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BB" w:rsidRPr="008C2DBB" w:rsidRDefault="008C2DBB" w:rsidP="008C2DBB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>конститутсионии</w:t>
      </w:r>
      <w:proofErr w:type="spellEnd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8C2DBB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8C2DBB" w:rsidRPr="008C2DBB" w:rsidRDefault="008C2DBB" w:rsidP="008C2DBB">
      <w:pPr>
        <w:pStyle w:val="a3"/>
        <w:suppressAutoHyphens/>
        <w:rPr>
          <w:rFonts w:ascii="Times New Roman Tj" w:hAnsi="Times New Roman Tj"/>
          <w:sz w:val="28"/>
          <w:szCs w:val="28"/>
        </w:rPr>
      </w:pPr>
      <w:proofErr w:type="spellStart"/>
      <w:r w:rsidRPr="008C2DBB">
        <w:rPr>
          <w:rFonts w:ascii="Times New Roman Tj" w:hAnsi="Times New Roman Tj"/>
          <w:sz w:val="28"/>
          <w:szCs w:val="28"/>
        </w:rPr>
        <w:t>Оид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Т</w:t>
      </w:r>
      <w:proofErr w:type="gramEnd"/>
      <w:r w:rsidRPr="008C2DBB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маќомоти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мањаллии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њокимияти</w:t>
      </w:r>
      <w:proofErr w:type="spellEnd"/>
      <w:r w:rsidRPr="008C2DB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sz w:val="28"/>
          <w:szCs w:val="28"/>
        </w:rPr>
        <w:t>давлатї</w:t>
      </w:r>
      <w:proofErr w:type="spellEnd"/>
      <w:r w:rsidRPr="008C2DBB">
        <w:rPr>
          <w:rFonts w:ascii="Times New Roman Tj" w:hAnsi="Times New Roman Tj"/>
          <w:sz w:val="28"/>
          <w:szCs w:val="28"/>
        </w:rPr>
        <w:t>»</w:t>
      </w:r>
    </w:p>
    <w:p w:rsidR="00000000" w:rsidRPr="008C2DBB" w:rsidRDefault="008C2DBB">
      <w:pPr>
        <w:rPr>
          <w:rFonts w:ascii="Times New Roman Tj" w:hAnsi="Times New Roman Tj"/>
          <w:sz w:val="28"/>
          <w:szCs w:val="28"/>
        </w:rPr>
      </w:pPr>
    </w:p>
    <w:p w:rsidR="008C2DBB" w:rsidRPr="008C2DBB" w:rsidRDefault="008C2DBB" w:rsidP="008C2DBB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8C2DBB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8C2DBB" w:rsidRPr="008C2DBB" w:rsidRDefault="008C2DBB" w:rsidP="008C2DBB">
      <w:pPr>
        <w:pStyle w:val="a4"/>
        <w:ind w:firstLine="0"/>
        <w:jc w:val="center"/>
        <w:rPr>
          <w:b/>
          <w:sz w:val="28"/>
          <w:szCs w:val="28"/>
        </w:rPr>
      </w:pPr>
      <w:proofErr w:type="spellStart"/>
      <w:r w:rsidRPr="008C2DBB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намояндагони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8C2DBB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8C2DBB" w:rsidRDefault="008C2DBB" w:rsidP="008C2DBB">
      <w:pPr>
        <w:pStyle w:val="a4"/>
        <w:suppressAutoHyphens/>
        <w:ind w:left="567" w:right="567" w:firstLine="0"/>
        <w:rPr>
          <w:b/>
          <w:bCs/>
          <w:spacing w:val="-5"/>
          <w:sz w:val="28"/>
          <w:szCs w:val="28"/>
        </w:rPr>
      </w:pPr>
    </w:p>
    <w:p w:rsidR="008C2DBB" w:rsidRPr="008C2DBB" w:rsidRDefault="008C2DBB" w:rsidP="008C2DBB">
      <w:pPr>
        <w:pStyle w:val="a4"/>
        <w:suppressAutoHyphens/>
        <w:ind w:left="567" w:right="567" w:firstLine="0"/>
        <w:rPr>
          <w:b/>
          <w:bCs/>
          <w:spacing w:val="-5"/>
          <w:sz w:val="28"/>
          <w:szCs w:val="28"/>
        </w:rPr>
      </w:pPr>
      <w:r w:rsidRPr="008C2DBB">
        <w:rPr>
          <w:b/>
          <w:bCs/>
          <w:spacing w:val="-5"/>
          <w:sz w:val="28"/>
          <w:szCs w:val="28"/>
        </w:rPr>
        <w:t xml:space="preserve">Дар </w:t>
      </w:r>
      <w:proofErr w:type="spellStart"/>
      <w:r w:rsidRPr="008C2DBB">
        <w:rPr>
          <w:b/>
          <w:bCs/>
          <w:spacing w:val="-5"/>
          <w:sz w:val="28"/>
          <w:szCs w:val="28"/>
        </w:rPr>
        <w:t>бораи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ќабул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намудани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Ќонуни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конститутсионии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Љумњурии</w:t>
      </w:r>
      <w:proofErr w:type="spellEnd"/>
      <w:proofErr w:type="gramStart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Т</w:t>
      </w:r>
      <w:proofErr w:type="gramEnd"/>
      <w:r w:rsidRPr="008C2DBB">
        <w:rPr>
          <w:b/>
          <w:bCs/>
          <w:spacing w:val="-5"/>
          <w:sz w:val="28"/>
          <w:szCs w:val="28"/>
        </w:rPr>
        <w:t>ољикистон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«</w:t>
      </w:r>
      <w:proofErr w:type="spellStart"/>
      <w:r w:rsidRPr="008C2DBB">
        <w:rPr>
          <w:b/>
          <w:bCs/>
          <w:spacing w:val="-5"/>
          <w:sz w:val="28"/>
          <w:szCs w:val="28"/>
        </w:rPr>
        <w:t>Оид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ба </w:t>
      </w:r>
      <w:proofErr w:type="spellStart"/>
      <w:r w:rsidRPr="008C2DBB">
        <w:rPr>
          <w:b/>
          <w:bCs/>
          <w:spacing w:val="-5"/>
          <w:sz w:val="28"/>
          <w:szCs w:val="28"/>
        </w:rPr>
        <w:t>ворид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намудани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таѓйиру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иловањо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ба </w:t>
      </w:r>
      <w:proofErr w:type="spellStart"/>
      <w:r w:rsidRPr="008C2DBB">
        <w:rPr>
          <w:b/>
          <w:bCs/>
          <w:spacing w:val="-5"/>
          <w:sz w:val="28"/>
          <w:szCs w:val="28"/>
        </w:rPr>
        <w:t>Ќонуни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конститутсионии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Љумњурии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Тољикистон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«Дар </w:t>
      </w:r>
      <w:proofErr w:type="spellStart"/>
      <w:r w:rsidRPr="008C2DBB">
        <w:rPr>
          <w:b/>
          <w:bCs/>
          <w:spacing w:val="-5"/>
          <w:sz w:val="28"/>
          <w:szCs w:val="28"/>
        </w:rPr>
        <w:t>бораи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маќомоти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мањаллии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њокимияти</w:t>
      </w:r>
      <w:proofErr w:type="spellEnd"/>
      <w:r w:rsidRPr="008C2DBB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8C2DBB">
        <w:rPr>
          <w:b/>
          <w:bCs/>
          <w:spacing w:val="-5"/>
          <w:sz w:val="28"/>
          <w:szCs w:val="28"/>
        </w:rPr>
        <w:t>давлатї</w:t>
      </w:r>
      <w:proofErr w:type="spellEnd"/>
      <w:r w:rsidRPr="008C2DBB">
        <w:rPr>
          <w:b/>
          <w:bCs/>
          <w:spacing w:val="-5"/>
          <w:sz w:val="28"/>
          <w:szCs w:val="28"/>
        </w:rPr>
        <w:t>»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</w:p>
    <w:p w:rsidR="008C2DBB" w:rsidRPr="008C2DBB" w:rsidRDefault="008C2DBB" w:rsidP="008C2DBB">
      <w:pPr>
        <w:pStyle w:val="a4"/>
        <w:rPr>
          <w:sz w:val="28"/>
          <w:szCs w:val="28"/>
        </w:rPr>
      </w:pPr>
      <w:proofErr w:type="spellStart"/>
      <w:r w:rsidRPr="008C2DBB">
        <w:rPr>
          <w:sz w:val="28"/>
          <w:szCs w:val="28"/>
        </w:rPr>
        <w:t>Маљлиси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намояндагони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Маљлиси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Олии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proofErr w:type="gramStart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</w:t>
      </w:r>
      <w:proofErr w:type="gramEnd"/>
      <w:r w:rsidRPr="008C2DBB">
        <w:rPr>
          <w:sz w:val="28"/>
          <w:szCs w:val="28"/>
        </w:rPr>
        <w:t>ољикистон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ќарор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мекунад</w:t>
      </w:r>
      <w:proofErr w:type="spellEnd"/>
      <w:r w:rsidRPr="008C2DBB">
        <w:rPr>
          <w:b/>
          <w:bCs/>
          <w:sz w:val="28"/>
          <w:szCs w:val="28"/>
        </w:rPr>
        <w:t>: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  <w:proofErr w:type="spellStart"/>
      <w:r w:rsidRPr="008C2DBB">
        <w:rPr>
          <w:sz w:val="28"/>
          <w:szCs w:val="28"/>
        </w:rPr>
        <w:t>Ќонуни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конститутсионии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proofErr w:type="gramStart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</w:t>
      </w:r>
      <w:proofErr w:type="gramEnd"/>
      <w:r w:rsidRPr="008C2DBB">
        <w:rPr>
          <w:sz w:val="28"/>
          <w:szCs w:val="28"/>
        </w:rPr>
        <w:t>ољикистон</w:t>
      </w:r>
      <w:proofErr w:type="spellEnd"/>
      <w:r w:rsidRPr="008C2DBB">
        <w:rPr>
          <w:sz w:val="28"/>
          <w:szCs w:val="28"/>
        </w:rPr>
        <w:t xml:space="preserve"> «</w:t>
      </w:r>
      <w:proofErr w:type="spellStart"/>
      <w:r w:rsidRPr="008C2DBB">
        <w:rPr>
          <w:sz w:val="28"/>
          <w:szCs w:val="28"/>
        </w:rPr>
        <w:t>Оид</w:t>
      </w:r>
      <w:proofErr w:type="spellEnd"/>
      <w:r w:rsidRPr="008C2DBB">
        <w:rPr>
          <w:sz w:val="28"/>
          <w:szCs w:val="28"/>
        </w:rPr>
        <w:t xml:space="preserve"> ба </w:t>
      </w:r>
      <w:proofErr w:type="spellStart"/>
      <w:r w:rsidRPr="008C2DBB">
        <w:rPr>
          <w:sz w:val="28"/>
          <w:szCs w:val="28"/>
        </w:rPr>
        <w:t>ворид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намудани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таѓйиру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иловањо</w:t>
      </w:r>
      <w:proofErr w:type="spellEnd"/>
      <w:r w:rsidRPr="008C2DBB">
        <w:rPr>
          <w:sz w:val="28"/>
          <w:szCs w:val="28"/>
        </w:rPr>
        <w:t xml:space="preserve"> ба </w:t>
      </w:r>
      <w:proofErr w:type="spellStart"/>
      <w:r w:rsidRPr="008C2DBB">
        <w:rPr>
          <w:sz w:val="28"/>
          <w:szCs w:val="28"/>
        </w:rPr>
        <w:t>Ќонуни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конститутсионии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Тољикистон</w:t>
      </w:r>
      <w:proofErr w:type="spellEnd"/>
      <w:r w:rsidRPr="008C2DBB">
        <w:rPr>
          <w:sz w:val="28"/>
          <w:szCs w:val="28"/>
        </w:rPr>
        <w:t xml:space="preserve">  «Дар </w:t>
      </w:r>
      <w:proofErr w:type="spellStart"/>
      <w:r w:rsidRPr="008C2DBB">
        <w:rPr>
          <w:sz w:val="28"/>
          <w:szCs w:val="28"/>
        </w:rPr>
        <w:t>бораи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маќомоти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мањаллии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њокимияти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давлатї</w:t>
      </w:r>
      <w:proofErr w:type="spellEnd"/>
      <w:r w:rsidRPr="008C2DBB">
        <w:rPr>
          <w:sz w:val="28"/>
          <w:szCs w:val="28"/>
        </w:rPr>
        <w:t xml:space="preserve">» </w:t>
      </w:r>
      <w:proofErr w:type="spellStart"/>
      <w:r w:rsidRPr="008C2DBB">
        <w:rPr>
          <w:sz w:val="28"/>
          <w:szCs w:val="28"/>
        </w:rPr>
        <w:t>ќабул</w:t>
      </w:r>
      <w:proofErr w:type="spellEnd"/>
      <w:r w:rsidRPr="008C2DBB">
        <w:rPr>
          <w:sz w:val="28"/>
          <w:szCs w:val="28"/>
        </w:rPr>
        <w:t xml:space="preserve"> карда </w:t>
      </w:r>
      <w:proofErr w:type="spellStart"/>
      <w:r w:rsidRPr="008C2DBB">
        <w:rPr>
          <w:sz w:val="28"/>
          <w:szCs w:val="28"/>
        </w:rPr>
        <w:t>шавад</w:t>
      </w:r>
      <w:proofErr w:type="spellEnd"/>
      <w:r w:rsidRPr="008C2DBB">
        <w:rPr>
          <w:sz w:val="28"/>
          <w:szCs w:val="28"/>
        </w:rPr>
        <w:t>.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Ш. ЗУЊУРОВ</w:t>
      </w:r>
    </w:p>
    <w:p w:rsidR="008C2DBB" w:rsidRPr="008C2DBB" w:rsidRDefault="008C2DBB" w:rsidP="008C2DBB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8C2DBB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8C2DBB">
        <w:rPr>
          <w:rFonts w:ascii="Times New Roman Tj" w:hAnsi="Times New Roman Tj"/>
          <w:i w:val="0"/>
          <w:iCs w:val="0"/>
          <w:sz w:val="28"/>
          <w:szCs w:val="28"/>
        </w:rPr>
        <w:t>. Душанбе, 12 декабри соли 2012 №1005</w:t>
      </w:r>
    </w:p>
    <w:p w:rsidR="008C2DBB" w:rsidRPr="008C2DBB" w:rsidRDefault="008C2DBB">
      <w:pPr>
        <w:rPr>
          <w:rFonts w:ascii="Times New Roman Tj" w:hAnsi="Times New Roman Tj"/>
          <w:sz w:val="28"/>
          <w:szCs w:val="28"/>
        </w:rPr>
      </w:pPr>
    </w:p>
    <w:p w:rsidR="008C2DBB" w:rsidRPr="008C2DBB" w:rsidRDefault="008C2DBB" w:rsidP="008C2DBB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8C2DBB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8C2DBB" w:rsidRPr="008C2DBB" w:rsidRDefault="008C2DBB" w:rsidP="008C2DBB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8C2DBB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миллии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8C2DBB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8C2DBB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8C2DBB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8C2DBB" w:rsidRPr="008C2DBB" w:rsidRDefault="008C2DBB">
      <w:pPr>
        <w:rPr>
          <w:rFonts w:ascii="Times New Roman Tj" w:hAnsi="Times New Roman Tj"/>
          <w:sz w:val="28"/>
          <w:szCs w:val="28"/>
        </w:rPr>
      </w:pPr>
    </w:p>
    <w:p w:rsidR="008C2DBB" w:rsidRPr="008C2DBB" w:rsidRDefault="008C2DBB" w:rsidP="008C2DBB">
      <w:pPr>
        <w:pStyle w:val="a4"/>
        <w:ind w:left="567" w:right="567" w:firstLine="0"/>
        <w:rPr>
          <w:b/>
          <w:bCs/>
          <w:sz w:val="28"/>
          <w:szCs w:val="28"/>
        </w:rPr>
      </w:pPr>
      <w:r w:rsidRPr="008C2DBB">
        <w:rPr>
          <w:b/>
          <w:bCs/>
          <w:sz w:val="28"/>
          <w:szCs w:val="28"/>
        </w:rPr>
        <w:t xml:space="preserve">Дар </w:t>
      </w:r>
      <w:proofErr w:type="spellStart"/>
      <w:r w:rsidRPr="008C2DBB">
        <w:rPr>
          <w:b/>
          <w:bCs/>
          <w:sz w:val="28"/>
          <w:szCs w:val="28"/>
        </w:rPr>
        <w:t>бораи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Ќонуни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конститутсионии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Т</w:t>
      </w:r>
      <w:proofErr w:type="gramEnd"/>
      <w:r w:rsidRPr="008C2DBB">
        <w:rPr>
          <w:b/>
          <w:bCs/>
          <w:sz w:val="28"/>
          <w:szCs w:val="28"/>
        </w:rPr>
        <w:t>ољикистон</w:t>
      </w:r>
      <w:proofErr w:type="spellEnd"/>
      <w:r w:rsidRPr="008C2DBB">
        <w:rPr>
          <w:b/>
          <w:bCs/>
          <w:sz w:val="28"/>
          <w:szCs w:val="28"/>
        </w:rPr>
        <w:t xml:space="preserve">  «</w:t>
      </w:r>
      <w:proofErr w:type="spellStart"/>
      <w:r w:rsidRPr="008C2DBB">
        <w:rPr>
          <w:b/>
          <w:bCs/>
          <w:sz w:val="28"/>
          <w:szCs w:val="28"/>
        </w:rPr>
        <w:t>Оид</w:t>
      </w:r>
      <w:proofErr w:type="spellEnd"/>
      <w:r w:rsidRPr="008C2DBB">
        <w:rPr>
          <w:b/>
          <w:bCs/>
          <w:sz w:val="28"/>
          <w:szCs w:val="28"/>
        </w:rPr>
        <w:t xml:space="preserve"> ба </w:t>
      </w:r>
      <w:proofErr w:type="spellStart"/>
      <w:r w:rsidRPr="008C2DBB">
        <w:rPr>
          <w:b/>
          <w:bCs/>
          <w:sz w:val="28"/>
          <w:szCs w:val="28"/>
        </w:rPr>
        <w:t>ворид</w:t>
      </w:r>
      <w:proofErr w:type="spellEnd"/>
      <w:r w:rsidRPr="008C2DBB">
        <w:rPr>
          <w:b/>
          <w:bCs/>
          <w:sz w:val="28"/>
          <w:szCs w:val="28"/>
        </w:rPr>
        <w:t xml:space="preserve">  </w:t>
      </w:r>
      <w:proofErr w:type="spellStart"/>
      <w:r w:rsidRPr="008C2DBB">
        <w:rPr>
          <w:b/>
          <w:bCs/>
          <w:sz w:val="28"/>
          <w:szCs w:val="28"/>
        </w:rPr>
        <w:t>намудани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таѓйиру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иловањо</w:t>
      </w:r>
      <w:proofErr w:type="spellEnd"/>
      <w:r w:rsidRPr="008C2DBB">
        <w:rPr>
          <w:b/>
          <w:bCs/>
          <w:sz w:val="28"/>
          <w:szCs w:val="28"/>
        </w:rPr>
        <w:t xml:space="preserve"> ба </w:t>
      </w:r>
      <w:proofErr w:type="spellStart"/>
      <w:r w:rsidRPr="008C2DBB">
        <w:rPr>
          <w:b/>
          <w:bCs/>
          <w:sz w:val="28"/>
          <w:szCs w:val="28"/>
        </w:rPr>
        <w:t>Ќонуни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конститутсионии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Љумњурии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Тољикистон</w:t>
      </w:r>
      <w:proofErr w:type="spellEnd"/>
      <w:r w:rsidRPr="008C2DBB">
        <w:rPr>
          <w:b/>
          <w:bCs/>
          <w:sz w:val="28"/>
          <w:szCs w:val="28"/>
        </w:rPr>
        <w:t xml:space="preserve"> «Дар </w:t>
      </w:r>
      <w:proofErr w:type="spellStart"/>
      <w:r w:rsidRPr="008C2DBB">
        <w:rPr>
          <w:b/>
          <w:bCs/>
          <w:sz w:val="28"/>
          <w:szCs w:val="28"/>
        </w:rPr>
        <w:t>бораи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маќомоти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мањаллии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њокимияти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давлатї</w:t>
      </w:r>
      <w:proofErr w:type="spellEnd"/>
      <w:r w:rsidRPr="008C2DBB">
        <w:rPr>
          <w:b/>
          <w:bCs/>
          <w:sz w:val="28"/>
          <w:szCs w:val="28"/>
        </w:rPr>
        <w:t>»</w:t>
      </w:r>
    </w:p>
    <w:p w:rsidR="008C2DBB" w:rsidRPr="008C2DBB" w:rsidRDefault="008C2DBB" w:rsidP="008C2DBB">
      <w:pPr>
        <w:pStyle w:val="a4"/>
        <w:rPr>
          <w:b/>
          <w:bCs/>
          <w:sz w:val="28"/>
          <w:szCs w:val="28"/>
        </w:rPr>
      </w:pPr>
    </w:p>
    <w:p w:rsidR="008C2DBB" w:rsidRPr="008C2DBB" w:rsidRDefault="008C2DBB" w:rsidP="008C2DBB">
      <w:pPr>
        <w:pStyle w:val="a4"/>
        <w:rPr>
          <w:sz w:val="28"/>
          <w:szCs w:val="28"/>
        </w:rPr>
      </w:pPr>
      <w:proofErr w:type="spellStart"/>
      <w:r w:rsidRPr="008C2DBB">
        <w:rPr>
          <w:sz w:val="28"/>
          <w:szCs w:val="28"/>
        </w:rPr>
        <w:t>Маљлиси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миллии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Маљлиси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Олии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Тољикистон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Ќонуни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конститутсионии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Тољикистон</w:t>
      </w:r>
      <w:proofErr w:type="spellEnd"/>
      <w:r w:rsidRPr="008C2DBB">
        <w:rPr>
          <w:sz w:val="28"/>
          <w:szCs w:val="28"/>
        </w:rPr>
        <w:t xml:space="preserve">  «</w:t>
      </w:r>
      <w:proofErr w:type="spellStart"/>
      <w:r w:rsidRPr="008C2DBB">
        <w:rPr>
          <w:sz w:val="28"/>
          <w:szCs w:val="28"/>
        </w:rPr>
        <w:t>Оид</w:t>
      </w:r>
      <w:proofErr w:type="spellEnd"/>
      <w:r w:rsidRPr="008C2DBB">
        <w:rPr>
          <w:sz w:val="28"/>
          <w:szCs w:val="28"/>
        </w:rPr>
        <w:t xml:space="preserve"> ба </w:t>
      </w:r>
      <w:proofErr w:type="spellStart"/>
      <w:r w:rsidRPr="008C2DBB">
        <w:rPr>
          <w:sz w:val="28"/>
          <w:szCs w:val="28"/>
        </w:rPr>
        <w:t>ворид</w:t>
      </w:r>
      <w:proofErr w:type="spellEnd"/>
      <w:r w:rsidRPr="008C2DBB">
        <w:rPr>
          <w:sz w:val="28"/>
          <w:szCs w:val="28"/>
        </w:rPr>
        <w:t xml:space="preserve">  </w:t>
      </w:r>
      <w:proofErr w:type="spellStart"/>
      <w:r w:rsidRPr="008C2DBB">
        <w:rPr>
          <w:sz w:val="28"/>
          <w:szCs w:val="28"/>
        </w:rPr>
        <w:t>намудани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таѓйиру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иловањо</w:t>
      </w:r>
      <w:proofErr w:type="spellEnd"/>
      <w:r w:rsidRPr="008C2DBB">
        <w:rPr>
          <w:sz w:val="28"/>
          <w:szCs w:val="28"/>
        </w:rPr>
        <w:t xml:space="preserve"> ба </w:t>
      </w:r>
      <w:proofErr w:type="spellStart"/>
      <w:r w:rsidRPr="008C2DBB">
        <w:rPr>
          <w:sz w:val="28"/>
          <w:szCs w:val="28"/>
        </w:rPr>
        <w:t>Ќонуни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конститутсионии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Тољикистон</w:t>
      </w:r>
      <w:proofErr w:type="spellEnd"/>
      <w:r w:rsidRPr="008C2DBB">
        <w:rPr>
          <w:sz w:val="28"/>
          <w:szCs w:val="28"/>
        </w:rPr>
        <w:t xml:space="preserve"> «Дар </w:t>
      </w:r>
      <w:proofErr w:type="spellStart"/>
      <w:r w:rsidRPr="008C2DBB">
        <w:rPr>
          <w:sz w:val="28"/>
          <w:szCs w:val="28"/>
        </w:rPr>
        <w:t>бораи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маќомоти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мањаллии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њокимияти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давлатї</w:t>
      </w:r>
      <w:proofErr w:type="spellEnd"/>
      <w:proofErr w:type="gramStart"/>
      <w:r w:rsidRPr="008C2DBB">
        <w:rPr>
          <w:sz w:val="28"/>
          <w:szCs w:val="28"/>
        </w:rPr>
        <w:t>»-</w:t>
      </w:r>
      <w:proofErr w:type="spellStart"/>
      <w:proofErr w:type="gramEnd"/>
      <w:r w:rsidRPr="008C2DBB">
        <w:rPr>
          <w:sz w:val="28"/>
          <w:szCs w:val="28"/>
        </w:rPr>
        <w:t>ро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баррасї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намуда</w:t>
      </w:r>
      <w:proofErr w:type="spellEnd"/>
      <w:r w:rsidRPr="008C2DBB">
        <w:rPr>
          <w:sz w:val="28"/>
          <w:szCs w:val="28"/>
        </w:rPr>
        <w:t xml:space="preserve">, </w:t>
      </w:r>
      <w:proofErr w:type="spellStart"/>
      <w:r w:rsidRPr="008C2DBB">
        <w:rPr>
          <w:b/>
          <w:bCs/>
          <w:sz w:val="28"/>
          <w:szCs w:val="28"/>
        </w:rPr>
        <w:t>ќарор</w:t>
      </w:r>
      <w:proofErr w:type="spellEnd"/>
      <w:r w:rsidRPr="008C2DBB">
        <w:rPr>
          <w:b/>
          <w:bCs/>
          <w:sz w:val="28"/>
          <w:szCs w:val="28"/>
        </w:rPr>
        <w:t xml:space="preserve"> </w:t>
      </w:r>
      <w:proofErr w:type="spellStart"/>
      <w:r w:rsidRPr="008C2DBB">
        <w:rPr>
          <w:b/>
          <w:bCs/>
          <w:sz w:val="28"/>
          <w:szCs w:val="28"/>
        </w:rPr>
        <w:t>мекунад</w:t>
      </w:r>
      <w:proofErr w:type="spellEnd"/>
      <w:r w:rsidRPr="008C2DBB">
        <w:rPr>
          <w:b/>
          <w:bCs/>
          <w:sz w:val="28"/>
          <w:szCs w:val="28"/>
        </w:rPr>
        <w:t>: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  <w:proofErr w:type="spellStart"/>
      <w:r w:rsidRPr="008C2DBB">
        <w:rPr>
          <w:sz w:val="28"/>
          <w:szCs w:val="28"/>
        </w:rPr>
        <w:t>Ќонуни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конститутсионии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proofErr w:type="gramStart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</w:t>
      </w:r>
      <w:proofErr w:type="gramEnd"/>
      <w:r w:rsidRPr="008C2DBB">
        <w:rPr>
          <w:sz w:val="28"/>
          <w:szCs w:val="28"/>
        </w:rPr>
        <w:t>ољикистон</w:t>
      </w:r>
      <w:proofErr w:type="spellEnd"/>
      <w:r w:rsidRPr="008C2DBB">
        <w:rPr>
          <w:sz w:val="28"/>
          <w:szCs w:val="28"/>
        </w:rPr>
        <w:t xml:space="preserve">  «</w:t>
      </w:r>
      <w:proofErr w:type="spellStart"/>
      <w:r w:rsidRPr="008C2DBB">
        <w:rPr>
          <w:sz w:val="28"/>
          <w:szCs w:val="28"/>
        </w:rPr>
        <w:t>Оид</w:t>
      </w:r>
      <w:proofErr w:type="spellEnd"/>
      <w:r w:rsidRPr="008C2DBB">
        <w:rPr>
          <w:sz w:val="28"/>
          <w:szCs w:val="28"/>
        </w:rPr>
        <w:t xml:space="preserve"> ба </w:t>
      </w:r>
      <w:proofErr w:type="spellStart"/>
      <w:r w:rsidRPr="008C2DBB">
        <w:rPr>
          <w:sz w:val="28"/>
          <w:szCs w:val="28"/>
        </w:rPr>
        <w:t>ворид</w:t>
      </w:r>
      <w:proofErr w:type="spellEnd"/>
      <w:r w:rsidRPr="008C2DBB">
        <w:rPr>
          <w:sz w:val="28"/>
          <w:szCs w:val="28"/>
        </w:rPr>
        <w:t xml:space="preserve">  </w:t>
      </w:r>
      <w:proofErr w:type="spellStart"/>
      <w:r w:rsidRPr="008C2DBB">
        <w:rPr>
          <w:sz w:val="28"/>
          <w:szCs w:val="28"/>
        </w:rPr>
        <w:t>намудани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таѓйиру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иловањо</w:t>
      </w:r>
      <w:proofErr w:type="spellEnd"/>
      <w:r w:rsidRPr="008C2DBB">
        <w:rPr>
          <w:sz w:val="28"/>
          <w:szCs w:val="28"/>
        </w:rPr>
        <w:t xml:space="preserve"> ба </w:t>
      </w:r>
      <w:proofErr w:type="spellStart"/>
      <w:r w:rsidRPr="008C2DBB">
        <w:rPr>
          <w:sz w:val="28"/>
          <w:szCs w:val="28"/>
        </w:rPr>
        <w:t>Ќонуни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конститутсионии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Љумњурии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Тољикистон</w:t>
      </w:r>
      <w:proofErr w:type="spellEnd"/>
      <w:r w:rsidRPr="008C2DBB">
        <w:rPr>
          <w:sz w:val="28"/>
          <w:szCs w:val="28"/>
        </w:rPr>
        <w:t xml:space="preserve"> «Дар </w:t>
      </w:r>
      <w:proofErr w:type="spellStart"/>
      <w:r w:rsidRPr="008C2DBB">
        <w:rPr>
          <w:sz w:val="28"/>
          <w:szCs w:val="28"/>
        </w:rPr>
        <w:t>бораи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маќомоти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мањаллии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њокимияти</w:t>
      </w:r>
      <w:proofErr w:type="spellEnd"/>
      <w:r w:rsidRPr="008C2DBB">
        <w:rPr>
          <w:sz w:val="28"/>
          <w:szCs w:val="28"/>
        </w:rPr>
        <w:t xml:space="preserve"> </w:t>
      </w:r>
      <w:proofErr w:type="spellStart"/>
      <w:r w:rsidRPr="008C2DBB">
        <w:rPr>
          <w:sz w:val="28"/>
          <w:szCs w:val="28"/>
        </w:rPr>
        <w:t>давлатї</w:t>
      </w:r>
      <w:proofErr w:type="spellEnd"/>
      <w:r w:rsidRPr="008C2DBB">
        <w:rPr>
          <w:sz w:val="28"/>
          <w:szCs w:val="28"/>
        </w:rPr>
        <w:t xml:space="preserve">» </w:t>
      </w:r>
      <w:proofErr w:type="spellStart"/>
      <w:r w:rsidRPr="008C2DBB">
        <w:rPr>
          <w:sz w:val="28"/>
          <w:szCs w:val="28"/>
        </w:rPr>
        <w:t>љонибдорї</w:t>
      </w:r>
      <w:proofErr w:type="spellEnd"/>
      <w:r w:rsidRPr="008C2DBB">
        <w:rPr>
          <w:sz w:val="28"/>
          <w:szCs w:val="28"/>
        </w:rPr>
        <w:t xml:space="preserve"> карда </w:t>
      </w:r>
      <w:proofErr w:type="spellStart"/>
      <w:r w:rsidRPr="008C2DBB">
        <w:rPr>
          <w:sz w:val="28"/>
          <w:szCs w:val="28"/>
        </w:rPr>
        <w:t>шавад</w:t>
      </w:r>
      <w:proofErr w:type="spellEnd"/>
      <w:r w:rsidRPr="008C2DBB">
        <w:rPr>
          <w:sz w:val="28"/>
          <w:szCs w:val="28"/>
        </w:rPr>
        <w:t>.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</w:t>
      </w: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М.</w:t>
      </w:r>
      <w:r w:rsidRPr="008C2DBB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8C2DBB" w:rsidRPr="008C2DBB" w:rsidRDefault="008C2DBB" w:rsidP="008C2DBB">
      <w:pPr>
        <w:pStyle w:val="a5"/>
        <w:jc w:val="righ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proofErr w:type="spell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8C2DBB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№484</w:t>
      </w:r>
    </w:p>
    <w:p w:rsidR="008C2DBB" w:rsidRPr="008C2DBB" w:rsidRDefault="008C2DBB">
      <w:pPr>
        <w:rPr>
          <w:rFonts w:ascii="Times New Roman Tj" w:hAnsi="Times New Roman Tj"/>
          <w:sz w:val="28"/>
          <w:szCs w:val="28"/>
        </w:rPr>
      </w:pP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proofErr w:type="spellStart"/>
      <w:r w:rsidRPr="008C2DBB">
        <w:rPr>
          <w:b/>
          <w:bCs/>
          <w:spacing w:val="2"/>
          <w:sz w:val="28"/>
          <w:szCs w:val="28"/>
        </w:rPr>
        <w:lastRenderedPageBreak/>
        <w:t>Моддаи</w:t>
      </w:r>
      <w:proofErr w:type="spellEnd"/>
      <w:r w:rsidRPr="008C2DBB">
        <w:rPr>
          <w:b/>
          <w:bCs/>
          <w:spacing w:val="2"/>
          <w:sz w:val="28"/>
          <w:szCs w:val="28"/>
        </w:rPr>
        <w:t xml:space="preserve"> 1.</w:t>
      </w:r>
      <w:r w:rsidRPr="008C2DBB">
        <w:rPr>
          <w:spacing w:val="2"/>
          <w:sz w:val="28"/>
          <w:szCs w:val="28"/>
        </w:rPr>
        <w:t xml:space="preserve"> Ба </w:t>
      </w:r>
      <w:proofErr w:type="spellStart"/>
      <w:r w:rsidRPr="008C2DBB">
        <w:rPr>
          <w:spacing w:val="2"/>
          <w:sz w:val="28"/>
          <w:szCs w:val="28"/>
        </w:rPr>
        <w:t>Ќонуни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конститутсионии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Љумњурии</w:t>
      </w:r>
      <w:proofErr w:type="spellEnd"/>
      <w:proofErr w:type="gramStart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</w:t>
      </w:r>
      <w:proofErr w:type="gramEnd"/>
      <w:r w:rsidRPr="008C2DBB">
        <w:rPr>
          <w:spacing w:val="2"/>
          <w:sz w:val="28"/>
          <w:szCs w:val="28"/>
        </w:rPr>
        <w:t>ољикистон</w:t>
      </w:r>
      <w:proofErr w:type="spellEnd"/>
      <w:r w:rsidRPr="008C2DBB">
        <w:rPr>
          <w:spacing w:val="2"/>
          <w:sz w:val="28"/>
          <w:szCs w:val="28"/>
        </w:rPr>
        <w:t xml:space="preserve"> аз 17 майи соли 2004 «Дар </w:t>
      </w:r>
      <w:proofErr w:type="spellStart"/>
      <w:r w:rsidRPr="008C2DBB">
        <w:rPr>
          <w:spacing w:val="2"/>
          <w:sz w:val="28"/>
          <w:szCs w:val="28"/>
        </w:rPr>
        <w:t>бораи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маќомоти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мањаллии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њокимияти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давлатї</w:t>
      </w:r>
      <w:proofErr w:type="spellEnd"/>
      <w:r w:rsidRPr="008C2DBB">
        <w:rPr>
          <w:spacing w:val="2"/>
          <w:sz w:val="28"/>
          <w:szCs w:val="28"/>
        </w:rPr>
        <w:t>» (</w:t>
      </w:r>
      <w:proofErr w:type="spellStart"/>
      <w:r w:rsidRPr="008C2DBB">
        <w:rPr>
          <w:spacing w:val="2"/>
          <w:sz w:val="28"/>
          <w:szCs w:val="28"/>
        </w:rPr>
        <w:t>Ахбори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Маљлиси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Олии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Љумњурии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Тољикистон</w:t>
      </w:r>
      <w:proofErr w:type="spellEnd"/>
      <w:r w:rsidRPr="008C2DBB">
        <w:rPr>
          <w:spacing w:val="2"/>
          <w:sz w:val="28"/>
          <w:szCs w:val="28"/>
        </w:rPr>
        <w:t xml:space="preserve">, с. 2004, №5, мод.339; с. 2006, №11, мод.472; с. 2009, №12, мод.814; с. 2010, №12, ќ.1 мод.800) </w:t>
      </w:r>
      <w:proofErr w:type="spellStart"/>
      <w:r w:rsidRPr="008C2DBB">
        <w:rPr>
          <w:spacing w:val="2"/>
          <w:sz w:val="28"/>
          <w:szCs w:val="28"/>
        </w:rPr>
        <w:t>таѓйиру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иловањои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зерин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ворид</w:t>
      </w:r>
      <w:proofErr w:type="spellEnd"/>
      <w:r w:rsidRPr="008C2DBB">
        <w:rPr>
          <w:spacing w:val="2"/>
          <w:sz w:val="28"/>
          <w:szCs w:val="28"/>
        </w:rPr>
        <w:t xml:space="preserve"> карда </w:t>
      </w:r>
      <w:proofErr w:type="spellStart"/>
      <w:r w:rsidRPr="008C2DBB">
        <w:rPr>
          <w:spacing w:val="2"/>
          <w:sz w:val="28"/>
          <w:szCs w:val="28"/>
        </w:rPr>
        <w:t>шаванд</w:t>
      </w:r>
      <w:proofErr w:type="spellEnd"/>
      <w:r w:rsidRPr="008C2DBB">
        <w:rPr>
          <w:spacing w:val="2"/>
          <w:sz w:val="28"/>
          <w:szCs w:val="28"/>
        </w:rPr>
        <w:t>: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1. Дар </w:t>
      </w:r>
      <w:proofErr w:type="spellStart"/>
      <w:r w:rsidRPr="008C2DBB">
        <w:rPr>
          <w:spacing w:val="2"/>
          <w:sz w:val="28"/>
          <w:szCs w:val="28"/>
        </w:rPr>
        <w:t>моддаи</w:t>
      </w:r>
      <w:proofErr w:type="spellEnd"/>
      <w:r w:rsidRPr="008C2DBB">
        <w:rPr>
          <w:spacing w:val="2"/>
          <w:sz w:val="28"/>
          <w:szCs w:val="28"/>
        </w:rPr>
        <w:t xml:space="preserve"> 8: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- </w:t>
      </w:r>
      <w:proofErr w:type="spellStart"/>
      <w:r w:rsidRPr="008C2DBB">
        <w:rPr>
          <w:spacing w:val="2"/>
          <w:sz w:val="28"/>
          <w:szCs w:val="28"/>
        </w:rPr>
        <w:t>сархати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њаждањум</w:t>
      </w:r>
      <w:proofErr w:type="spellEnd"/>
      <w:r w:rsidRPr="008C2DBB">
        <w:rPr>
          <w:spacing w:val="2"/>
          <w:sz w:val="28"/>
          <w:szCs w:val="28"/>
        </w:rPr>
        <w:t xml:space="preserve"> дар </w:t>
      </w:r>
      <w:proofErr w:type="spellStart"/>
      <w:r w:rsidRPr="008C2DBB">
        <w:rPr>
          <w:spacing w:val="2"/>
          <w:sz w:val="28"/>
          <w:szCs w:val="28"/>
        </w:rPr>
        <w:t>тањрири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зайл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ифода</w:t>
      </w:r>
      <w:proofErr w:type="spellEnd"/>
      <w:r w:rsidRPr="008C2DBB">
        <w:rPr>
          <w:spacing w:val="2"/>
          <w:sz w:val="28"/>
          <w:szCs w:val="28"/>
        </w:rPr>
        <w:t xml:space="preserve"> карда </w:t>
      </w:r>
      <w:proofErr w:type="spellStart"/>
      <w:r w:rsidRPr="008C2DBB">
        <w:rPr>
          <w:spacing w:val="2"/>
          <w:sz w:val="28"/>
          <w:szCs w:val="28"/>
        </w:rPr>
        <w:t>шавад</w:t>
      </w:r>
      <w:proofErr w:type="spellEnd"/>
      <w:r w:rsidRPr="008C2DBB">
        <w:rPr>
          <w:spacing w:val="2"/>
          <w:sz w:val="28"/>
          <w:szCs w:val="28"/>
        </w:rPr>
        <w:t>: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>«-</w:t>
      </w:r>
      <w:proofErr w:type="spellStart"/>
      <w:r w:rsidRPr="008C2DBB">
        <w:rPr>
          <w:spacing w:val="2"/>
          <w:sz w:val="28"/>
          <w:szCs w:val="28"/>
        </w:rPr>
        <w:t>масъалањои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таѓйир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додани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сарњади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Вилояти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Мухтори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Кўњистони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Бадахшон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вилоят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шањри</w:t>
      </w:r>
      <w:proofErr w:type="spellEnd"/>
      <w:r w:rsidRPr="008C2DBB">
        <w:rPr>
          <w:spacing w:val="2"/>
          <w:sz w:val="28"/>
          <w:szCs w:val="28"/>
        </w:rPr>
        <w:t xml:space="preserve"> Душанбе, </w:t>
      </w:r>
      <w:proofErr w:type="spellStart"/>
      <w:r w:rsidRPr="008C2DBB">
        <w:rPr>
          <w:spacing w:val="2"/>
          <w:sz w:val="28"/>
          <w:szCs w:val="28"/>
        </w:rPr>
        <w:t>шањ</w:t>
      </w:r>
      <w:proofErr w:type="gramStart"/>
      <w:r w:rsidRPr="008C2DBB">
        <w:rPr>
          <w:spacing w:val="2"/>
          <w:sz w:val="28"/>
          <w:szCs w:val="28"/>
        </w:rPr>
        <w:t>р</w:t>
      </w:r>
      <w:proofErr w:type="spellEnd"/>
      <w:proofErr w:type="gram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ноњия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таъсис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барњам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додани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воњидњои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марзиву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маъмурї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муќаррар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намудан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ба </w:t>
      </w:r>
      <w:proofErr w:type="spellStart"/>
      <w:r w:rsidRPr="008C2DBB">
        <w:rPr>
          <w:spacing w:val="2"/>
          <w:sz w:val="28"/>
          <w:szCs w:val="28"/>
        </w:rPr>
        <w:t>љои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дигар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кўчонидани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маркази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маъмурии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онњо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мансуб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донистани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мањалњои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ањолинишин</w:t>
      </w:r>
      <w:proofErr w:type="spellEnd"/>
      <w:r w:rsidRPr="008C2DBB">
        <w:rPr>
          <w:spacing w:val="2"/>
          <w:sz w:val="28"/>
          <w:szCs w:val="28"/>
        </w:rPr>
        <w:t xml:space="preserve"> ба </w:t>
      </w:r>
      <w:proofErr w:type="spellStart"/>
      <w:r w:rsidRPr="008C2DBB">
        <w:rPr>
          <w:spacing w:val="2"/>
          <w:sz w:val="28"/>
          <w:szCs w:val="28"/>
        </w:rPr>
        <w:t>категорияи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шањрњои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тобеи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љумњурї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вилоят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шањрак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дења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номгузорї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номивазкунии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8C2DBB">
        <w:rPr>
          <w:spacing w:val="2"/>
          <w:sz w:val="28"/>
          <w:szCs w:val="28"/>
        </w:rPr>
        <w:t>во</w:t>
      </w:r>
      <w:proofErr w:type="gramEnd"/>
      <w:r w:rsidRPr="008C2DBB">
        <w:rPr>
          <w:spacing w:val="2"/>
          <w:sz w:val="28"/>
          <w:szCs w:val="28"/>
        </w:rPr>
        <w:t>њидњои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марзиву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маъмурї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мањалњои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ањолинишинро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баррасї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намуда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ќарори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худро</w:t>
      </w:r>
      <w:proofErr w:type="spellEnd"/>
      <w:r w:rsidRPr="008C2DBB">
        <w:rPr>
          <w:spacing w:val="2"/>
          <w:sz w:val="28"/>
          <w:szCs w:val="28"/>
        </w:rPr>
        <w:t xml:space="preserve"> ба </w:t>
      </w:r>
      <w:proofErr w:type="spellStart"/>
      <w:r w:rsidRPr="008C2DBB">
        <w:rPr>
          <w:spacing w:val="2"/>
          <w:sz w:val="28"/>
          <w:szCs w:val="28"/>
        </w:rPr>
        <w:t>маќомоти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дахлдор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пешнињод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менамояд</w:t>
      </w:r>
      <w:proofErr w:type="spellEnd"/>
      <w:r w:rsidRPr="008C2DBB">
        <w:rPr>
          <w:spacing w:val="2"/>
          <w:sz w:val="28"/>
          <w:szCs w:val="28"/>
        </w:rPr>
        <w:t>;»;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- </w:t>
      </w:r>
      <w:proofErr w:type="spellStart"/>
      <w:r w:rsidRPr="008C2DBB">
        <w:rPr>
          <w:spacing w:val="2"/>
          <w:sz w:val="28"/>
          <w:szCs w:val="28"/>
        </w:rPr>
        <w:t>сархати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нуздањум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бо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мазмуни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зайл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илова</w:t>
      </w:r>
      <w:proofErr w:type="spellEnd"/>
      <w:r w:rsidRPr="008C2DBB">
        <w:rPr>
          <w:spacing w:val="2"/>
          <w:sz w:val="28"/>
          <w:szCs w:val="28"/>
        </w:rPr>
        <w:t xml:space="preserve"> карда </w:t>
      </w:r>
      <w:proofErr w:type="spellStart"/>
      <w:r w:rsidRPr="008C2DBB">
        <w:rPr>
          <w:spacing w:val="2"/>
          <w:sz w:val="28"/>
          <w:szCs w:val="28"/>
        </w:rPr>
        <w:t>шавад</w:t>
      </w:r>
      <w:proofErr w:type="spellEnd"/>
      <w:r w:rsidRPr="008C2DBB">
        <w:rPr>
          <w:spacing w:val="2"/>
          <w:sz w:val="28"/>
          <w:szCs w:val="28"/>
        </w:rPr>
        <w:t>: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«- </w:t>
      </w:r>
      <w:proofErr w:type="spellStart"/>
      <w:r w:rsidRPr="008C2DBB">
        <w:rPr>
          <w:spacing w:val="2"/>
          <w:sz w:val="28"/>
          <w:szCs w:val="28"/>
        </w:rPr>
        <w:t>наќшаи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ташкили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комплексї-њудудии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Вилояти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Мухтори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Кўњистони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Бадахшон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вилоят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шањри</w:t>
      </w:r>
      <w:proofErr w:type="spellEnd"/>
      <w:r w:rsidRPr="008C2DBB">
        <w:rPr>
          <w:spacing w:val="2"/>
          <w:sz w:val="28"/>
          <w:szCs w:val="28"/>
        </w:rPr>
        <w:t xml:space="preserve"> Душанбе, </w:t>
      </w:r>
      <w:proofErr w:type="spellStart"/>
      <w:r w:rsidRPr="008C2DBB">
        <w:rPr>
          <w:spacing w:val="2"/>
          <w:sz w:val="28"/>
          <w:szCs w:val="28"/>
        </w:rPr>
        <w:t>шањ</w:t>
      </w:r>
      <w:proofErr w:type="gramStart"/>
      <w:r w:rsidRPr="008C2DBB">
        <w:rPr>
          <w:spacing w:val="2"/>
          <w:sz w:val="28"/>
          <w:szCs w:val="28"/>
        </w:rPr>
        <w:t>р</w:t>
      </w:r>
      <w:proofErr w:type="spellEnd"/>
      <w:proofErr w:type="gram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ноњия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наќшаи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генералии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шањри</w:t>
      </w:r>
      <w:proofErr w:type="spellEnd"/>
      <w:r w:rsidRPr="008C2DBB">
        <w:rPr>
          <w:spacing w:val="2"/>
          <w:sz w:val="28"/>
          <w:szCs w:val="28"/>
        </w:rPr>
        <w:t xml:space="preserve"> Душанбе, </w:t>
      </w:r>
      <w:proofErr w:type="spellStart"/>
      <w:r w:rsidRPr="008C2DBB">
        <w:rPr>
          <w:spacing w:val="2"/>
          <w:sz w:val="28"/>
          <w:szCs w:val="28"/>
        </w:rPr>
        <w:t>маркази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Вилояти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Мухтори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Кўњистони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Бадахшон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вилоят</w:t>
      </w:r>
      <w:proofErr w:type="spellEnd"/>
      <w:r w:rsidRPr="008C2DBB">
        <w:rPr>
          <w:spacing w:val="2"/>
          <w:sz w:val="28"/>
          <w:szCs w:val="28"/>
        </w:rPr>
        <w:t xml:space="preserve">, </w:t>
      </w:r>
      <w:proofErr w:type="spellStart"/>
      <w:r w:rsidRPr="008C2DBB">
        <w:rPr>
          <w:spacing w:val="2"/>
          <w:sz w:val="28"/>
          <w:szCs w:val="28"/>
        </w:rPr>
        <w:t>шањр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ноњияро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тасдиќ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намуда</w:t>
      </w:r>
      <w:proofErr w:type="spellEnd"/>
      <w:r w:rsidRPr="008C2DBB">
        <w:rPr>
          <w:spacing w:val="2"/>
          <w:sz w:val="28"/>
          <w:szCs w:val="28"/>
        </w:rPr>
        <w:t xml:space="preserve">, ба </w:t>
      </w:r>
      <w:proofErr w:type="spellStart"/>
      <w:r w:rsidRPr="008C2DBB">
        <w:rPr>
          <w:spacing w:val="2"/>
          <w:sz w:val="28"/>
          <w:szCs w:val="28"/>
        </w:rPr>
        <w:t>маќомоти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дахлдор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пешнињод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менамояд</w:t>
      </w:r>
      <w:proofErr w:type="spellEnd"/>
      <w:r w:rsidRPr="008C2DBB">
        <w:rPr>
          <w:spacing w:val="2"/>
          <w:sz w:val="28"/>
          <w:szCs w:val="28"/>
        </w:rPr>
        <w:t>;».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2. Дар </w:t>
      </w:r>
      <w:proofErr w:type="spellStart"/>
      <w:r w:rsidRPr="008C2DBB">
        <w:rPr>
          <w:spacing w:val="2"/>
          <w:sz w:val="28"/>
          <w:szCs w:val="28"/>
        </w:rPr>
        <w:t>ќисми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якуми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моддаи</w:t>
      </w:r>
      <w:proofErr w:type="spellEnd"/>
      <w:r w:rsidRPr="008C2DBB">
        <w:rPr>
          <w:spacing w:val="2"/>
          <w:sz w:val="28"/>
          <w:szCs w:val="28"/>
        </w:rPr>
        <w:t xml:space="preserve"> 20: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- дар </w:t>
      </w:r>
      <w:proofErr w:type="spellStart"/>
      <w:r w:rsidRPr="008C2DBB">
        <w:rPr>
          <w:spacing w:val="2"/>
          <w:sz w:val="28"/>
          <w:szCs w:val="28"/>
        </w:rPr>
        <w:t>сархати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ёздањум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калимањои</w:t>
      </w:r>
      <w:proofErr w:type="spellEnd"/>
      <w:r w:rsidRPr="008C2DBB">
        <w:rPr>
          <w:spacing w:val="2"/>
          <w:sz w:val="28"/>
          <w:szCs w:val="28"/>
        </w:rPr>
        <w:t xml:space="preserve"> «</w:t>
      </w:r>
      <w:proofErr w:type="spellStart"/>
      <w:r w:rsidRPr="008C2DBB">
        <w:rPr>
          <w:spacing w:val="2"/>
          <w:sz w:val="28"/>
          <w:szCs w:val="28"/>
        </w:rPr>
        <w:t>минтаќавии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тарњрезии</w:t>
      </w:r>
      <w:proofErr w:type="spellEnd"/>
      <w:r w:rsidRPr="008C2DBB">
        <w:rPr>
          <w:spacing w:val="2"/>
          <w:sz w:val="28"/>
          <w:szCs w:val="28"/>
        </w:rPr>
        <w:t xml:space="preserve">»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«</w:t>
      </w:r>
      <w:proofErr w:type="spellStart"/>
      <w:r w:rsidRPr="008C2DBB">
        <w:rPr>
          <w:spacing w:val="2"/>
          <w:sz w:val="28"/>
          <w:szCs w:val="28"/>
        </w:rPr>
        <w:t>умумии</w:t>
      </w:r>
      <w:proofErr w:type="spellEnd"/>
      <w:r w:rsidRPr="008C2DBB">
        <w:rPr>
          <w:spacing w:val="2"/>
          <w:sz w:val="28"/>
          <w:szCs w:val="28"/>
        </w:rPr>
        <w:t xml:space="preserve">» </w:t>
      </w:r>
      <w:proofErr w:type="spellStart"/>
      <w:r w:rsidRPr="008C2DBB">
        <w:rPr>
          <w:spacing w:val="2"/>
          <w:sz w:val="28"/>
          <w:szCs w:val="28"/>
        </w:rPr>
        <w:t>мутаносибан</w:t>
      </w:r>
      <w:proofErr w:type="spellEnd"/>
      <w:r w:rsidRPr="008C2DBB">
        <w:rPr>
          <w:spacing w:val="2"/>
          <w:sz w:val="28"/>
          <w:szCs w:val="28"/>
        </w:rPr>
        <w:t xml:space="preserve"> ба </w:t>
      </w:r>
      <w:proofErr w:type="spellStart"/>
      <w:r w:rsidRPr="008C2DBB">
        <w:rPr>
          <w:spacing w:val="2"/>
          <w:sz w:val="28"/>
          <w:szCs w:val="28"/>
        </w:rPr>
        <w:t>калимањои</w:t>
      </w:r>
      <w:proofErr w:type="spellEnd"/>
      <w:r w:rsidRPr="008C2DBB">
        <w:rPr>
          <w:spacing w:val="2"/>
          <w:sz w:val="28"/>
          <w:szCs w:val="28"/>
        </w:rPr>
        <w:t xml:space="preserve"> «</w:t>
      </w:r>
      <w:proofErr w:type="spellStart"/>
      <w:r w:rsidRPr="008C2DBB">
        <w:rPr>
          <w:spacing w:val="2"/>
          <w:sz w:val="28"/>
          <w:szCs w:val="28"/>
        </w:rPr>
        <w:t>ташкили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комплексї</w:t>
      </w:r>
      <w:proofErr w:type="spellEnd"/>
      <w:r w:rsidRPr="008C2DBB">
        <w:rPr>
          <w:spacing w:val="2"/>
          <w:sz w:val="28"/>
          <w:szCs w:val="28"/>
        </w:rPr>
        <w:t>–</w:t>
      </w:r>
      <w:proofErr w:type="spellStart"/>
      <w:r w:rsidRPr="008C2DBB">
        <w:rPr>
          <w:spacing w:val="2"/>
          <w:sz w:val="28"/>
          <w:szCs w:val="28"/>
        </w:rPr>
        <w:t>њудудии</w:t>
      </w:r>
      <w:proofErr w:type="spellEnd"/>
      <w:r w:rsidRPr="008C2DBB">
        <w:rPr>
          <w:spacing w:val="2"/>
          <w:sz w:val="28"/>
          <w:szCs w:val="28"/>
        </w:rPr>
        <w:t xml:space="preserve">»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«</w:t>
      </w:r>
      <w:proofErr w:type="spellStart"/>
      <w:r w:rsidRPr="008C2DBB">
        <w:rPr>
          <w:spacing w:val="2"/>
          <w:sz w:val="28"/>
          <w:szCs w:val="28"/>
        </w:rPr>
        <w:t>генералии</w:t>
      </w:r>
      <w:proofErr w:type="spellEnd"/>
      <w:r w:rsidRPr="008C2DBB">
        <w:rPr>
          <w:spacing w:val="2"/>
          <w:sz w:val="28"/>
          <w:szCs w:val="28"/>
        </w:rPr>
        <w:t xml:space="preserve">» </w:t>
      </w:r>
      <w:proofErr w:type="spellStart"/>
      <w:r w:rsidRPr="008C2DBB">
        <w:rPr>
          <w:spacing w:val="2"/>
          <w:sz w:val="28"/>
          <w:szCs w:val="28"/>
        </w:rPr>
        <w:t>иваз</w:t>
      </w:r>
      <w:proofErr w:type="spellEnd"/>
      <w:r w:rsidRPr="008C2DBB">
        <w:rPr>
          <w:spacing w:val="2"/>
          <w:sz w:val="28"/>
          <w:szCs w:val="28"/>
        </w:rPr>
        <w:t xml:space="preserve"> карда </w:t>
      </w:r>
      <w:proofErr w:type="spellStart"/>
      <w:r w:rsidRPr="008C2DBB">
        <w:rPr>
          <w:spacing w:val="2"/>
          <w:sz w:val="28"/>
          <w:szCs w:val="28"/>
        </w:rPr>
        <w:t>шаванд</w:t>
      </w:r>
      <w:proofErr w:type="spellEnd"/>
      <w:r w:rsidRPr="008C2DBB">
        <w:rPr>
          <w:spacing w:val="2"/>
          <w:sz w:val="28"/>
          <w:szCs w:val="28"/>
        </w:rPr>
        <w:t>;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- </w:t>
      </w:r>
      <w:proofErr w:type="spellStart"/>
      <w:r w:rsidRPr="008C2DBB">
        <w:rPr>
          <w:spacing w:val="2"/>
          <w:sz w:val="28"/>
          <w:szCs w:val="28"/>
        </w:rPr>
        <w:t>сархати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бисту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панљум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бо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мазмуни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зайл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илова</w:t>
      </w:r>
      <w:proofErr w:type="spellEnd"/>
      <w:r w:rsidRPr="008C2DBB">
        <w:rPr>
          <w:spacing w:val="2"/>
          <w:sz w:val="28"/>
          <w:szCs w:val="28"/>
        </w:rPr>
        <w:t xml:space="preserve"> карда </w:t>
      </w:r>
      <w:proofErr w:type="spellStart"/>
      <w:r w:rsidRPr="008C2DBB">
        <w:rPr>
          <w:spacing w:val="2"/>
          <w:sz w:val="28"/>
          <w:szCs w:val="28"/>
        </w:rPr>
        <w:t>шавад</w:t>
      </w:r>
      <w:proofErr w:type="spellEnd"/>
      <w:r w:rsidRPr="008C2DBB">
        <w:rPr>
          <w:spacing w:val="2"/>
          <w:sz w:val="28"/>
          <w:szCs w:val="28"/>
        </w:rPr>
        <w:t>:</w:t>
      </w:r>
    </w:p>
    <w:p w:rsidR="008C2DBB" w:rsidRPr="008C2DBB" w:rsidRDefault="008C2DBB" w:rsidP="008C2DBB">
      <w:pPr>
        <w:pStyle w:val="a4"/>
        <w:rPr>
          <w:spacing w:val="2"/>
          <w:sz w:val="28"/>
          <w:szCs w:val="28"/>
        </w:rPr>
      </w:pPr>
      <w:r w:rsidRPr="008C2DBB">
        <w:rPr>
          <w:spacing w:val="2"/>
          <w:sz w:val="28"/>
          <w:szCs w:val="28"/>
        </w:rPr>
        <w:t xml:space="preserve">«- </w:t>
      </w:r>
      <w:proofErr w:type="spellStart"/>
      <w:r w:rsidRPr="008C2DBB">
        <w:rPr>
          <w:spacing w:val="2"/>
          <w:sz w:val="28"/>
          <w:szCs w:val="28"/>
        </w:rPr>
        <w:t>Фењристи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бањисобгирии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8C2DBB">
        <w:rPr>
          <w:spacing w:val="2"/>
          <w:sz w:val="28"/>
          <w:szCs w:val="28"/>
        </w:rPr>
        <w:t>во</w:t>
      </w:r>
      <w:proofErr w:type="gramEnd"/>
      <w:r w:rsidRPr="008C2DBB">
        <w:rPr>
          <w:spacing w:val="2"/>
          <w:sz w:val="28"/>
          <w:szCs w:val="28"/>
        </w:rPr>
        <w:t>њидњои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марзиву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маъмурї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ва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мањалњои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ањолинишинро</w:t>
      </w:r>
      <w:proofErr w:type="spellEnd"/>
      <w:r w:rsidRPr="008C2DBB">
        <w:rPr>
          <w:spacing w:val="2"/>
          <w:sz w:val="28"/>
          <w:szCs w:val="28"/>
        </w:rPr>
        <w:t xml:space="preserve"> пеш </w:t>
      </w:r>
      <w:proofErr w:type="spellStart"/>
      <w:r w:rsidRPr="008C2DBB">
        <w:rPr>
          <w:spacing w:val="2"/>
          <w:sz w:val="28"/>
          <w:szCs w:val="28"/>
        </w:rPr>
        <w:t>мебарад</w:t>
      </w:r>
      <w:proofErr w:type="spellEnd"/>
      <w:r w:rsidRPr="008C2DBB">
        <w:rPr>
          <w:spacing w:val="2"/>
          <w:sz w:val="28"/>
          <w:szCs w:val="28"/>
        </w:rPr>
        <w:t>;».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  <w:proofErr w:type="spellStart"/>
      <w:r w:rsidRPr="008C2DBB">
        <w:rPr>
          <w:b/>
          <w:bCs/>
          <w:spacing w:val="2"/>
          <w:sz w:val="28"/>
          <w:szCs w:val="28"/>
        </w:rPr>
        <w:t>Моддаи</w:t>
      </w:r>
      <w:proofErr w:type="spellEnd"/>
      <w:r w:rsidRPr="008C2DBB">
        <w:rPr>
          <w:b/>
          <w:bCs/>
          <w:spacing w:val="2"/>
          <w:sz w:val="28"/>
          <w:szCs w:val="28"/>
        </w:rPr>
        <w:t xml:space="preserve"> 2.</w:t>
      </w:r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Ќонуни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конститутсионии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мазкур</w:t>
      </w:r>
      <w:proofErr w:type="spellEnd"/>
      <w:r w:rsidRPr="008C2DBB">
        <w:rPr>
          <w:spacing w:val="2"/>
          <w:sz w:val="28"/>
          <w:szCs w:val="28"/>
        </w:rPr>
        <w:t xml:space="preserve"> пас аз </w:t>
      </w:r>
      <w:proofErr w:type="spellStart"/>
      <w:r w:rsidRPr="008C2DBB">
        <w:rPr>
          <w:spacing w:val="2"/>
          <w:sz w:val="28"/>
          <w:szCs w:val="28"/>
        </w:rPr>
        <w:t>интишори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расмї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мавриди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амал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ќарор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дода</w:t>
      </w:r>
      <w:proofErr w:type="spellEnd"/>
      <w:r w:rsidRPr="008C2DBB">
        <w:rPr>
          <w:spacing w:val="2"/>
          <w:sz w:val="28"/>
          <w:szCs w:val="28"/>
        </w:rPr>
        <w:t xml:space="preserve"> </w:t>
      </w:r>
      <w:proofErr w:type="spellStart"/>
      <w:r w:rsidRPr="008C2DBB">
        <w:rPr>
          <w:spacing w:val="2"/>
          <w:sz w:val="28"/>
          <w:szCs w:val="28"/>
        </w:rPr>
        <w:t>шавад</w:t>
      </w:r>
      <w:proofErr w:type="spellEnd"/>
      <w:r w:rsidRPr="008C2DBB">
        <w:rPr>
          <w:spacing w:val="2"/>
          <w:sz w:val="28"/>
          <w:szCs w:val="28"/>
        </w:rPr>
        <w:t>.</w:t>
      </w:r>
    </w:p>
    <w:p w:rsidR="008C2DBB" w:rsidRPr="008C2DBB" w:rsidRDefault="008C2DBB" w:rsidP="008C2DBB">
      <w:pPr>
        <w:pStyle w:val="a4"/>
        <w:rPr>
          <w:sz w:val="28"/>
          <w:szCs w:val="28"/>
        </w:rPr>
      </w:pPr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</w:t>
      </w:r>
      <w:proofErr w:type="spell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</w:t>
      </w:r>
      <w:proofErr w:type="spell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8C2DBB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8C2DBB" w:rsidRPr="008C2DBB" w:rsidRDefault="008C2DBB" w:rsidP="008C2DBB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proofErr w:type="spell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8C2DBB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№960</w:t>
      </w:r>
    </w:p>
    <w:p w:rsidR="008C2DBB" w:rsidRPr="008C2DBB" w:rsidRDefault="008C2DBB" w:rsidP="008C2DBB">
      <w:pPr>
        <w:rPr>
          <w:rFonts w:ascii="Times New Roman Tj" w:hAnsi="Times New Roman Tj"/>
          <w:sz w:val="28"/>
          <w:szCs w:val="28"/>
        </w:rPr>
      </w:pPr>
    </w:p>
    <w:sectPr w:rsidR="008C2DBB" w:rsidRPr="008C2DBB" w:rsidSect="00DB1A8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2DBB"/>
    <w:rsid w:val="008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C2DB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C2DB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C2DB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8C2DB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2013-03-29T06:33:00Z</dcterms:created>
  <dcterms:modified xsi:type="dcterms:W3CDTF">2013-03-29T06:34:00Z</dcterms:modified>
</cp:coreProperties>
</file>