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FF" w:rsidRPr="00FF04FF" w:rsidRDefault="00FF04FF" w:rsidP="00FF04FF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FF04FF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FF04FF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FF04FF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FF04FF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FF04FF" w:rsidRPr="00FF04FF" w:rsidRDefault="00FF04FF" w:rsidP="00FF04FF">
      <w:pPr>
        <w:pStyle w:val="a3"/>
        <w:rPr>
          <w:rFonts w:ascii="Times New Roman Tj" w:hAnsi="Times New Roman Tj"/>
          <w:sz w:val="28"/>
          <w:szCs w:val="28"/>
        </w:rPr>
      </w:pPr>
    </w:p>
    <w:p w:rsidR="00FF04FF" w:rsidRPr="00FF04FF" w:rsidRDefault="00FF04FF" w:rsidP="00FF04F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FF04FF">
        <w:rPr>
          <w:rFonts w:ascii="Times New Roman Tj" w:hAnsi="Times New Roman Tj"/>
          <w:sz w:val="28"/>
          <w:szCs w:val="28"/>
        </w:rPr>
        <w:t>Оид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FF04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Т</w:t>
      </w:r>
      <w:proofErr w:type="gramEnd"/>
      <w:r w:rsidRPr="00FF04FF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FF04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sz w:val="28"/>
          <w:szCs w:val="28"/>
        </w:rPr>
        <w:t>милитсия</w:t>
      </w:r>
      <w:proofErr w:type="spellEnd"/>
      <w:r w:rsidRPr="00FF04FF">
        <w:rPr>
          <w:rFonts w:ascii="Times New Roman Tj" w:hAnsi="Times New Roman Tj"/>
          <w:sz w:val="28"/>
          <w:szCs w:val="28"/>
        </w:rPr>
        <w:t>»</w:t>
      </w:r>
    </w:p>
    <w:p w:rsidR="00000000" w:rsidRPr="00FF04FF" w:rsidRDefault="00FF04FF">
      <w:pPr>
        <w:rPr>
          <w:rFonts w:ascii="Times New Roman Tj" w:hAnsi="Times New Roman Tj"/>
          <w:sz w:val="28"/>
          <w:szCs w:val="28"/>
        </w:rPr>
      </w:pPr>
    </w:p>
    <w:p w:rsidR="00FF04FF" w:rsidRPr="00FF04FF" w:rsidRDefault="00FF04FF" w:rsidP="00FF04FF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FF04FF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FF04FF" w:rsidRPr="00FF04FF" w:rsidRDefault="00FF04FF" w:rsidP="00FF04FF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FF04F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Олии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Т</w:t>
      </w:r>
      <w:proofErr w:type="gramEnd"/>
      <w:r w:rsidRPr="00FF04FF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FF04FF" w:rsidRPr="00FF04FF" w:rsidRDefault="00FF04FF" w:rsidP="00FF04FF">
      <w:pPr>
        <w:pStyle w:val="a4"/>
        <w:ind w:left="567" w:right="567" w:firstLine="0"/>
        <w:rPr>
          <w:b/>
          <w:bCs/>
          <w:sz w:val="28"/>
          <w:szCs w:val="28"/>
        </w:rPr>
      </w:pPr>
      <w:r w:rsidRPr="00FF04FF">
        <w:rPr>
          <w:b/>
          <w:bCs/>
          <w:sz w:val="28"/>
          <w:szCs w:val="28"/>
        </w:rPr>
        <w:t xml:space="preserve">Дар </w:t>
      </w:r>
      <w:proofErr w:type="spellStart"/>
      <w:r w:rsidRPr="00FF04FF">
        <w:rPr>
          <w:b/>
          <w:bCs/>
          <w:sz w:val="28"/>
          <w:szCs w:val="28"/>
        </w:rPr>
        <w:t>бораи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ќабул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кардани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Ќонуни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Т</w:t>
      </w:r>
      <w:proofErr w:type="gramEnd"/>
      <w:r w:rsidRPr="00FF04FF">
        <w:rPr>
          <w:b/>
          <w:bCs/>
          <w:sz w:val="28"/>
          <w:szCs w:val="28"/>
        </w:rPr>
        <w:t>ољикистон</w:t>
      </w:r>
      <w:proofErr w:type="spellEnd"/>
      <w:r w:rsidRPr="00FF04FF">
        <w:rPr>
          <w:b/>
          <w:bCs/>
          <w:sz w:val="28"/>
          <w:szCs w:val="28"/>
        </w:rPr>
        <w:t xml:space="preserve"> «</w:t>
      </w:r>
      <w:proofErr w:type="spellStart"/>
      <w:r w:rsidRPr="00FF04FF">
        <w:rPr>
          <w:b/>
          <w:bCs/>
          <w:sz w:val="28"/>
          <w:szCs w:val="28"/>
        </w:rPr>
        <w:t>Оид</w:t>
      </w:r>
      <w:proofErr w:type="spellEnd"/>
      <w:r w:rsidRPr="00FF04FF">
        <w:rPr>
          <w:b/>
          <w:bCs/>
          <w:sz w:val="28"/>
          <w:szCs w:val="28"/>
        </w:rPr>
        <w:t xml:space="preserve"> ба </w:t>
      </w:r>
      <w:proofErr w:type="spellStart"/>
      <w:r w:rsidRPr="00FF04FF">
        <w:rPr>
          <w:b/>
          <w:bCs/>
          <w:sz w:val="28"/>
          <w:szCs w:val="28"/>
        </w:rPr>
        <w:t>ворид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намудани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таѓйиру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илова</w:t>
      </w:r>
      <w:proofErr w:type="spellEnd"/>
      <w:r w:rsidRPr="00FF04FF">
        <w:rPr>
          <w:b/>
          <w:bCs/>
          <w:sz w:val="28"/>
          <w:szCs w:val="28"/>
        </w:rPr>
        <w:t xml:space="preserve"> ба </w:t>
      </w:r>
      <w:proofErr w:type="spellStart"/>
      <w:r w:rsidRPr="00FF04FF">
        <w:rPr>
          <w:b/>
          <w:bCs/>
          <w:sz w:val="28"/>
          <w:szCs w:val="28"/>
        </w:rPr>
        <w:t>Ќонуни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Љумњурии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Тољикистон</w:t>
      </w:r>
      <w:proofErr w:type="spellEnd"/>
      <w:r w:rsidRPr="00FF04FF">
        <w:rPr>
          <w:b/>
          <w:bCs/>
          <w:sz w:val="28"/>
          <w:szCs w:val="28"/>
        </w:rPr>
        <w:t xml:space="preserve"> «Дар </w:t>
      </w:r>
      <w:proofErr w:type="spellStart"/>
      <w:r w:rsidRPr="00FF04FF">
        <w:rPr>
          <w:b/>
          <w:bCs/>
          <w:sz w:val="28"/>
          <w:szCs w:val="28"/>
        </w:rPr>
        <w:t>бораи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милитсия</w:t>
      </w:r>
      <w:proofErr w:type="spellEnd"/>
      <w:r w:rsidRPr="00FF04FF">
        <w:rPr>
          <w:b/>
          <w:bCs/>
          <w:sz w:val="28"/>
          <w:szCs w:val="28"/>
        </w:rPr>
        <w:t xml:space="preserve">» 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</w:p>
    <w:p w:rsidR="00FF04FF" w:rsidRPr="00FF04FF" w:rsidRDefault="00FF04FF" w:rsidP="00FF04FF">
      <w:pPr>
        <w:pStyle w:val="a4"/>
        <w:rPr>
          <w:sz w:val="28"/>
          <w:szCs w:val="28"/>
        </w:rPr>
      </w:pPr>
      <w:proofErr w:type="spellStart"/>
      <w:r w:rsidRPr="00FF04FF">
        <w:rPr>
          <w:sz w:val="28"/>
          <w:szCs w:val="28"/>
        </w:rPr>
        <w:t>Маљлиси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намояндагони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Маљлиси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Олии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proofErr w:type="gramStart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</w:t>
      </w:r>
      <w:proofErr w:type="gramEnd"/>
      <w:r w:rsidRPr="00FF04FF">
        <w:rPr>
          <w:sz w:val="28"/>
          <w:szCs w:val="28"/>
        </w:rPr>
        <w:t>ољикистон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ќарор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мекунад</w:t>
      </w:r>
      <w:proofErr w:type="spellEnd"/>
      <w:r w:rsidRPr="00FF04FF">
        <w:rPr>
          <w:b/>
          <w:bCs/>
          <w:sz w:val="28"/>
          <w:szCs w:val="28"/>
        </w:rPr>
        <w:t>: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proofErr w:type="gramStart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</w:t>
      </w:r>
      <w:proofErr w:type="gramEnd"/>
      <w:r w:rsidRPr="00FF04FF">
        <w:rPr>
          <w:sz w:val="28"/>
          <w:szCs w:val="28"/>
        </w:rPr>
        <w:t>ољикистон</w:t>
      </w:r>
      <w:proofErr w:type="spellEnd"/>
      <w:r w:rsidRPr="00FF04FF">
        <w:rPr>
          <w:sz w:val="28"/>
          <w:szCs w:val="28"/>
        </w:rPr>
        <w:t xml:space="preserve"> «</w:t>
      </w:r>
      <w:proofErr w:type="spellStart"/>
      <w:r w:rsidRPr="00FF04FF">
        <w:rPr>
          <w:sz w:val="28"/>
          <w:szCs w:val="28"/>
        </w:rPr>
        <w:t>Оид</w:t>
      </w:r>
      <w:proofErr w:type="spell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ворид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намудани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таѓйиру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илова</w:t>
      </w:r>
      <w:proofErr w:type="spell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 «Дар </w:t>
      </w:r>
      <w:proofErr w:type="spellStart"/>
      <w:r w:rsidRPr="00FF04FF">
        <w:rPr>
          <w:sz w:val="28"/>
          <w:szCs w:val="28"/>
        </w:rPr>
        <w:t>бораи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милитсия</w:t>
      </w:r>
      <w:proofErr w:type="spellEnd"/>
      <w:r w:rsidRPr="00FF04FF">
        <w:rPr>
          <w:sz w:val="28"/>
          <w:szCs w:val="28"/>
        </w:rPr>
        <w:t xml:space="preserve">» </w:t>
      </w:r>
      <w:proofErr w:type="spellStart"/>
      <w:r w:rsidRPr="00FF04FF">
        <w:rPr>
          <w:sz w:val="28"/>
          <w:szCs w:val="28"/>
        </w:rPr>
        <w:t>ќабул</w:t>
      </w:r>
      <w:proofErr w:type="spellEnd"/>
      <w:r w:rsidRPr="00FF04FF">
        <w:rPr>
          <w:sz w:val="28"/>
          <w:szCs w:val="28"/>
        </w:rPr>
        <w:t xml:space="preserve"> карда </w:t>
      </w:r>
      <w:proofErr w:type="spellStart"/>
      <w:r w:rsidRPr="00FF04FF">
        <w:rPr>
          <w:sz w:val="28"/>
          <w:szCs w:val="28"/>
        </w:rPr>
        <w:t>шавад</w:t>
      </w:r>
      <w:proofErr w:type="spellEnd"/>
      <w:r w:rsidRPr="00FF04FF">
        <w:rPr>
          <w:sz w:val="28"/>
          <w:szCs w:val="28"/>
        </w:rPr>
        <w:t>.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</w:p>
    <w:p w:rsidR="00FF04FF" w:rsidRPr="00FF04FF" w:rsidRDefault="00FF04FF" w:rsidP="00FF04FF">
      <w:pPr>
        <w:pStyle w:val="a4"/>
        <w:rPr>
          <w:sz w:val="28"/>
          <w:szCs w:val="28"/>
        </w:rPr>
      </w:pPr>
    </w:p>
    <w:p w:rsidR="00FF04FF" w:rsidRPr="00FF04FF" w:rsidRDefault="00FF04FF" w:rsidP="00FF04FF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     </w:t>
      </w: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FF04FF" w:rsidRPr="00FF04FF" w:rsidRDefault="00FF04FF" w:rsidP="00FF04FF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Ш. ЗУЊУРОВ</w:t>
      </w:r>
    </w:p>
    <w:p w:rsidR="00FF04FF" w:rsidRPr="00FF04FF" w:rsidRDefault="00FF04FF" w:rsidP="00FF04FF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FF04FF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FF04FF">
        <w:rPr>
          <w:rFonts w:ascii="Times New Roman Tj" w:hAnsi="Times New Roman Tj"/>
          <w:i w:val="0"/>
          <w:iCs w:val="0"/>
          <w:sz w:val="28"/>
          <w:szCs w:val="28"/>
        </w:rPr>
        <w:t>. Душанбе, 17 январи соли 2013 №1056</w:t>
      </w:r>
    </w:p>
    <w:p w:rsidR="00FF04FF" w:rsidRPr="00FF04FF" w:rsidRDefault="00FF04FF">
      <w:pPr>
        <w:rPr>
          <w:rFonts w:ascii="Times New Roman Tj" w:hAnsi="Times New Roman Tj"/>
          <w:sz w:val="28"/>
          <w:szCs w:val="28"/>
        </w:rPr>
      </w:pPr>
    </w:p>
    <w:p w:rsidR="00FF04FF" w:rsidRPr="00FF04FF" w:rsidRDefault="00FF04FF" w:rsidP="00FF04FF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FF04FF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FF04FF" w:rsidRPr="00FF04FF" w:rsidRDefault="00FF04FF" w:rsidP="00FF04FF">
      <w:pPr>
        <w:pStyle w:val="a4"/>
        <w:ind w:firstLine="0"/>
        <w:jc w:val="center"/>
        <w:rPr>
          <w:rFonts w:cs="Impact Tj"/>
          <w:spacing w:val="-10"/>
          <w:sz w:val="28"/>
          <w:szCs w:val="28"/>
        </w:rPr>
      </w:pPr>
      <w:proofErr w:type="spellStart"/>
      <w:r w:rsidRPr="00FF04F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миллии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Маљлиси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Олии</w:t>
      </w:r>
      <w:proofErr w:type="spellEnd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FF04FF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FF04FF">
        <w:rPr>
          <w:rFonts w:cs="Impact Tj"/>
          <w:spacing w:val="-10"/>
          <w:sz w:val="28"/>
          <w:szCs w:val="28"/>
        </w:rPr>
        <w:t>Т</w:t>
      </w:r>
      <w:proofErr w:type="gramEnd"/>
      <w:r w:rsidRPr="00FF04FF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FF04FF" w:rsidRPr="00FF04FF" w:rsidRDefault="00FF04FF" w:rsidP="00FF04FF">
      <w:pPr>
        <w:pStyle w:val="a4"/>
        <w:ind w:left="567" w:right="567" w:firstLine="0"/>
        <w:rPr>
          <w:b/>
          <w:bCs/>
          <w:sz w:val="28"/>
          <w:szCs w:val="28"/>
        </w:rPr>
      </w:pPr>
      <w:r w:rsidRPr="00FF04FF">
        <w:rPr>
          <w:b/>
          <w:bCs/>
          <w:sz w:val="28"/>
          <w:szCs w:val="28"/>
        </w:rPr>
        <w:t xml:space="preserve">Дар </w:t>
      </w:r>
      <w:proofErr w:type="spellStart"/>
      <w:r w:rsidRPr="00FF04FF">
        <w:rPr>
          <w:b/>
          <w:bCs/>
          <w:sz w:val="28"/>
          <w:szCs w:val="28"/>
        </w:rPr>
        <w:t>бораи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Ќонуни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Т</w:t>
      </w:r>
      <w:proofErr w:type="gramEnd"/>
      <w:r w:rsidRPr="00FF04FF">
        <w:rPr>
          <w:b/>
          <w:bCs/>
          <w:sz w:val="28"/>
          <w:szCs w:val="28"/>
        </w:rPr>
        <w:t>ољикистон</w:t>
      </w:r>
      <w:proofErr w:type="spellEnd"/>
      <w:r w:rsidRPr="00FF04FF">
        <w:rPr>
          <w:b/>
          <w:bCs/>
          <w:sz w:val="28"/>
          <w:szCs w:val="28"/>
        </w:rPr>
        <w:t xml:space="preserve"> «</w:t>
      </w:r>
      <w:proofErr w:type="spellStart"/>
      <w:r w:rsidRPr="00FF04FF">
        <w:rPr>
          <w:b/>
          <w:bCs/>
          <w:sz w:val="28"/>
          <w:szCs w:val="28"/>
        </w:rPr>
        <w:t>Оид</w:t>
      </w:r>
      <w:proofErr w:type="spellEnd"/>
      <w:r w:rsidRPr="00FF04FF">
        <w:rPr>
          <w:b/>
          <w:bCs/>
          <w:sz w:val="28"/>
          <w:szCs w:val="28"/>
        </w:rPr>
        <w:t xml:space="preserve"> ба </w:t>
      </w:r>
      <w:proofErr w:type="spellStart"/>
      <w:r w:rsidRPr="00FF04FF">
        <w:rPr>
          <w:b/>
          <w:bCs/>
          <w:sz w:val="28"/>
          <w:szCs w:val="28"/>
        </w:rPr>
        <w:t>ворид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намудани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таѓйиру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илова</w:t>
      </w:r>
      <w:proofErr w:type="spellEnd"/>
      <w:r w:rsidRPr="00FF04FF">
        <w:rPr>
          <w:b/>
          <w:bCs/>
          <w:sz w:val="28"/>
          <w:szCs w:val="28"/>
        </w:rPr>
        <w:t xml:space="preserve"> ба </w:t>
      </w:r>
      <w:proofErr w:type="spellStart"/>
      <w:r w:rsidRPr="00FF04FF">
        <w:rPr>
          <w:b/>
          <w:bCs/>
          <w:sz w:val="28"/>
          <w:szCs w:val="28"/>
        </w:rPr>
        <w:t>Ќонуни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Љумњурии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Тољикистон</w:t>
      </w:r>
      <w:proofErr w:type="spellEnd"/>
      <w:r w:rsidRPr="00FF04FF">
        <w:rPr>
          <w:b/>
          <w:bCs/>
          <w:sz w:val="28"/>
          <w:szCs w:val="28"/>
        </w:rPr>
        <w:t xml:space="preserve"> «Дар </w:t>
      </w:r>
      <w:proofErr w:type="spellStart"/>
      <w:r w:rsidRPr="00FF04FF">
        <w:rPr>
          <w:b/>
          <w:bCs/>
          <w:sz w:val="28"/>
          <w:szCs w:val="28"/>
        </w:rPr>
        <w:t>бораи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милитсия</w:t>
      </w:r>
      <w:proofErr w:type="spellEnd"/>
      <w:r w:rsidRPr="00FF04FF">
        <w:rPr>
          <w:b/>
          <w:bCs/>
          <w:sz w:val="28"/>
          <w:szCs w:val="28"/>
        </w:rPr>
        <w:t xml:space="preserve">» 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</w:p>
    <w:p w:rsidR="00FF04FF" w:rsidRPr="00FF04FF" w:rsidRDefault="00FF04FF" w:rsidP="00FF04FF">
      <w:pPr>
        <w:pStyle w:val="a4"/>
        <w:rPr>
          <w:sz w:val="28"/>
          <w:szCs w:val="28"/>
        </w:rPr>
      </w:pPr>
      <w:proofErr w:type="spellStart"/>
      <w:r w:rsidRPr="00FF04FF">
        <w:rPr>
          <w:sz w:val="28"/>
          <w:szCs w:val="28"/>
        </w:rPr>
        <w:t>Маљлиси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миллии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Маљлиси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Олии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 «</w:t>
      </w:r>
      <w:proofErr w:type="spellStart"/>
      <w:r w:rsidRPr="00FF04FF">
        <w:rPr>
          <w:sz w:val="28"/>
          <w:szCs w:val="28"/>
        </w:rPr>
        <w:t>Оид</w:t>
      </w:r>
      <w:proofErr w:type="spell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ворид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намудани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таѓйиру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илова</w:t>
      </w:r>
      <w:proofErr w:type="spell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 «Дар </w:t>
      </w:r>
      <w:proofErr w:type="spellStart"/>
      <w:r w:rsidRPr="00FF04FF">
        <w:rPr>
          <w:sz w:val="28"/>
          <w:szCs w:val="28"/>
        </w:rPr>
        <w:t>бораи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милитсия</w:t>
      </w:r>
      <w:proofErr w:type="spellEnd"/>
      <w:proofErr w:type="gramStart"/>
      <w:r w:rsidRPr="00FF04FF">
        <w:rPr>
          <w:sz w:val="28"/>
          <w:szCs w:val="28"/>
        </w:rPr>
        <w:t>»-</w:t>
      </w:r>
      <w:proofErr w:type="spellStart"/>
      <w:proofErr w:type="gramEnd"/>
      <w:r w:rsidRPr="00FF04FF">
        <w:rPr>
          <w:sz w:val="28"/>
          <w:szCs w:val="28"/>
        </w:rPr>
        <w:t>ро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баррасї</w:t>
      </w:r>
      <w:proofErr w:type="spellEnd"/>
      <w:r w:rsidRPr="00FF04FF">
        <w:rPr>
          <w:sz w:val="28"/>
          <w:szCs w:val="28"/>
        </w:rPr>
        <w:t xml:space="preserve">   </w:t>
      </w:r>
      <w:proofErr w:type="spellStart"/>
      <w:r w:rsidRPr="00FF04FF">
        <w:rPr>
          <w:sz w:val="28"/>
          <w:szCs w:val="28"/>
        </w:rPr>
        <w:t>намуда</w:t>
      </w:r>
      <w:proofErr w:type="spellEnd"/>
      <w:r w:rsidRPr="00FF04FF">
        <w:rPr>
          <w:sz w:val="28"/>
          <w:szCs w:val="28"/>
        </w:rPr>
        <w:t>,</w:t>
      </w:r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ќарор</w:t>
      </w:r>
      <w:proofErr w:type="spellEnd"/>
      <w:r w:rsidRPr="00FF04FF">
        <w:rPr>
          <w:b/>
          <w:bCs/>
          <w:sz w:val="28"/>
          <w:szCs w:val="28"/>
        </w:rPr>
        <w:t xml:space="preserve"> </w:t>
      </w:r>
      <w:proofErr w:type="spellStart"/>
      <w:r w:rsidRPr="00FF04FF">
        <w:rPr>
          <w:b/>
          <w:bCs/>
          <w:sz w:val="28"/>
          <w:szCs w:val="28"/>
        </w:rPr>
        <w:t>мекунад</w:t>
      </w:r>
      <w:proofErr w:type="spellEnd"/>
      <w:r w:rsidRPr="00FF04FF">
        <w:rPr>
          <w:b/>
          <w:bCs/>
          <w:sz w:val="28"/>
          <w:szCs w:val="28"/>
        </w:rPr>
        <w:t>: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proofErr w:type="gramStart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</w:t>
      </w:r>
      <w:proofErr w:type="gramEnd"/>
      <w:r w:rsidRPr="00FF04FF">
        <w:rPr>
          <w:sz w:val="28"/>
          <w:szCs w:val="28"/>
        </w:rPr>
        <w:t>ољикистон</w:t>
      </w:r>
      <w:proofErr w:type="spellEnd"/>
      <w:r w:rsidRPr="00FF04FF">
        <w:rPr>
          <w:sz w:val="28"/>
          <w:szCs w:val="28"/>
        </w:rPr>
        <w:t xml:space="preserve"> «</w:t>
      </w:r>
      <w:proofErr w:type="spellStart"/>
      <w:r w:rsidRPr="00FF04FF">
        <w:rPr>
          <w:sz w:val="28"/>
          <w:szCs w:val="28"/>
        </w:rPr>
        <w:t>Оид</w:t>
      </w:r>
      <w:proofErr w:type="spell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ворид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намудани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таѓйиру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илова</w:t>
      </w:r>
      <w:proofErr w:type="spell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 «Дар </w:t>
      </w:r>
      <w:proofErr w:type="spellStart"/>
      <w:r w:rsidRPr="00FF04FF">
        <w:rPr>
          <w:sz w:val="28"/>
          <w:szCs w:val="28"/>
        </w:rPr>
        <w:t>бораи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милитсия</w:t>
      </w:r>
      <w:proofErr w:type="spellEnd"/>
      <w:r w:rsidRPr="00FF04FF">
        <w:rPr>
          <w:sz w:val="28"/>
          <w:szCs w:val="28"/>
        </w:rPr>
        <w:t xml:space="preserve">» </w:t>
      </w:r>
      <w:proofErr w:type="spellStart"/>
      <w:r w:rsidRPr="00FF04FF">
        <w:rPr>
          <w:sz w:val="28"/>
          <w:szCs w:val="28"/>
        </w:rPr>
        <w:t>љонибдорї</w:t>
      </w:r>
      <w:proofErr w:type="spellEnd"/>
      <w:r w:rsidRPr="00FF04FF">
        <w:rPr>
          <w:sz w:val="28"/>
          <w:szCs w:val="28"/>
        </w:rPr>
        <w:t xml:space="preserve"> карда </w:t>
      </w:r>
      <w:proofErr w:type="spellStart"/>
      <w:r w:rsidRPr="00FF04FF">
        <w:rPr>
          <w:sz w:val="28"/>
          <w:szCs w:val="28"/>
        </w:rPr>
        <w:t>шавад</w:t>
      </w:r>
      <w:proofErr w:type="spellEnd"/>
      <w:r w:rsidRPr="00FF04FF">
        <w:rPr>
          <w:sz w:val="28"/>
          <w:szCs w:val="28"/>
        </w:rPr>
        <w:t>.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</w:p>
    <w:p w:rsidR="00FF04FF" w:rsidRPr="00FF04FF" w:rsidRDefault="00FF04FF" w:rsidP="00FF04FF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FF04FF">
        <w:rPr>
          <w:rFonts w:ascii="Times New Roman Tj" w:hAnsi="Times New Roman Tj"/>
          <w:sz w:val="28"/>
          <w:szCs w:val="28"/>
        </w:rPr>
        <w:t xml:space="preserve">           </w:t>
      </w: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FF04FF" w:rsidRPr="00FF04FF" w:rsidRDefault="00FF04FF" w:rsidP="00FF04FF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М.</w:t>
      </w:r>
      <w:r w:rsidRPr="00FF04FF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FF04FF" w:rsidRPr="00FF04FF" w:rsidRDefault="00FF04FF" w:rsidP="00FF04FF">
      <w:pPr>
        <w:pStyle w:val="a5"/>
        <w:jc w:val="righ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proofErr w:type="spell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FF04FF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№465</w:t>
      </w:r>
    </w:p>
    <w:p w:rsidR="00FF04FF" w:rsidRPr="00FF04FF" w:rsidRDefault="00FF04FF">
      <w:pPr>
        <w:rPr>
          <w:rFonts w:ascii="Times New Roman Tj" w:hAnsi="Times New Roman Tj"/>
          <w:sz w:val="28"/>
          <w:szCs w:val="28"/>
        </w:rPr>
      </w:pPr>
    </w:p>
    <w:p w:rsidR="00FF04FF" w:rsidRPr="00FF04FF" w:rsidRDefault="00FF04FF" w:rsidP="00FF04FF">
      <w:pPr>
        <w:pStyle w:val="a4"/>
        <w:rPr>
          <w:sz w:val="28"/>
          <w:szCs w:val="28"/>
        </w:rPr>
      </w:pPr>
      <w:proofErr w:type="spellStart"/>
      <w:r w:rsidRPr="00FF04FF">
        <w:rPr>
          <w:b/>
          <w:bCs/>
          <w:sz w:val="28"/>
          <w:szCs w:val="28"/>
        </w:rPr>
        <w:t>Моддаи</w:t>
      </w:r>
      <w:proofErr w:type="spellEnd"/>
      <w:r w:rsidRPr="00FF04FF">
        <w:rPr>
          <w:b/>
          <w:bCs/>
          <w:sz w:val="28"/>
          <w:szCs w:val="28"/>
        </w:rPr>
        <w:t xml:space="preserve"> 1.</w:t>
      </w:r>
      <w:r w:rsidRPr="00FF04FF">
        <w:rPr>
          <w:sz w:val="28"/>
          <w:szCs w:val="28"/>
        </w:rPr>
        <w:t xml:space="preserve"> Дар банди 16) </w:t>
      </w:r>
      <w:proofErr w:type="spellStart"/>
      <w:r w:rsidRPr="00FF04FF">
        <w:rPr>
          <w:sz w:val="28"/>
          <w:szCs w:val="28"/>
        </w:rPr>
        <w:t>ќисми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якуми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моддаи</w:t>
      </w:r>
      <w:proofErr w:type="spellEnd"/>
      <w:r w:rsidRPr="00FF04FF">
        <w:rPr>
          <w:sz w:val="28"/>
          <w:szCs w:val="28"/>
        </w:rPr>
        <w:t xml:space="preserve"> 10 </w:t>
      </w: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proofErr w:type="gramStart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</w:t>
      </w:r>
      <w:proofErr w:type="gramEnd"/>
      <w:r w:rsidRPr="00FF04FF">
        <w:rPr>
          <w:sz w:val="28"/>
          <w:szCs w:val="28"/>
        </w:rPr>
        <w:t>ољикистон</w:t>
      </w:r>
      <w:proofErr w:type="spellEnd"/>
      <w:r w:rsidRPr="00FF04FF">
        <w:rPr>
          <w:sz w:val="28"/>
          <w:szCs w:val="28"/>
        </w:rPr>
        <w:t xml:space="preserve"> аз 17 майи соли 2004 «Дар </w:t>
      </w:r>
      <w:proofErr w:type="spellStart"/>
      <w:r w:rsidRPr="00FF04FF">
        <w:rPr>
          <w:sz w:val="28"/>
          <w:szCs w:val="28"/>
        </w:rPr>
        <w:t>бораи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милитсия</w:t>
      </w:r>
      <w:proofErr w:type="spellEnd"/>
      <w:r w:rsidRPr="00FF04FF">
        <w:rPr>
          <w:sz w:val="28"/>
          <w:szCs w:val="28"/>
        </w:rPr>
        <w:t>» (</w:t>
      </w:r>
      <w:proofErr w:type="spellStart"/>
      <w:r w:rsidRPr="00FF04FF">
        <w:rPr>
          <w:sz w:val="28"/>
          <w:szCs w:val="28"/>
        </w:rPr>
        <w:t>Ахбори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Маљлиси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Олии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, с. 2004, №5, мод. 352; с. 2006, №3, мод. 148; с. 2007, №7, мод. 663; с. 2008, №6, мод. 450; с. 2009, №12,               мод. 820; с. 2011, №3, мод. 156; №6, мод. </w:t>
      </w:r>
      <w:r w:rsidRPr="00FF04FF">
        <w:rPr>
          <w:sz w:val="28"/>
          <w:szCs w:val="28"/>
        </w:rPr>
        <w:lastRenderedPageBreak/>
        <w:t xml:space="preserve">438; №12, мод. 835; с. 2012, №4, мод. 251; №7, мод. 692; №8, мод. 821; </w:t>
      </w: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 аз 28 декабри соли 2012, №930) </w:t>
      </w:r>
      <w:proofErr w:type="spellStart"/>
      <w:r w:rsidRPr="00FF04FF">
        <w:rPr>
          <w:sz w:val="28"/>
          <w:szCs w:val="28"/>
        </w:rPr>
        <w:t>аломати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нуќта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вергул</w:t>
      </w:r>
      <w:proofErr w:type="spellEnd"/>
      <w:r w:rsidRPr="00FF04FF">
        <w:rPr>
          <w:sz w:val="28"/>
          <w:szCs w:val="28"/>
        </w:rPr>
        <w:t xml:space="preserve"> «</w:t>
      </w:r>
      <w:proofErr w:type="gramStart"/>
      <w:r w:rsidRPr="00FF04FF">
        <w:rPr>
          <w:sz w:val="28"/>
          <w:szCs w:val="28"/>
        </w:rPr>
        <w:t>;»</w:t>
      </w:r>
      <w:proofErr w:type="gram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аломати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нуќта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иваз</w:t>
      </w:r>
      <w:proofErr w:type="spellEnd"/>
      <w:r w:rsidRPr="00FF04FF">
        <w:rPr>
          <w:sz w:val="28"/>
          <w:szCs w:val="28"/>
        </w:rPr>
        <w:t xml:space="preserve"> карда </w:t>
      </w:r>
      <w:proofErr w:type="spellStart"/>
      <w:r w:rsidRPr="00FF04FF">
        <w:rPr>
          <w:sz w:val="28"/>
          <w:szCs w:val="28"/>
        </w:rPr>
        <w:t>шуда</w:t>
      </w:r>
      <w:proofErr w:type="spellEnd"/>
      <w:r w:rsidRPr="00FF04FF">
        <w:rPr>
          <w:sz w:val="28"/>
          <w:szCs w:val="28"/>
        </w:rPr>
        <w:t xml:space="preserve">, </w:t>
      </w:r>
      <w:proofErr w:type="spellStart"/>
      <w:r w:rsidRPr="00FF04FF">
        <w:rPr>
          <w:sz w:val="28"/>
          <w:szCs w:val="28"/>
        </w:rPr>
        <w:t>љумлаи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нав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бо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мазмуни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зайл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илова</w:t>
      </w:r>
      <w:proofErr w:type="spellEnd"/>
      <w:r w:rsidRPr="00FF04FF">
        <w:rPr>
          <w:sz w:val="28"/>
          <w:szCs w:val="28"/>
        </w:rPr>
        <w:t xml:space="preserve"> карда </w:t>
      </w:r>
      <w:proofErr w:type="spellStart"/>
      <w:r w:rsidRPr="00FF04FF">
        <w:rPr>
          <w:sz w:val="28"/>
          <w:szCs w:val="28"/>
        </w:rPr>
        <w:t>шавад</w:t>
      </w:r>
      <w:proofErr w:type="spellEnd"/>
      <w:r w:rsidRPr="00FF04FF">
        <w:rPr>
          <w:sz w:val="28"/>
          <w:szCs w:val="28"/>
        </w:rPr>
        <w:t xml:space="preserve">: «Пас аз ба </w:t>
      </w:r>
      <w:proofErr w:type="spellStart"/>
      <w:r w:rsidRPr="00FF04FF">
        <w:rPr>
          <w:sz w:val="28"/>
          <w:szCs w:val="28"/>
        </w:rPr>
        <w:t>шањрвандони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Љумњурии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Тољикистон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додани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шиносномањои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умумишањрвандї</w:t>
      </w:r>
      <w:proofErr w:type="spellEnd"/>
      <w:r w:rsidRPr="00FF04FF">
        <w:rPr>
          <w:sz w:val="28"/>
          <w:szCs w:val="28"/>
        </w:rPr>
        <w:t xml:space="preserve">, </w:t>
      </w:r>
      <w:proofErr w:type="spellStart"/>
      <w:r w:rsidRPr="00FF04FF">
        <w:rPr>
          <w:sz w:val="28"/>
          <w:szCs w:val="28"/>
        </w:rPr>
        <w:t>хориљї</w:t>
      </w:r>
      <w:proofErr w:type="spellEnd"/>
      <w:r w:rsidRPr="00FF04FF">
        <w:rPr>
          <w:sz w:val="28"/>
          <w:szCs w:val="28"/>
        </w:rPr>
        <w:t xml:space="preserve">, аз </w:t>
      </w:r>
      <w:proofErr w:type="spellStart"/>
      <w:r w:rsidRPr="00FF04FF">
        <w:rPr>
          <w:sz w:val="28"/>
          <w:szCs w:val="28"/>
        </w:rPr>
        <w:t>љумла</w:t>
      </w:r>
      <w:proofErr w:type="spellEnd"/>
      <w:r w:rsidRPr="00FF04FF">
        <w:rPr>
          <w:sz w:val="28"/>
          <w:szCs w:val="28"/>
        </w:rPr>
        <w:t xml:space="preserve"> ба </w:t>
      </w:r>
      <w:proofErr w:type="spellStart"/>
      <w:r w:rsidRPr="00FF04FF">
        <w:rPr>
          <w:sz w:val="28"/>
          <w:szCs w:val="28"/>
        </w:rPr>
        <w:t>ивази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шиносномањои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гумшуда</w:t>
      </w:r>
      <w:proofErr w:type="spellEnd"/>
      <w:r w:rsidRPr="00FF04FF">
        <w:rPr>
          <w:sz w:val="28"/>
          <w:szCs w:val="28"/>
        </w:rPr>
        <w:t xml:space="preserve"> ё </w:t>
      </w:r>
      <w:proofErr w:type="spellStart"/>
      <w:r w:rsidRPr="00FF04FF">
        <w:rPr>
          <w:sz w:val="28"/>
          <w:szCs w:val="28"/>
        </w:rPr>
        <w:t>мўњлати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амалашон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баохиррасида</w:t>
      </w:r>
      <w:proofErr w:type="spellEnd"/>
      <w:r w:rsidRPr="00FF04FF">
        <w:rPr>
          <w:sz w:val="28"/>
          <w:szCs w:val="28"/>
        </w:rPr>
        <w:t xml:space="preserve">, ба </w:t>
      </w:r>
      <w:proofErr w:type="spellStart"/>
      <w:r w:rsidRPr="00FF04FF">
        <w:rPr>
          <w:sz w:val="28"/>
          <w:szCs w:val="28"/>
        </w:rPr>
        <w:t>маќомоти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андози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мањалли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истиќомати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шањрванд</w:t>
      </w:r>
      <w:proofErr w:type="spellEnd"/>
      <w:r w:rsidRPr="00FF04FF">
        <w:rPr>
          <w:sz w:val="28"/>
          <w:szCs w:val="28"/>
        </w:rPr>
        <w:t xml:space="preserve"> то </w:t>
      </w:r>
      <w:proofErr w:type="spellStart"/>
      <w:r w:rsidRPr="00FF04FF">
        <w:rPr>
          <w:sz w:val="28"/>
          <w:szCs w:val="28"/>
        </w:rPr>
        <w:t>санаи</w:t>
      </w:r>
      <w:proofErr w:type="spellEnd"/>
      <w:r w:rsidRPr="00FF04FF">
        <w:rPr>
          <w:sz w:val="28"/>
          <w:szCs w:val="28"/>
        </w:rPr>
        <w:t xml:space="preserve"> 15-уми </w:t>
      </w:r>
      <w:proofErr w:type="spellStart"/>
      <w:r w:rsidRPr="00FF04FF">
        <w:rPr>
          <w:sz w:val="28"/>
          <w:szCs w:val="28"/>
        </w:rPr>
        <w:t>моње</w:t>
      </w:r>
      <w:proofErr w:type="spellEnd"/>
      <w:r w:rsidRPr="00FF04FF">
        <w:rPr>
          <w:sz w:val="28"/>
          <w:szCs w:val="28"/>
        </w:rPr>
        <w:t xml:space="preserve">, </w:t>
      </w:r>
      <w:proofErr w:type="spellStart"/>
      <w:r w:rsidRPr="00FF04FF">
        <w:rPr>
          <w:sz w:val="28"/>
          <w:szCs w:val="28"/>
        </w:rPr>
        <w:t>ки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баъди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семоњаи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њисоботї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фаро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мерасад</w:t>
      </w:r>
      <w:proofErr w:type="spellEnd"/>
      <w:r w:rsidRPr="00FF04FF">
        <w:rPr>
          <w:sz w:val="28"/>
          <w:szCs w:val="28"/>
        </w:rPr>
        <w:t xml:space="preserve">, ба таври </w:t>
      </w:r>
      <w:proofErr w:type="spellStart"/>
      <w:r w:rsidRPr="00FF04FF">
        <w:rPr>
          <w:sz w:val="28"/>
          <w:szCs w:val="28"/>
        </w:rPr>
        <w:t>хаттї</w:t>
      </w:r>
      <w:proofErr w:type="spellEnd"/>
      <w:r w:rsidRPr="00FF04FF">
        <w:rPr>
          <w:sz w:val="28"/>
          <w:szCs w:val="28"/>
        </w:rPr>
        <w:t xml:space="preserve"> хабар </w:t>
      </w:r>
      <w:proofErr w:type="spellStart"/>
      <w:proofErr w:type="gramStart"/>
      <w:r w:rsidRPr="00FF04FF">
        <w:rPr>
          <w:sz w:val="28"/>
          <w:szCs w:val="28"/>
        </w:rPr>
        <w:t>дињад</w:t>
      </w:r>
      <w:proofErr w:type="spellEnd"/>
      <w:proofErr w:type="gramEnd"/>
      <w:r w:rsidRPr="00FF04FF">
        <w:rPr>
          <w:sz w:val="28"/>
          <w:szCs w:val="28"/>
        </w:rPr>
        <w:t>;».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  <w:proofErr w:type="spellStart"/>
      <w:r w:rsidRPr="00FF04FF">
        <w:rPr>
          <w:b/>
          <w:bCs/>
          <w:sz w:val="28"/>
          <w:szCs w:val="28"/>
        </w:rPr>
        <w:t>Моддаи</w:t>
      </w:r>
      <w:proofErr w:type="spellEnd"/>
      <w:r w:rsidRPr="00FF04FF">
        <w:rPr>
          <w:b/>
          <w:bCs/>
          <w:sz w:val="28"/>
          <w:szCs w:val="28"/>
        </w:rPr>
        <w:t xml:space="preserve"> 2.</w:t>
      </w:r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Ќонуни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мазкур</w:t>
      </w:r>
      <w:proofErr w:type="spellEnd"/>
      <w:r w:rsidRPr="00FF04FF">
        <w:rPr>
          <w:sz w:val="28"/>
          <w:szCs w:val="28"/>
        </w:rPr>
        <w:t xml:space="preserve"> пас аз </w:t>
      </w:r>
      <w:proofErr w:type="spellStart"/>
      <w:r w:rsidRPr="00FF04FF">
        <w:rPr>
          <w:sz w:val="28"/>
          <w:szCs w:val="28"/>
        </w:rPr>
        <w:t>интишори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расмї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мавриди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амал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ќарор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дода</w:t>
      </w:r>
      <w:proofErr w:type="spellEnd"/>
      <w:r w:rsidRPr="00FF04FF">
        <w:rPr>
          <w:sz w:val="28"/>
          <w:szCs w:val="28"/>
        </w:rPr>
        <w:t xml:space="preserve"> </w:t>
      </w:r>
      <w:proofErr w:type="spellStart"/>
      <w:r w:rsidRPr="00FF04FF">
        <w:rPr>
          <w:sz w:val="28"/>
          <w:szCs w:val="28"/>
        </w:rPr>
        <w:t>шавад</w:t>
      </w:r>
      <w:proofErr w:type="spellEnd"/>
      <w:r w:rsidRPr="00FF04FF">
        <w:rPr>
          <w:sz w:val="28"/>
          <w:szCs w:val="28"/>
        </w:rPr>
        <w:t>.</w:t>
      </w:r>
    </w:p>
    <w:p w:rsidR="00FF04FF" w:rsidRPr="00FF04FF" w:rsidRDefault="00FF04FF" w:rsidP="00FF04FF">
      <w:pPr>
        <w:pStyle w:val="a4"/>
        <w:rPr>
          <w:sz w:val="28"/>
          <w:szCs w:val="28"/>
        </w:rPr>
      </w:pPr>
    </w:p>
    <w:p w:rsidR="00FF04FF" w:rsidRPr="00FF04FF" w:rsidRDefault="00FF04FF" w:rsidP="00FF04FF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</w:t>
      </w:r>
      <w:proofErr w:type="spell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FF04FF" w:rsidRPr="00FF04FF" w:rsidRDefault="00FF04FF" w:rsidP="00FF04FF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FF04FF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FF04FF" w:rsidRPr="00FF04FF" w:rsidRDefault="00FF04FF" w:rsidP="00FF04FF">
      <w:pPr>
        <w:pStyle w:val="a5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FF04FF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№940</w:t>
      </w:r>
    </w:p>
    <w:p w:rsidR="00FF04FF" w:rsidRPr="00FF04FF" w:rsidRDefault="00FF04FF">
      <w:pPr>
        <w:rPr>
          <w:rFonts w:ascii="Times New Roman Tj" w:hAnsi="Times New Roman Tj"/>
          <w:sz w:val="28"/>
          <w:szCs w:val="28"/>
        </w:rPr>
      </w:pPr>
    </w:p>
    <w:sectPr w:rsidR="00FF04FF" w:rsidRPr="00FF04FF" w:rsidSect="006155B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04FF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FF04F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FF04FF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FF04F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FF04F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2013-03-29T07:06:00Z</dcterms:created>
  <dcterms:modified xsi:type="dcterms:W3CDTF">2013-03-29T07:07:00Z</dcterms:modified>
</cp:coreProperties>
</file>