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7D" w:rsidRPr="0006767D" w:rsidRDefault="0006767D" w:rsidP="0006767D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06767D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6767D" w:rsidRPr="0006767D" w:rsidRDefault="0006767D" w:rsidP="0006767D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6767D">
        <w:rPr>
          <w:rFonts w:ascii="Times New Roman Tj" w:hAnsi="Times New Roman Tj"/>
          <w:sz w:val="28"/>
          <w:szCs w:val="28"/>
        </w:rPr>
        <w:t>Оид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Т</w:t>
      </w:r>
      <w:proofErr w:type="gramEnd"/>
      <w:r w:rsidRPr="0006767D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бољи</w:t>
      </w:r>
      <w:proofErr w:type="spellEnd"/>
      <w:r w:rsidRPr="0006767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sz w:val="28"/>
          <w:szCs w:val="28"/>
        </w:rPr>
        <w:t>давлатї</w:t>
      </w:r>
      <w:proofErr w:type="spellEnd"/>
      <w:r w:rsidRPr="0006767D">
        <w:rPr>
          <w:rFonts w:ascii="Times New Roman Tj" w:hAnsi="Times New Roman Tj"/>
          <w:sz w:val="28"/>
          <w:szCs w:val="28"/>
        </w:rPr>
        <w:t>»</w:t>
      </w:r>
    </w:p>
    <w:p w:rsidR="00000000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 w:rsidP="0006767D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6767D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6767D" w:rsidRPr="0006767D" w:rsidRDefault="0006767D" w:rsidP="0006767D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06767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Олии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Т</w:t>
      </w:r>
      <w:proofErr w:type="gramEnd"/>
      <w:r w:rsidRPr="0006767D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 w:rsidP="0006767D">
      <w:pPr>
        <w:pStyle w:val="a4"/>
        <w:ind w:left="567" w:right="567" w:firstLine="0"/>
        <w:rPr>
          <w:b/>
          <w:bCs/>
          <w:spacing w:val="-3"/>
          <w:sz w:val="28"/>
          <w:szCs w:val="28"/>
        </w:rPr>
      </w:pPr>
      <w:r w:rsidRPr="0006767D">
        <w:rPr>
          <w:b/>
          <w:bCs/>
          <w:spacing w:val="-3"/>
          <w:sz w:val="28"/>
          <w:szCs w:val="28"/>
        </w:rPr>
        <w:t xml:space="preserve">Дар </w:t>
      </w:r>
      <w:proofErr w:type="spellStart"/>
      <w:r w:rsidRPr="0006767D">
        <w:rPr>
          <w:b/>
          <w:bCs/>
          <w:spacing w:val="-3"/>
          <w:sz w:val="28"/>
          <w:szCs w:val="28"/>
        </w:rPr>
        <w:t>бораи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ќабул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намудани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Ќонуни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Љумњурии</w:t>
      </w:r>
      <w:proofErr w:type="spellEnd"/>
      <w:proofErr w:type="gramStart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Т</w:t>
      </w:r>
      <w:proofErr w:type="gramEnd"/>
      <w:r w:rsidRPr="0006767D">
        <w:rPr>
          <w:b/>
          <w:bCs/>
          <w:spacing w:val="-3"/>
          <w:sz w:val="28"/>
          <w:szCs w:val="28"/>
        </w:rPr>
        <w:t>ољикистон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«</w:t>
      </w:r>
      <w:proofErr w:type="spellStart"/>
      <w:r w:rsidRPr="0006767D">
        <w:rPr>
          <w:b/>
          <w:bCs/>
          <w:spacing w:val="-3"/>
          <w:sz w:val="28"/>
          <w:szCs w:val="28"/>
        </w:rPr>
        <w:t>Оид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06767D">
        <w:rPr>
          <w:b/>
          <w:bCs/>
          <w:spacing w:val="-3"/>
          <w:sz w:val="28"/>
          <w:szCs w:val="28"/>
        </w:rPr>
        <w:t>ворид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намудани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таѓйиру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иловањо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06767D">
        <w:rPr>
          <w:b/>
          <w:bCs/>
          <w:spacing w:val="-3"/>
          <w:sz w:val="28"/>
          <w:szCs w:val="28"/>
        </w:rPr>
        <w:t>Ќонуни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Љумњурии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Тољикистон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«Дар </w:t>
      </w:r>
      <w:proofErr w:type="spellStart"/>
      <w:r w:rsidRPr="0006767D">
        <w:rPr>
          <w:b/>
          <w:bCs/>
          <w:spacing w:val="-3"/>
          <w:sz w:val="28"/>
          <w:szCs w:val="28"/>
        </w:rPr>
        <w:t>бораи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бољи</w:t>
      </w:r>
      <w:proofErr w:type="spellEnd"/>
      <w:r w:rsidRPr="0006767D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-3"/>
          <w:sz w:val="28"/>
          <w:szCs w:val="28"/>
        </w:rPr>
        <w:t>давлатї</w:t>
      </w:r>
      <w:proofErr w:type="spellEnd"/>
      <w:r w:rsidRPr="0006767D">
        <w:rPr>
          <w:b/>
          <w:bCs/>
          <w:spacing w:val="-3"/>
          <w:sz w:val="28"/>
          <w:szCs w:val="28"/>
        </w:rPr>
        <w:t>»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</w:p>
    <w:p w:rsidR="0006767D" w:rsidRPr="0006767D" w:rsidRDefault="0006767D" w:rsidP="0006767D">
      <w:pPr>
        <w:pStyle w:val="a4"/>
        <w:rPr>
          <w:sz w:val="28"/>
          <w:szCs w:val="28"/>
        </w:rPr>
      </w:pPr>
      <w:proofErr w:type="spellStart"/>
      <w:r w:rsidRPr="0006767D">
        <w:rPr>
          <w:sz w:val="28"/>
          <w:szCs w:val="28"/>
        </w:rPr>
        <w:t>Маљлиси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намояндагони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Маљлиси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Олии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proofErr w:type="gramStart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</w:t>
      </w:r>
      <w:proofErr w:type="gramEnd"/>
      <w:r w:rsidRPr="0006767D">
        <w:rPr>
          <w:sz w:val="28"/>
          <w:szCs w:val="28"/>
        </w:rPr>
        <w:t>ољикистон</w:t>
      </w:r>
      <w:proofErr w:type="spellEnd"/>
      <w:r w:rsidRPr="0006767D">
        <w:rPr>
          <w:sz w:val="28"/>
          <w:szCs w:val="28"/>
        </w:rPr>
        <w:t xml:space="preserve">  </w:t>
      </w:r>
      <w:proofErr w:type="spellStart"/>
      <w:r w:rsidRPr="0006767D">
        <w:rPr>
          <w:b/>
          <w:bCs/>
          <w:sz w:val="28"/>
          <w:szCs w:val="28"/>
        </w:rPr>
        <w:t>ќарор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мекунад</w:t>
      </w:r>
      <w:proofErr w:type="spellEnd"/>
      <w:r w:rsidRPr="0006767D">
        <w:rPr>
          <w:b/>
          <w:bCs/>
          <w:sz w:val="28"/>
          <w:szCs w:val="28"/>
        </w:rPr>
        <w:t>: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proofErr w:type="gramStart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</w:t>
      </w:r>
      <w:proofErr w:type="gramEnd"/>
      <w:r w:rsidRPr="0006767D">
        <w:rPr>
          <w:sz w:val="28"/>
          <w:szCs w:val="28"/>
        </w:rPr>
        <w:t>ољикистон</w:t>
      </w:r>
      <w:proofErr w:type="spellEnd"/>
      <w:r w:rsidRPr="0006767D">
        <w:rPr>
          <w:sz w:val="28"/>
          <w:szCs w:val="28"/>
        </w:rPr>
        <w:t xml:space="preserve"> «</w:t>
      </w:r>
      <w:proofErr w:type="spellStart"/>
      <w:r w:rsidRPr="0006767D">
        <w:rPr>
          <w:sz w:val="28"/>
          <w:szCs w:val="28"/>
        </w:rPr>
        <w:t>Оид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ворид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намудани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таѓйиру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иловањо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Тољикистон</w:t>
      </w:r>
      <w:proofErr w:type="spellEnd"/>
      <w:r w:rsidRPr="0006767D">
        <w:rPr>
          <w:sz w:val="28"/>
          <w:szCs w:val="28"/>
        </w:rPr>
        <w:t xml:space="preserve"> «Дар </w:t>
      </w:r>
      <w:proofErr w:type="spellStart"/>
      <w:r w:rsidRPr="0006767D">
        <w:rPr>
          <w:sz w:val="28"/>
          <w:szCs w:val="28"/>
        </w:rPr>
        <w:t>бораи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бољи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давлатї</w:t>
      </w:r>
      <w:proofErr w:type="spellEnd"/>
      <w:r w:rsidRPr="0006767D">
        <w:rPr>
          <w:sz w:val="28"/>
          <w:szCs w:val="28"/>
        </w:rPr>
        <w:t xml:space="preserve">» </w:t>
      </w:r>
      <w:proofErr w:type="spellStart"/>
      <w:r w:rsidRPr="0006767D">
        <w:rPr>
          <w:sz w:val="28"/>
          <w:szCs w:val="28"/>
        </w:rPr>
        <w:t>ќабул</w:t>
      </w:r>
      <w:proofErr w:type="spellEnd"/>
      <w:r w:rsidRPr="0006767D">
        <w:rPr>
          <w:sz w:val="28"/>
          <w:szCs w:val="28"/>
        </w:rPr>
        <w:t xml:space="preserve"> карда </w:t>
      </w:r>
      <w:proofErr w:type="spellStart"/>
      <w:r w:rsidRPr="0006767D">
        <w:rPr>
          <w:sz w:val="28"/>
          <w:szCs w:val="28"/>
        </w:rPr>
        <w:t>шавад</w:t>
      </w:r>
      <w:proofErr w:type="spellEnd"/>
      <w:r w:rsidRPr="0006767D">
        <w:rPr>
          <w:sz w:val="28"/>
          <w:szCs w:val="28"/>
        </w:rPr>
        <w:t>.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</w:p>
    <w:p w:rsidR="0006767D" w:rsidRPr="0006767D" w:rsidRDefault="0006767D" w:rsidP="0006767D">
      <w:pPr>
        <w:pStyle w:val="a4"/>
        <w:rPr>
          <w:sz w:val="28"/>
          <w:szCs w:val="28"/>
        </w:rPr>
      </w:pPr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     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Ш. ЗУЊУРОВ</w:t>
      </w:r>
    </w:p>
    <w:p w:rsidR="0006767D" w:rsidRPr="0006767D" w:rsidRDefault="0006767D" w:rsidP="0006767D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06767D">
        <w:rPr>
          <w:rFonts w:ascii="Times New Roman Tj" w:hAnsi="Times New Roman Tj"/>
          <w:i w:val="0"/>
          <w:iCs w:val="0"/>
          <w:sz w:val="28"/>
          <w:szCs w:val="28"/>
        </w:rPr>
        <w:t>. Душанбе, 23 январи соли 2013 №1065</w:t>
      </w:r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 w:rsidP="0006767D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6767D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6767D" w:rsidRPr="0006767D" w:rsidRDefault="0006767D" w:rsidP="0006767D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06767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миллии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Маљлиси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Олии</w:t>
      </w:r>
      <w:proofErr w:type="spellEnd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06767D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06767D">
        <w:rPr>
          <w:rFonts w:cs="Impact Tj"/>
          <w:spacing w:val="-10"/>
          <w:sz w:val="28"/>
          <w:szCs w:val="28"/>
        </w:rPr>
        <w:t>Т</w:t>
      </w:r>
      <w:proofErr w:type="gramEnd"/>
      <w:r w:rsidRPr="0006767D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06767D" w:rsidRPr="0006767D" w:rsidRDefault="0006767D" w:rsidP="0006767D">
      <w:pPr>
        <w:pStyle w:val="a4"/>
        <w:rPr>
          <w:sz w:val="28"/>
          <w:szCs w:val="28"/>
        </w:rPr>
      </w:pPr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 w:rsidP="0006767D">
      <w:pPr>
        <w:pStyle w:val="a4"/>
        <w:suppressAutoHyphens/>
        <w:ind w:left="283" w:right="283" w:firstLine="0"/>
        <w:rPr>
          <w:b/>
          <w:bCs/>
          <w:sz w:val="28"/>
          <w:szCs w:val="28"/>
        </w:rPr>
      </w:pPr>
      <w:r w:rsidRPr="0006767D">
        <w:rPr>
          <w:b/>
          <w:bCs/>
          <w:sz w:val="28"/>
          <w:szCs w:val="28"/>
        </w:rPr>
        <w:t xml:space="preserve">Дар </w:t>
      </w:r>
      <w:proofErr w:type="spellStart"/>
      <w:r w:rsidRPr="0006767D">
        <w:rPr>
          <w:b/>
          <w:bCs/>
          <w:sz w:val="28"/>
          <w:szCs w:val="28"/>
        </w:rPr>
        <w:t>бораи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Ќонуни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Т</w:t>
      </w:r>
      <w:proofErr w:type="gramEnd"/>
      <w:r w:rsidRPr="0006767D">
        <w:rPr>
          <w:b/>
          <w:bCs/>
          <w:sz w:val="28"/>
          <w:szCs w:val="28"/>
        </w:rPr>
        <w:t>ољикистон</w:t>
      </w:r>
      <w:proofErr w:type="spellEnd"/>
      <w:r w:rsidRPr="0006767D">
        <w:rPr>
          <w:b/>
          <w:bCs/>
          <w:sz w:val="28"/>
          <w:szCs w:val="28"/>
        </w:rPr>
        <w:t xml:space="preserve"> «</w:t>
      </w:r>
      <w:proofErr w:type="spellStart"/>
      <w:r w:rsidRPr="0006767D">
        <w:rPr>
          <w:b/>
          <w:bCs/>
          <w:sz w:val="28"/>
          <w:szCs w:val="28"/>
        </w:rPr>
        <w:t>Оид</w:t>
      </w:r>
      <w:proofErr w:type="spellEnd"/>
      <w:r w:rsidRPr="0006767D">
        <w:rPr>
          <w:b/>
          <w:bCs/>
          <w:sz w:val="28"/>
          <w:szCs w:val="28"/>
        </w:rPr>
        <w:t xml:space="preserve"> ба </w:t>
      </w:r>
      <w:proofErr w:type="spellStart"/>
      <w:r w:rsidRPr="0006767D">
        <w:rPr>
          <w:b/>
          <w:bCs/>
          <w:sz w:val="28"/>
          <w:szCs w:val="28"/>
        </w:rPr>
        <w:t>ворид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намудани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таѓйиру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иловањо</w:t>
      </w:r>
      <w:proofErr w:type="spellEnd"/>
      <w:r w:rsidRPr="0006767D">
        <w:rPr>
          <w:b/>
          <w:bCs/>
          <w:sz w:val="28"/>
          <w:szCs w:val="28"/>
        </w:rPr>
        <w:t xml:space="preserve"> ба </w:t>
      </w:r>
      <w:proofErr w:type="spellStart"/>
      <w:r w:rsidRPr="0006767D">
        <w:rPr>
          <w:b/>
          <w:bCs/>
          <w:sz w:val="28"/>
          <w:szCs w:val="28"/>
        </w:rPr>
        <w:t>Ќонуни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Љумњурии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Тољикистон</w:t>
      </w:r>
      <w:proofErr w:type="spellEnd"/>
      <w:r w:rsidRPr="0006767D">
        <w:rPr>
          <w:b/>
          <w:bCs/>
          <w:sz w:val="28"/>
          <w:szCs w:val="28"/>
        </w:rPr>
        <w:t xml:space="preserve"> «Дар </w:t>
      </w:r>
      <w:proofErr w:type="spellStart"/>
      <w:r w:rsidRPr="0006767D">
        <w:rPr>
          <w:b/>
          <w:bCs/>
          <w:sz w:val="28"/>
          <w:szCs w:val="28"/>
        </w:rPr>
        <w:t>бораи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бољи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давлатї</w:t>
      </w:r>
      <w:proofErr w:type="spellEnd"/>
      <w:r w:rsidRPr="0006767D">
        <w:rPr>
          <w:b/>
          <w:bCs/>
          <w:sz w:val="28"/>
          <w:szCs w:val="28"/>
        </w:rPr>
        <w:t>»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  <w:r w:rsidRPr="0006767D">
        <w:rPr>
          <w:sz w:val="28"/>
          <w:szCs w:val="28"/>
        </w:rPr>
        <w:tab/>
      </w:r>
    </w:p>
    <w:p w:rsidR="0006767D" w:rsidRPr="0006767D" w:rsidRDefault="0006767D" w:rsidP="0006767D">
      <w:pPr>
        <w:pStyle w:val="a4"/>
        <w:rPr>
          <w:b/>
          <w:bCs/>
          <w:sz w:val="28"/>
          <w:szCs w:val="28"/>
        </w:rPr>
      </w:pPr>
      <w:proofErr w:type="spellStart"/>
      <w:r w:rsidRPr="0006767D">
        <w:rPr>
          <w:sz w:val="28"/>
          <w:szCs w:val="28"/>
        </w:rPr>
        <w:t>Маљлиси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миллии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Маљлиси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Олии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Тољикистон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Тољикистон</w:t>
      </w:r>
      <w:proofErr w:type="spellEnd"/>
      <w:r w:rsidRPr="0006767D">
        <w:rPr>
          <w:sz w:val="28"/>
          <w:szCs w:val="28"/>
        </w:rPr>
        <w:t xml:space="preserve"> «</w:t>
      </w:r>
      <w:proofErr w:type="spellStart"/>
      <w:r w:rsidRPr="0006767D">
        <w:rPr>
          <w:sz w:val="28"/>
          <w:szCs w:val="28"/>
        </w:rPr>
        <w:t>Оид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ворид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намудани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таѓйиру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иловањо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Тољикистон</w:t>
      </w:r>
      <w:proofErr w:type="spellEnd"/>
      <w:r w:rsidRPr="0006767D">
        <w:rPr>
          <w:sz w:val="28"/>
          <w:szCs w:val="28"/>
        </w:rPr>
        <w:t xml:space="preserve"> «Дар </w:t>
      </w:r>
      <w:proofErr w:type="spellStart"/>
      <w:r w:rsidRPr="0006767D">
        <w:rPr>
          <w:sz w:val="28"/>
          <w:szCs w:val="28"/>
        </w:rPr>
        <w:t>бораи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бољи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давлатї</w:t>
      </w:r>
      <w:proofErr w:type="spellEnd"/>
      <w:proofErr w:type="gramStart"/>
      <w:r w:rsidRPr="0006767D">
        <w:rPr>
          <w:sz w:val="28"/>
          <w:szCs w:val="28"/>
        </w:rPr>
        <w:t>»-</w:t>
      </w:r>
      <w:proofErr w:type="spellStart"/>
      <w:proofErr w:type="gramEnd"/>
      <w:r w:rsidRPr="0006767D">
        <w:rPr>
          <w:sz w:val="28"/>
          <w:szCs w:val="28"/>
        </w:rPr>
        <w:t>ро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баррасї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намуда</w:t>
      </w:r>
      <w:proofErr w:type="spellEnd"/>
      <w:r w:rsidRPr="0006767D">
        <w:rPr>
          <w:sz w:val="28"/>
          <w:szCs w:val="28"/>
        </w:rPr>
        <w:t xml:space="preserve">, </w:t>
      </w:r>
      <w:proofErr w:type="spellStart"/>
      <w:r w:rsidRPr="0006767D">
        <w:rPr>
          <w:b/>
          <w:bCs/>
          <w:sz w:val="28"/>
          <w:szCs w:val="28"/>
        </w:rPr>
        <w:t>ќарор</w:t>
      </w:r>
      <w:proofErr w:type="spellEnd"/>
      <w:r w:rsidRPr="0006767D">
        <w:rPr>
          <w:b/>
          <w:bCs/>
          <w:sz w:val="28"/>
          <w:szCs w:val="28"/>
        </w:rPr>
        <w:t xml:space="preserve"> </w:t>
      </w:r>
      <w:proofErr w:type="spellStart"/>
      <w:r w:rsidRPr="0006767D">
        <w:rPr>
          <w:b/>
          <w:bCs/>
          <w:sz w:val="28"/>
          <w:szCs w:val="28"/>
        </w:rPr>
        <w:t>мекунад</w:t>
      </w:r>
      <w:proofErr w:type="spellEnd"/>
      <w:r w:rsidRPr="0006767D">
        <w:rPr>
          <w:b/>
          <w:bCs/>
          <w:sz w:val="28"/>
          <w:szCs w:val="28"/>
        </w:rPr>
        <w:t>: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proofErr w:type="gramStart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</w:t>
      </w:r>
      <w:proofErr w:type="gramEnd"/>
      <w:r w:rsidRPr="0006767D">
        <w:rPr>
          <w:sz w:val="28"/>
          <w:szCs w:val="28"/>
        </w:rPr>
        <w:t>ољикистон</w:t>
      </w:r>
      <w:proofErr w:type="spellEnd"/>
      <w:r w:rsidRPr="0006767D">
        <w:rPr>
          <w:sz w:val="28"/>
          <w:szCs w:val="28"/>
        </w:rPr>
        <w:t xml:space="preserve"> «</w:t>
      </w:r>
      <w:proofErr w:type="spellStart"/>
      <w:r w:rsidRPr="0006767D">
        <w:rPr>
          <w:sz w:val="28"/>
          <w:szCs w:val="28"/>
        </w:rPr>
        <w:t>Оид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ворид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намудани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таѓйиру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иловањо</w:t>
      </w:r>
      <w:proofErr w:type="spellEnd"/>
      <w:r w:rsidRPr="0006767D">
        <w:rPr>
          <w:sz w:val="28"/>
          <w:szCs w:val="28"/>
        </w:rPr>
        <w:t xml:space="preserve"> ба </w:t>
      </w:r>
      <w:proofErr w:type="spellStart"/>
      <w:r w:rsidRPr="0006767D">
        <w:rPr>
          <w:sz w:val="28"/>
          <w:szCs w:val="28"/>
        </w:rPr>
        <w:t>Ќонуни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Љумњурии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Тољикистон</w:t>
      </w:r>
      <w:proofErr w:type="spellEnd"/>
      <w:r w:rsidRPr="0006767D">
        <w:rPr>
          <w:sz w:val="28"/>
          <w:szCs w:val="28"/>
        </w:rPr>
        <w:t xml:space="preserve"> «Дар </w:t>
      </w:r>
      <w:proofErr w:type="spellStart"/>
      <w:r w:rsidRPr="0006767D">
        <w:rPr>
          <w:sz w:val="28"/>
          <w:szCs w:val="28"/>
        </w:rPr>
        <w:t>бораи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бољи</w:t>
      </w:r>
      <w:proofErr w:type="spellEnd"/>
      <w:r w:rsidRPr="0006767D">
        <w:rPr>
          <w:sz w:val="28"/>
          <w:szCs w:val="28"/>
        </w:rPr>
        <w:t xml:space="preserve"> </w:t>
      </w:r>
      <w:proofErr w:type="spellStart"/>
      <w:r w:rsidRPr="0006767D">
        <w:rPr>
          <w:sz w:val="28"/>
          <w:szCs w:val="28"/>
        </w:rPr>
        <w:t>давлатї</w:t>
      </w:r>
      <w:proofErr w:type="spellEnd"/>
      <w:r w:rsidRPr="0006767D">
        <w:rPr>
          <w:sz w:val="28"/>
          <w:szCs w:val="28"/>
        </w:rPr>
        <w:t xml:space="preserve">» </w:t>
      </w:r>
      <w:proofErr w:type="spellStart"/>
      <w:r w:rsidRPr="0006767D">
        <w:rPr>
          <w:sz w:val="28"/>
          <w:szCs w:val="28"/>
        </w:rPr>
        <w:t>љонибдорї</w:t>
      </w:r>
      <w:proofErr w:type="spellEnd"/>
      <w:r w:rsidRPr="0006767D">
        <w:rPr>
          <w:sz w:val="28"/>
          <w:szCs w:val="28"/>
        </w:rPr>
        <w:t xml:space="preserve"> карда </w:t>
      </w:r>
      <w:proofErr w:type="spellStart"/>
      <w:r w:rsidRPr="0006767D">
        <w:rPr>
          <w:sz w:val="28"/>
          <w:szCs w:val="28"/>
        </w:rPr>
        <w:t>шавад</w:t>
      </w:r>
      <w:proofErr w:type="spellEnd"/>
      <w:r w:rsidRPr="0006767D">
        <w:rPr>
          <w:sz w:val="28"/>
          <w:szCs w:val="28"/>
        </w:rPr>
        <w:t>.</w:t>
      </w:r>
    </w:p>
    <w:p w:rsidR="0006767D" w:rsidRPr="0006767D" w:rsidRDefault="0006767D" w:rsidP="0006767D">
      <w:pPr>
        <w:pStyle w:val="a4"/>
        <w:rPr>
          <w:sz w:val="28"/>
          <w:szCs w:val="28"/>
        </w:rPr>
      </w:pPr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 М.</w:t>
      </w:r>
      <w:r w:rsidRPr="0006767D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06767D" w:rsidRPr="0006767D" w:rsidRDefault="0006767D" w:rsidP="0006767D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pacing w:val="-3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06767D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№471</w:t>
      </w:r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proofErr w:type="spellStart"/>
      <w:r w:rsidRPr="0006767D">
        <w:rPr>
          <w:b/>
          <w:bCs/>
          <w:spacing w:val="4"/>
          <w:sz w:val="28"/>
          <w:szCs w:val="28"/>
        </w:rPr>
        <w:t>Моддаи</w:t>
      </w:r>
      <w:proofErr w:type="spellEnd"/>
      <w:r w:rsidRPr="0006767D">
        <w:rPr>
          <w:b/>
          <w:bCs/>
          <w:spacing w:val="4"/>
          <w:sz w:val="28"/>
          <w:szCs w:val="28"/>
        </w:rPr>
        <w:t xml:space="preserve"> 1.</w:t>
      </w:r>
      <w:r w:rsidRPr="0006767D">
        <w:rPr>
          <w:spacing w:val="4"/>
          <w:sz w:val="28"/>
          <w:szCs w:val="28"/>
        </w:rPr>
        <w:t xml:space="preserve"> Ба </w:t>
      </w:r>
      <w:proofErr w:type="spellStart"/>
      <w:r w:rsidRPr="0006767D">
        <w:rPr>
          <w:spacing w:val="4"/>
          <w:sz w:val="28"/>
          <w:szCs w:val="28"/>
        </w:rPr>
        <w:t>Ќонуни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Љумњурии</w:t>
      </w:r>
      <w:proofErr w:type="spellEnd"/>
      <w:proofErr w:type="gramStart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</w:t>
      </w:r>
      <w:proofErr w:type="gramEnd"/>
      <w:r w:rsidRPr="0006767D">
        <w:rPr>
          <w:spacing w:val="4"/>
          <w:sz w:val="28"/>
          <w:szCs w:val="28"/>
        </w:rPr>
        <w:t>ољикистон</w:t>
      </w:r>
      <w:proofErr w:type="spellEnd"/>
      <w:r w:rsidRPr="0006767D">
        <w:rPr>
          <w:spacing w:val="4"/>
          <w:sz w:val="28"/>
          <w:szCs w:val="28"/>
        </w:rPr>
        <w:t xml:space="preserve"> аз 28 феврали соли 2004 «Дар </w:t>
      </w:r>
      <w:proofErr w:type="spellStart"/>
      <w:r w:rsidRPr="0006767D">
        <w:rPr>
          <w:spacing w:val="4"/>
          <w:sz w:val="28"/>
          <w:szCs w:val="28"/>
        </w:rPr>
        <w:t>бораи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бољи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давлатї</w:t>
      </w:r>
      <w:proofErr w:type="spellEnd"/>
      <w:r w:rsidRPr="0006767D">
        <w:rPr>
          <w:spacing w:val="4"/>
          <w:sz w:val="28"/>
          <w:szCs w:val="28"/>
        </w:rPr>
        <w:t>» (</w:t>
      </w:r>
      <w:proofErr w:type="spellStart"/>
      <w:r w:rsidRPr="0006767D">
        <w:rPr>
          <w:spacing w:val="4"/>
          <w:sz w:val="28"/>
          <w:szCs w:val="28"/>
        </w:rPr>
        <w:t>Ахбори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Маљлиси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Олии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Љумњурии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Тољикистон</w:t>
      </w:r>
      <w:proofErr w:type="spellEnd"/>
      <w:r w:rsidRPr="0006767D">
        <w:rPr>
          <w:spacing w:val="4"/>
          <w:sz w:val="28"/>
          <w:szCs w:val="28"/>
        </w:rPr>
        <w:t xml:space="preserve">, с.2004, №2, мод.51; с.2005, №12, мод.630; с.2006, №12, мод.541; с.2008, №6, мод.460; №12, ќ.2, мод.1000; с.2009, №3, мод.88; с.2010, №1, мод.8; мод.10; №12, ќ.1, мод.823) </w:t>
      </w:r>
      <w:proofErr w:type="spellStart"/>
      <w:r w:rsidRPr="0006767D">
        <w:rPr>
          <w:spacing w:val="4"/>
          <w:sz w:val="28"/>
          <w:szCs w:val="28"/>
        </w:rPr>
        <w:t>таѓйиру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иловањои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зерин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ворид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шаванд</w:t>
      </w:r>
      <w:proofErr w:type="spellEnd"/>
      <w:r w:rsidRPr="0006767D">
        <w:rPr>
          <w:spacing w:val="4"/>
          <w:sz w:val="28"/>
          <w:szCs w:val="28"/>
        </w:rPr>
        <w:t>: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1. Ба </w:t>
      </w:r>
      <w:proofErr w:type="spellStart"/>
      <w:r w:rsidRPr="0006767D">
        <w:rPr>
          <w:spacing w:val="4"/>
          <w:sz w:val="28"/>
          <w:szCs w:val="28"/>
        </w:rPr>
        <w:t>моддаи</w:t>
      </w:r>
      <w:proofErr w:type="spellEnd"/>
      <w:r w:rsidRPr="0006767D">
        <w:rPr>
          <w:spacing w:val="4"/>
          <w:sz w:val="28"/>
          <w:szCs w:val="28"/>
        </w:rPr>
        <w:t xml:space="preserve"> 1 </w:t>
      </w:r>
      <w:proofErr w:type="spellStart"/>
      <w:r w:rsidRPr="0006767D">
        <w:rPr>
          <w:spacing w:val="4"/>
          <w:sz w:val="28"/>
          <w:szCs w:val="28"/>
        </w:rPr>
        <w:t>сархати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сеюм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мазмуни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зайл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илова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: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>«</w:t>
      </w:r>
      <w:r w:rsidRPr="0006767D">
        <w:rPr>
          <w:b/>
          <w:bCs/>
          <w:spacing w:val="4"/>
          <w:sz w:val="28"/>
          <w:szCs w:val="28"/>
        </w:rPr>
        <w:t xml:space="preserve">- </w:t>
      </w:r>
      <w:proofErr w:type="spellStart"/>
      <w:r w:rsidRPr="0006767D">
        <w:rPr>
          <w:b/>
          <w:bCs/>
          <w:spacing w:val="4"/>
          <w:sz w:val="28"/>
          <w:szCs w:val="28"/>
        </w:rPr>
        <w:t>маќоми</w:t>
      </w:r>
      <w:proofErr w:type="spellEnd"/>
      <w:r w:rsidRPr="0006767D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4"/>
          <w:sz w:val="28"/>
          <w:szCs w:val="28"/>
        </w:rPr>
        <w:t>ваколатдори</w:t>
      </w:r>
      <w:proofErr w:type="spellEnd"/>
      <w:r w:rsidRPr="0006767D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06767D">
        <w:rPr>
          <w:b/>
          <w:bCs/>
          <w:spacing w:val="4"/>
          <w:sz w:val="28"/>
          <w:szCs w:val="28"/>
        </w:rPr>
        <w:t>давлатї</w:t>
      </w:r>
      <w:proofErr w:type="spellEnd"/>
      <w:r w:rsidRPr="0006767D">
        <w:rPr>
          <w:spacing w:val="4"/>
          <w:sz w:val="28"/>
          <w:szCs w:val="28"/>
        </w:rPr>
        <w:t xml:space="preserve"> – </w:t>
      </w:r>
      <w:proofErr w:type="spellStart"/>
      <w:r w:rsidRPr="0006767D">
        <w:rPr>
          <w:spacing w:val="4"/>
          <w:sz w:val="28"/>
          <w:szCs w:val="28"/>
        </w:rPr>
        <w:t>маќоми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иљроияи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марказии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њокимияти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давлатие</w:t>
      </w:r>
      <w:proofErr w:type="spellEnd"/>
      <w:r w:rsidRPr="0006767D">
        <w:rPr>
          <w:spacing w:val="4"/>
          <w:sz w:val="28"/>
          <w:szCs w:val="28"/>
        </w:rPr>
        <w:t xml:space="preserve">, </w:t>
      </w:r>
      <w:proofErr w:type="spellStart"/>
      <w:r w:rsidRPr="0006767D">
        <w:rPr>
          <w:spacing w:val="4"/>
          <w:sz w:val="28"/>
          <w:szCs w:val="28"/>
        </w:rPr>
        <w:t>ки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барои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назорати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воридоти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андозњо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дигар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пардохтњои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њатмї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тибќи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тартиби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муќаррарнамудаи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ќонунгузории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Љумњурии</w:t>
      </w:r>
      <w:proofErr w:type="spellEnd"/>
      <w:proofErr w:type="gramStart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</w:t>
      </w:r>
      <w:proofErr w:type="gramEnd"/>
      <w:r w:rsidRPr="0006767D">
        <w:rPr>
          <w:spacing w:val="4"/>
          <w:sz w:val="28"/>
          <w:szCs w:val="28"/>
        </w:rPr>
        <w:t>ољикистон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ваколатдор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шудааст</w:t>
      </w:r>
      <w:proofErr w:type="spellEnd"/>
      <w:r w:rsidRPr="0006767D">
        <w:rPr>
          <w:spacing w:val="4"/>
          <w:sz w:val="28"/>
          <w:szCs w:val="28"/>
        </w:rPr>
        <w:t xml:space="preserve">;». 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 2. Дар </w:t>
      </w:r>
      <w:proofErr w:type="spellStart"/>
      <w:r w:rsidRPr="0006767D">
        <w:rPr>
          <w:spacing w:val="4"/>
          <w:sz w:val="28"/>
          <w:szCs w:val="28"/>
        </w:rPr>
        <w:t>моддаи</w:t>
      </w:r>
      <w:proofErr w:type="spellEnd"/>
      <w:r w:rsidRPr="0006767D">
        <w:rPr>
          <w:spacing w:val="4"/>
          <w:sz w:val="28"/>
          <w:szCs w:val="28"/>
        </w:rPr>
        <w:t xml:space="preserve"> 4: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proofErr w:type="gramStart"/>
      <w:r w:rsidRPr="0006767D">
        <w:rPr>
          <w:spacing w:val="4"/>
          <w:sz w:val="28"/>
          <w:szCs w:val="28"/>
        </w:rPr>
        <w:t xml:space="preserve">- дар </w:t>
      </w:r>
      <w:proofErr w:type="spellStart"/>
      <w:r w:rsidRPr="0006767D">
        <w:rPr>
          <w:spacing w:val="4"/>
          <w:sz w:val="28"/>
          <w:szCs w:val="28"/>
        </w:rPr>
        <w:t>сархати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сеюми</w:t>
      </w:r>
      <w:proofErr w:type="spellEnd"/>
      <w:r w:rsidRPr="0006767D">
        <w:rPr>
          <w:spacing w:val="4"/>
          <w:sz w:val="28"/>
          <w:szCs w:val="28"/>
        </w:rPr>
        <w:t xml:space="preserve"> банди 13) </w:t>
      </w:r>
      <w:proofErr w:type="spellStart"/>
      <w:r w:rsidRPr="0006767D">
        <w:rPr>
          <w:spacing w:val="4"/>
          <w:sz w:val="28"/>
          <w:szCs w:val="28"/>
        </w:rPr>
        <w:t>ќисми</w:t>
      </w:r>
      <w:proofErr w:type="spellEnd"/>
      <w:r w:rsidRPr="0006767D">
        <w:rPr>
          <w:spacing w:val="4"/>
          <w:sz w:val="28"/>
          <w:szCs w:val="28"/>
        </w:rPr>
        <w:t xml:space="preserve"> 8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яккаратаи</w:t>
      </w:r>
      <w:proofErr w:type="spellEnd"/>
      <w:r w:rsidRPr="0006767D">
        <w:rPr>
          <w:spacing w:val="4"/>
          <w:sz w:val="28"/>
          <w:szCs w:val="28"/>
        </w:rPr>
        <w:t xml:space="preserve">» ба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дукаратаи</w:t>
      </w:r>
      <w:proofErr w:type="spellEnd"/>
      <w:r w:rsidRPr="0006767D">
        <w:rPr>
          <w:spacing w:val="4"/>
          <w:sz w:val="28"/>
          <w:szCs w:val="28"/>
        </w:rPr>
        <w:t xml:space="preserve">» </w:t>
      </w:r>
      <w:proofErr w:type="spellStart"/>
      <w:r w:rsidRPr="0006767D">
        <w:rPr>
          <w:spacing w:val="4"/>
          <w:sz w:val="28"/>
          <w:szCs w:val="28"/>
        </w:rPr>
        <w:t>иваз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;</w:t>
      </w:r>
      <w:proofErr w:type="gramEnd"/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-  дар банди 15) </w:t>
      </w:r>
      <w:proofErr w:type="spellStart"/>
      <w:r w:rsidRPr="0006767D">
        <w:rPr>
          <w:spacing w:val="4"/>
          <w:sz w:val="28"/>
          <w:szCs w:val="28"/>
        </w:rPr>
        <w:t>ќисми</w:t>
      </w:r>
      <w:proofErr w:type="spellEnd"/>
      <w:r w:rsidRPr="0006767D">
        <w:rPr>
          <w:spacing w:val="4"/>
          <w:sz w:val="28"/>
          <w:szCs w:val="28"/>
        </w:rPr>
        <w:t xml:space="preserve"> 8 </w:t>
      </w:r>
      <w:proofErr w:type="spellStart"/>
      <w:r w:rsidRPr="0006767D">
        <w:rPr>
          <w:spacing w:val="4"/>
          <w:sz w:val="28"/>
          <w:szCs w:val="28"/>
        </w:rPr>
        <w:t>раќами</w:t>
      </w:r>
      <w:proofErr w:type="spellEnd"/>
      <w:r w:rsidRPr="0006767D">
        <w:rPr>
          <w:spacing w:val="4"/>
          <w:sz w:val="28"/>
          <w:szCs w:val="28"/>
        </w:rPr>
        <w:t xml:space="preserve"> «3» ба </w:t>
      </w:r>
      <w:proofErr w:type="spellStart"/>
      <w:r w:rsidRPr="0006767D">
        <w:rPr>
          <w:spacing w:val="4"/>
          <w:sz w:val="28"/>
          <w:szCs w:val="28"/>
        </w:rPr>
        <w:t>раќами</w:t>
      </w:r>
      <w:proofErr w:type="spellEnd"/>
      <w:r w:rsidRPr="0006767D">
        <w:rPr>
          <w:spacing w:val="4"/>
          <w:sz w:val="28"/>
          <w:szCs w:val="28"/>
        </w:rPr>
        <w:t xml:space="preserve"> «5» </w:t>
      </w:r>
      <w:proofErr w:type="spellStart"/>
      <w:r w:rsidRPr="0006767D">
        <w:rPr>
          <w:spacing w:val="4"/>
          <w:sz w:val="28"/>
          <w:szCs w:val="28"/>
        </w:rPr>
        <w:t>иваз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;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- дар банди 1) </w:t>
      </w:r>
      <w:proofErr w:type="spellStart"/>
      <w:r w:rsidRPr="0006767D">
        <w:rPr>
          <w:spacing w:val="4"/>
          <w:sz w:val="28"/>
          <w:szCs w:val="28"/>
        </w:rPr>
        <w:t>ќисми</w:t>
      </w:r>
      <w:proofErr w:type="spellEnd"/>
      <w:r w:rsidRPr="0006767D">
        <w:rPr>
          <w:spacing w:val="4"/>
          <w:sz w:val="28"/>
          <w:szCs w:val="28"/>
        </w:rPr>
        <w:t xml:space="preserve"> 14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дукаратаи</w:t>
      </w:r>
      <w:proofErr w:type="spellEnd"/>
      <w:r w:rsidRPr="0006767D">
        <w:rPr>
          <w:spacing w:val="4"/>
          <w:sz w:val="28"/>
          <w:szCs w:val="28"/>
        </w:rPr>
        <w:t xml:space="preserve">» ба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панљкаратаи</w:t>
      </w:r>
      <w:proofErr w:type="spellEnd"/>
      <w:r w:rsidRPr="0006767D">
        <w:rPr>
          <w:spacing w:val="4"/>
          <w:sz w:val="28"/>
          <w:szCs w:val="28"/>
        </w:rPr>
        <w:t xml:space="preserve">» </w:t>
      </w:r>
      <w:proofErr w:type="spellStart"/>
      <w:r w:rsidRPr="0006767D">
        <w:rPr>
          <w:spacing w:val="4"/>
          <w:sz w:val="28"/>
          <w:szCs w:val="28"/>
        </w:rPr>
        <w:t>иваз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;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- дар </w:t>
      </w:r>
      <w:proofErr w:type="spellStart"/>
      <w:r w:rsidRPr="0006767D">
        <w:rPr>
          <w:spacing w:val="4"/>
          <w:sz w:val="28"/>
          <w:szCs w:val="28"/>
        </w:rPr>
        <w:t>сархатњои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якум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дуюми</w:t>
      </w:r>
      <w:proofErr w:type="spellEnd"/>
      <w:r w:rsidRPr="0006767D">
        <w:rPr>
          <w:spacing w:val="4"/>
          <w:sz w:val="28"/>
          <w:szCs w:val="28"/>
        </w:rPr>
        <w:t xml:space="preserve"> банди 4) </w:t>
      </w:r>
      <w:proofErr w:type="spellStart"/>
      <w:r w:rsidRPr="0006767D">
        <w:rPr>
          <w:spacing w:val="4"/>
          <w:sz w:val="28"/>
          <w:szCs w:val="28"/>
        </w:rPr>
        <w:t>ќисми</w:t>
      </w:r>
      <w:proofErr w:type="spellEnd"/>
      <w:r w:rsidRPr="0006767D">
        <w:rPr>
          <w:spacing w:val="4"/>
          <w:sz w:val="28"/>
          <w:szCs w:val="28"/>
        </w:rPr>
        <w:t xml:space="preserve"> 15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яккаратаи</w:t>
      </w:r>
      <w:proofErr w:type="spellEnd"/>
      <w:r w:rsidRPr="0006767D">
        <w:rPr>
          <w:spacing w:val="4"/>
          <w:sz w:val="28"/>
          <w:szCs w:val="28"/>
        </w:rPr>
        <w:t xml:space="preserve">» ба </w:t>
      </w:r>
      <w:proofErr w:type="spellStart"/>
      <w:r w:rsidRPr="0006767D">
        <w:rPr>
          <w:spacing w:val="4"/>
          <w:sz w:val="28"/>
          <w:szCs w:val="28"/>
        </w:rPr>
        <w:t>калимаи</w:t>
      </w:r>
      <w:proofErr w:type="spellEnd"/>
      <w:r w:rsidRPr="0006767D">
        <w:rPr>
          <w:spacing w:val="4"/>
          <w:sz w:val="28"/>
          <w:szCs w:val="28"/>
        </w:rPr>
        <w:t xml:space="preserve"> «</w:t>
      </w:r>
      <w:proofErr w:type="spellStart"/>
      <w:r w:rsidRPr="0006767D">
        <w:rPr>
          <w:spacing w:val="4"/>
          <w:sz w:val="28"/>
          <w:szCs w:val="28"/>
        </w:rPr>
        <w:t>чоркаратаи</w:t>
      </w:r>
      <w:proofErr w:type="spellEnd"/>
      <w:r w:rsidRPr="0006767D">
        <w:rPr>
          <w:spacing w:val="4"/>
          <w:sz w:val="28"/>
          <w:szCs w:val="28"/>
        </w:rPr>
        <w:t xml:space="preserve">» </w:t>
      </w:r>
      <w:proofErr w:type="spellStart"/>
      <w:r w:rsidRPr="0006767D">
        <w:rPr>
          <w:spacing w:val="4"/>
          <w:sz w:val="28"/>
          <w:szCs w:val="28"/>
        </w:rPr>
        <w:t>иваз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.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r w:rsidRPr="0006767D">
        <w:rPr>
          <w:spacing w:val="4"/>
          <w:sz w:val="28"/>
          <w:szCs w:val="28"/>
        </w:rPr>
        <w:t xml:space="preserve">3. Ба </w:t>
      </w:r>
      <w:proofErr w:type="spellStart"/>
      <w:r w:rsidRPr="0006767D">
        <w:rPr>
          <w:spacing w:val="4"/>
          <w:sz w:val="28"/>
          <w:szCs w:val="28"/>
        </w:rPr>
        <w:t>ќисми</w:t>
      </w:r>
      <w:proofErr w:type="spellEnd"/>
      <w:r w:rsidRPr="0006767D">
        <w:rPr>
          <w:spacing w:val="4"/>
          <w:sz w:val="28"/>
          <w:szCs w:val="28"/>
        </w:rPr>
        <w:t xml:space="preserve"> 3 </w:t>
      </w:r>
      <w:proofErr w:type="spellStart"/>
      <w:r w:rsidRPr="0006767D">
        <w:rPr>
          <w:spacing w:val="4"/>
          <w:sz w:val="28"/>
          <w:szCs w:val="28"/>
        </w:rPr>
        <w:t>моддаи</w:t>
      </w:r>
      <w:proofErr w:type="spellEnd"/>
      <w:r w:rsidRPr="0006767D">
        <w:rPr>
          <w:spacing w:val="4"/>
          <w:sz w:val="28"/>
          <w:szCs w:val="28"/>
        </w:rPr>
        <w:t xml:space="preserve"> 6 </w:t>
      </w:r>
      <w:proofErr w:type="spellStart"/>
      <w:r w:rsidRPr="0006767D">
        <w:rPr>
          <w:spacing w:val="4"/>
          <w:sz w:val="28"/>
          <w:szCs w:val="28"/>
        </w:rPr>
        <w:t>љумлаи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дуюм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мазмуни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зайл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илова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: «</w:t>
      </w:r>
      <w:proofErr w:type="spellStart"/>
      <w:r w:rsidRPr="0006767D">
        <w:rPr>
          <w:spacing w:val="4"/>
          <w:sz w:val="28"/>
          <w:szCs w:val="28"/>
        </w:rPr>
        <w:t>Дастурамал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оид</w:t>
      </w:r>
      <w:proofErr w:type="spellEnd"/>
      <w:r w:rsidRPr="0006767D">
        <w:rPr>
          <w:spacing w:val="4"/>
          <w:sz w:val="28"/>
          <w:szCs w:val="28"/>
        </w:rPr>
        <w:t xml:space="preserve"> ба </w:t>
      </w:r>
      <w:proofErr w:type="spellStart"/>
      <w:r w:rsidRPr="0006767D">
        <w:rPr>
          <w:spacing w:val="4"/>
          <w:sz w:val="28"/>
          <w:szCs w:val="28"/>
        </w:rPr>
        <w:t>њисоб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пардохти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бољи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давлатї</w:t>
      </w:r>
      <w:proofErr w:type="spellEnd"/>
      <w:r w:rsidRPr="0006767D">
        <w:rPr>
          <w:spacing w:val="4"/>
          <w:sz w:val="28"/>
          <w:szCs w:val="28"/>
        </w:rPr>
        <w:t xml:space="preserve">, </w:t>
      </w:r>
      <w:proofErr w:type="spellStart"/>
      <w:r w:rsidRPr="0006767D">
        <w:rPr>
          <w:spacing w:val="4"/>
          <w:sz w:val="28"/>
          <w:szCs w:val="28"/>
        </w:rPr>
        <w:t>инчунин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шаклњои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њисоботи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маќомоте</w:t>
      </w:r>
      <w:proofErr w:type="spellEnd"/>
      <w:r w:rsidRPr="0006767D">
        <w:rPr>
          <w:spacing w:val="4"/>
          <w:sz w:val="28"/>
          <w:szCs w:val="28"/>
        </w:rPr>
        <w:t xml:space="preserve">, </w:t>
      </w:r>
      <w:proofErr w:type="spellStart"/>
      <w:r w:rsidRPr="0006767D">
        <w:rPr>
          <w:spacing w:val="4"/>
          <w:sz w:val="28"/>
          <w:szCs w:val="28"/>
        </w:rPr>
        <w:t>ки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бољи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давлатиро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меситонанд</w:t>
      </w:r>
      <w:proofErr w:type="spellEnd"/>
      <w:r w:rsidRPr="0006767D">
        <w:rPr>
          <w:spacing w:val="4"/>
          <w:sz w:val="28"/>
          <w:szCs w:val="28"/>
        </w:rPr>
        <w:t xml:space="preserve">, аз </w:t>
      </w:r>
      <w:proofErr w:type="spellStart"/>
      <w:r w:rsidRPr="0006767D">
        <w:rPr>
          <w:spacing w:val="4"/>
          <w:sz w:val="28"/>
          <w:szCs w:val="28"/>
        </w:rPr>
        <w:t>љониби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маќоми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ваколатдори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давлатї</w:t>
      </w:r>
      <w:proofErr w:type="spellEnd"/>
      <w:r w:rsidRPr="0006767D">
        <w:rPr>
          <w:spacing w:val="4"/>
          <w:sz w:val="28"/>
          <w:szCs w:val="28"/>
        </w:rPr>
        <w:t xml:space="preserve"> дар </w:t>
      </w:r>
      <w:proofErr w:type="spellStart"/>
      <w:r w:rsidRPr="0006767D">
        <w:rPr>
          <w:spacing w:val="4"/>
          <w:sz w:val="28"/>
          <w:szCs w:val="28"/>
        </w:rPr>
        <w:t>мувофиќа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бо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Вазорати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молияи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Љумњурии</w:t>
      </w:r>
      <w:proofErr w:type="spellEnd"/>
      <w:proofErr w:type="gramStart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</w:t>
      </w:r>
      <w:proofErr w:type="gramEnd"/>
      <w:r w:rsidRPr="0006767D">
        <w:rPr>
          <w:spacing w:val="4"/>
          <w:sz w:val="28"/>
          <w:szCs w:val="28"/>
        </w:rPr>
        <w:t>ољикистон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тасдиќ</w:t>
      </w:r>
      <w:proofErr w:type="spellEnd"/>
      <w:r w:rsidRPr="0006767D">
        <w:rPr>
          <w:spacing w:val="4"/>
          <w:sz w:val="28"/>
          <w:szCs w:val="28"/>
        </w:rPr>
        <w:t xml:space="preserve"> карда </w:t>
      </w:r>
      <w:proofErr w:type="spellStart"/>
      <w:r w:rsidRPr="0006767D">
        <w:rPr>
          <w:spacing w:val="4"/>
          <w:sz w:val="28"/>
          <w:szCs w:val="28"/>
        </w:rPr>
        <w:t>мешаванд</w:t>
      </w:r>
      <w:proofErr w:type="spellEnd"/>
      <w:r w:rsidRPr="0006767D">
        <w:rPr>
          <w:spacing w:val="4"/>
          <w:sz w:val="28"/>
          <w:szCs w:val="28"/>
        </w:rPr>
        <w:t>.».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  <w:proofErr w:type="spellStart"/>
      <w:r w:rsidRPr="0006767D">
        <w:rPr>
          <w:b/>
          <w:bCs/>
          <w:spacing w:val="4"/>
          <w:sz w:val="28"/>
          <w:szCs w:val="28"/>
        </w:rPr>
        <w:t>Моддаи</w:t>
      </w:r>
      <w:proofErr w:type="spellEnd"/>
      <w:r w:rsidRPr="0006767D">
        <w:rPr>
          <w:b/>
          <w:bCs/>
          <w:spacing w:val="4"/>
          <w:sz w:val="28"/>
          <w:szCs w:val="28"/>
        </w:rPr>
        <w:t xml:space="preserve"> 2.</w:t>
      </w:r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Ќонуни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мазкур</w:t>
      </w:r>
      <w:proofErr w:type="spellEnd"/>
      <w:r w:rsidRPr="0006767D">
        <w:rPr>
          <w:spacing w:val="4"/>
          <w:sz w:val="28"/>
          <w:szCs w:val="28"/>
        </w:rPr>
        <w:t xml:space="preserve"> пас аз </w:t>
      </w:r>
      <w:proofErr w:type="spellStart"/>
      <w:r w:rsidRPr="0006767D">
        <w:rPr>
          <w:spacing w:val="4"/>
          <w:sz w:val="28"/>
          <w:szCs w:val="28"/>
        </w:rPr>
        <w:t>интишори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расмї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мавриди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амал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ќарор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дода</w:t>
      </w:r>
      <w:proofErr w:type="spellEnd"/>
      <w:r w:rsidRPr="0006767D">
        <w:rPr>
          <w:spacing w:val="4"/>
          <w:sz w:val="28"/>
          <w:szCs w:val="28"/>
        </w:rPr>
        <w:t xml:space="preserve"> </w:t>
      </w:r>
      <w:proofErr w:type="spellStart"/>
      <w:r w:rsidRPr="0006767D">
        <w:rPr>
          <w:spacing w:val="4"/>
          <w:sz w:val="28"/>
          <w:szCs w:val="28"/>
        </w:rPr>
        <w:t>шавад</w:t>
      </w:r>
      <w:proofErr w:type="spellEnd"/>
      <w:r w:rsidRPr="0006767D">
        <w:rPr>
          <w:spacing w:val="4"/>
          <w:sz w:val="28"/>
          <w:szCs w:val="28"/>
        </w:rPr>
        <w:t>.</w:t>
      </w:r>
    </w:p>
    <w:p w:rsidR="0006767D" w:rsidRPr="0006767D" w:rsidRDefault="0006767D" w:rsidP="0006767D">
      <w:pPr>
        <w:pStyle w:val="a4"/>
        <w:rPr>
          <w:spacing w:val="4"/>
          <w:sz w:val="28"/>
          <w:szCs w:val="28"/>
        </w:rPr>
      </w:pPr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</w:t>
      </w: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06767D" w:rsidRPr="0006767D" w:rsidRDefault="0006767D" w:rsidP="0006767D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06767D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06767D" w:rsidRPr="0006767D" w:rsidRDefault="0006767D" w:rsidP="0006767D">
      <w:pPr>
        <w:pStyle w:val="a5"/>
        <w:jc w:val="righ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06767D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№947</w:t>
      </w:r>
    </w:p>
    <w:p w:rsidR="0006767D" w:rsidRPr="0006767D" w:rsidRDefault="0006767D">
      <w:pPr>
        <w:rPr>
          <w:rFonts w:ascii="Times New Roman Tj" w:hAnsi="Times New Roman Tj"/>
          <w:sz w:val="28"/>
          <w:szCs w:val="28"/>
        </w:rPr>
      </w:pPr>
    </w:p>
    <w:sectPr w:rsidR="0006767D" w:rsidRPr="0006767D" w:rsidSect="00AE74F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767D"/>
    <w:rsid w:val="0006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6767D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6767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6767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06767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2013-03-29T06:46:00Z</dcterms:created>
  <dcterms:modified xsi:type="dcterms:W3CDTF">2013-03-29T06:47:00Z</dcterms:modified>
</cp:coreProperties>
</file>