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3D" w:rsidRPr="0002223D" w:rsidRDefault="0002223D" w:rsidP="0002223D">
      <w:pPr>
        <w:pStyle w:val="a3"/>
        <w:rPr>
          <w:rFonts w:ascii="Arial Tj" w:hAnsi="Arial Tj"/>
          <w:b/>
        </w:rPr>
      </w:pPr>
      <w:r w:rsidRPr="0002223D">
        <w:rPr>
          <w:rFonts w:ascii="Arial" w:hAnsi="Arial" w:cs="Arial"/>
          <w:b/>
        </w:rPr>
        <w:t>Қ</w:t>
      </w:r>
      <w:r w:rsidRPr="0002223D">
        <w:rPr>
          <w:rFonts w:ascii="Arial Tj" w:hAnsi="Arial Tj"/>
          <w:b/>
        </w:rPr>
        <w:t xml:space="preserve">онуни </w:t>
      </w:r>
      <w:proofErr w:type="spellStart"/>
      <w:r w:rsidRPr="0002223D">
        <w:rPr>
          <w:rFonts w:ascii="Arial Tj" w:hAnsi="Arial Tj"/>
          <w:b/>
        </w:rPr>
        <w:t>конститутсионии</w:t>
      </w:r>
      <w:proofErr w:type="spellEnd"/>
      <w:r w:rsidRPr="0002223D">
        <w:rPr>
          <w:rFonts w:ascii="Arial Tj" w:hAnsi="Arial Tj"/>
          <w:b/>
        </w:rPr>
        <w:t xml:space="preserve"> </w:t>
      </w:r>
      <w:r w:rsidRPr="0002223D">
        <w:rPr>
          <w:rFonts w:ascii="MS Mincho" w:eastAsia="MS Mincho" w:hAnsi="MS Mincho" w:cs="MS Mincho" w:hint="eastAsia"/>
          <w:b/>
          <w:caps/>
        </w:rPr>
        <w:t>ҷ</w:t>
      </w:r>
      <w:r w:rsidRPr="0002223D">
        <w:rPr>
          <w:rFonts w:ascii="Arial Tj" w:hAnsi="Arial Tj"/>
          <w:b/>
        </w:rPr>
        <w:t>ум</w:t>
      </w:r>
      <w:r w:rsidRPr="0002223D">
        <w:rPr>
          <w:rFonts w:ascii="Arial" w:hAnsi="Arial" w:cs="Arial"/>
          <w:b/>
        </w:rPr>
        <w:t>ҳ</w:t>
      </w:r>
      <w:r w:rsidRPr="0002223D">
        <w:rPr>
          <w:rFonts w:ascii="Arial Tj" w:hAnsi="Arial Tj"/>
          <w:b/>
        </w:rPr>
        <w:t>урии</w:t>
      </w:r>
      <w:proofErr w:type="gramStart"/>
      <w:r w:rsidRPr="0002223D">
        <w:rPr>
          <w:rFonts w:ascii="Arial Tj" w:hAnsi="Arial Tj"/>
          <w:b/>
        </w:rPr>
        <w:t xml:space="preserve"> </w:t>
      </w:r>
      <w:r w:rsidRPr="0002223D">
        <w:rPr>
          <w:rFonts w:ascii="Arial Tj" w:hAnsi="Arial Tj"/>
          <w:b/>
          <w:caps/>
        </w:rPr>
        <w:t>т</w:t>
      </w:r>
      <w:proofErr w:type="gramEnd"/>
      <w:r w:rsidRPr="0002223D">
        <w:rPr>
          <w:rFonts w:ascii="Arial Tj" w:hAnsi="Arial Tj"/>
          <w:b/>
        </w:rPr>
        <w:t>о</w:t>
      </w:r>
      <w:r w:rsidRPr="0002223D">
        <w:rPr>
          <w:rFonts w:ascii="MS Mincho" w:eastAsia="MS Mincho" w:hAnsi="MS Mincho" w:cs="MS Mincho" w:hint="eastAsia"/>
          <w:b/>
        </w:rPr>
        <w:t>ҷ</w:t>
      </w:r>
      <w:r w:rsidRPr="0002223D">
        <w:rPr>
          <w:rFonts w:ascii="Arial Tj" w:hAnsi="Arial Tj"/>
          <w:b/>
        </w:rPr>
        <w:t>икистон «</w:t>
      </w:r>
      <w:proofErr w:type="spellStart"/>
      <w:r w:rsidRPr="0002223D">
        <w:rPr>
          <w:rFonts w:ascii="Arial Tj" w:hAnsi="Arial Tj"/>
          <w:b/>
          <w:caps/>
        </w:rPr>
        <w:t>о</w:t>
      </w:r>
      <w:r w:rsidRPr="0002223D">
        <w:rPr>
          <w:rFonts w:ascii="Arial Tj" w:hAnsi="Arial Tj"/>
          <w:b/>
        </w:rPr>
        <w:t>ид</w:t>
      </w:r>
      <w:proofErr w:type="spellEnd"/>
      <w:r w:rsidRPr="0002223D">
        <w:rPr>
          <w:rFonts w:ascii="Arial Tj" w:hAnsi="Arial Tj"/>
          <w:b/>
        </w:rPr>
        <w:t xml:space="preserve"> ба </w:t>
      </w:r>
      <w:proofErr w:type="spellStart"/>
      <w:r w:rsidRPr="0002223D">
        <w:rPr>
          <w:rFonts w:ascii="Arial Tj" w:hAnsi="Arial Tj"/>
          <w:b/>
        </w:rPr>
        <w:t>ворид</w:t>
      </w:r>
      <w:proofErr w:type="spellEnd"/>
      <w:r w:rsidRPr="0002223D">
        <w:rPr>
          <w:rFonts w:ascii="Arial Tj" w:hAnsi="Arial Tj"/>
          <w:b/>
        </w:rPr>
        <w:t xml:space="preserve"> </w:t>
      </w:r>
      <w:proofErr w:type="spellStart"/>
      <w:r w:rsidRPr="0002223D">
        <w:rPr>
          <w:rFonts w:ascii="Arial Tj" w:hAnsi="Arial Tj"/>
          <w:b/>
        </w:rPr>
        <w:t>намудани</w:t>
      </w:r>
      <w:proofErr w:type="spellEnd"/>
      <w:r w:rsidRPr="0002223D">
        <w:rPr>
          <w:rFonts w:ascii="Arial Tj" w:hAnsi="Arial Tj"/>
          <w:b/>
        </w:rPr>
        <w:t xml:space="preserve"> та</w:t>
      </w:r>
      <w:r w:rsidRPr="0002223D">
        <w:rPr>
          <w:rFonts w:ascii="Arial" w:hAnsi="Arial" w:cs="Arial"/>
          <w:b/>
        </w:rPr>
        <w:t>ғ</w:t>
      </w:r>
      <w:r w:rsidRPr="0002223D">
        <w:rPr>
          <w:rFonts w:ascii="Arial Tj" w:hAnsi="Arial Tj"/>
          <w:b/>
        </w:rPr>
        <w:t xml:space="preserve">йирот ба </w:t>
      </w:r>
      <w:r w:rsidRPr="0002223D">
        <w:rPr>
          <w:rFonts w:ascii="Arial" w:hAnsi="Arial" w:cs="Arial"/>
          <w:b/>
          <w:caps/>
        </w:rPr>
        <w:t>қ</w:t>
      </w:r>
      <w:r w:rsidRPr="0002223D">
        <w:rPr>
          <w:rFonts w:ascii="Arial Tj" w:hAnsi="Arial Tj"/>
          <w:b/>
        </w:rPr>
        <w:t xml:space="preserve">онуни </w:t>
      </w:r>
      <w:proofErr w:type="spellStart"/>
      <w:r w:rsidRPr="0002223D">
        <w:rPr>
          <w:rFonts w:ascii="Arial Tj" w:hAnsi="Arial Tj"/>
          <w:b/>
        </w:rPr>
        <w:t>конститутсионии</w:t>
      </w:r>
      <w:proofErr w:type="spellEnd"/>
      <w:r w:rsidRPr="0002223D">
        <w:rPr>
          <w:rFonts w:ascii="Arial Tj" w:hAnsi="Arial Tj"/>
          <w:b/>
        </w:rPr>
        <w:t xml:space="preserve"> </w:t>
      </w:r>
      <w:r w:rsidRPr="0002223D">
        <w:rPr>
          <w:rFonts w:ascii="MS Mincho" w:eastAsia="MS Mincho" w:hAnsi="MS Mincho" w:cs="MS Mincho" w:hint="eastAsia"/>
          <w:b/>
          <w:caps/>
        </w:rPr>
        <w:t>ҷ</w:t>
      </w:r>
      <w:r w:rsidRPr="0002223D">
        <w:rPr>
          <w:rFonts w:ascii="Arial Tj" w:hAnsi="Arial Tj"/>
          <w:b/>
        </w:rPr>
        <w:t>ум</w:t>
      </w:r>
      <w:r w:rsidRPr="0002223D">
        <w:rPr>
          <w:rFonts w:ascii="Arial" w:hAnsi="Arial" w:cs="Arial"/>
          <w:b/>
        </w:rPr>
        <w:t>ҳ</w:t>
      </w:r>
      <w:r w:rsidRPr="0002223D">
        <w:rPr>
          <w:rFonts w:ascii="Arial Tj" w:hAnsi="Arial Tj"/>
          <w:b/>
        </w:rPr>
        <w:t xml:space="preserve">урии </w:t>
      </w:r>
      <w:r w:rsidRPr="0002223D">
        <w:rPr>
          <w:rFonts w:ascii="Arial Tj" w:hAnsi="Arial Tj"/>
          <w:b/>
          <w:caps/>
        </w:rPr>
        <w:t>т</w:t>
      </w:r>
      <w:r w:rsidRPr="0002223D">
        <w:rPr>
          <w:rFonts w:ascii="Arial Tj" w:hAnsi="Arial Tj"/>
          <w:b/>
        </w:rPr>
        <w:t>о</w:t>
      </w:r>
      <w:r w:rsidRPr="0002223D">
        <w:rPr>
          <w:rFonts w:ascii="MS Mincho" w:eastAsia="MS Mincho" w:hAnsi="MS Mincho" w:cs="MS Mincho" w:hint="eastAsia"/>
          <w:b/>
        </w:rPr>
        <w:t>ҷ</w:t>
      </w:r>
      <w:r w:rsidRPr="0002223D">
        <w:rPr>
          <w:rFonts w:ascii="Arial Tj" w:hAnsi="Arial Tj"/>
          <w:b/>
        </w:rPr>
        <w:t>икистон «</w:t>
      </w:r>
      <w:r w:rsidRPr="0002223D">
        <w:rPr>
          <w:rFonts w:ascii="Arial Tj" w:hAnsi="Arial Tj"/>
          <w:b/>
          <w:caps/>
        </w:rPr>
        <w:t>д</w:t>
      </w:r>
      <w:r w:rsidRPr="0002223D">
        <w:rPr>
          <w:rFonts w:ascii="Arial Tj" w:hAnsi="Arial Tj"/>
          <w:b/>
        </w:rPr>
        <w:t xml:space="preserve">ар </w:t>
      </w:r>
      <w:proofErr w:type="spellStart"/>
      <w:r w:rsidRPr="0002223D">
        <w:rPr>
          <w:rFonts w:ascii="Arial Tj" w:hAnsi="Arial Tj"/>
          <w:b/>
        </w:rPr>
        <w:t>бораи</w:t>
      </w:r>
      <w:proofErr w:type="spellEnd"/>
      <w:r w:rsidRPr="0002223D">
        <w:rPr>
          <w:rFonts w:ascii="Arial Tj" w:hAnsi="Arial Tj"/>
          <w:b/>
        </w:rPr>
        <w:t xml:space="preserve"> суд</w:t>
      </w:r>
      <w:r w:rsidRPr="0002223D">
        <w:rPr>
          <w:rFonts w:ascii="Arial" w:hAnsi="Arial" w:cs="Arial"/>
          <w:b/>
        </w:rPr>
        <w:t>ҳ</w:t>
      </w:r>
      <w:r w:rsidRPr="0002223D">
        <w:rPr>
          <w:rFonts w:ascii="Arial Tj" w:hAnsi="Arial Tj"/>
          <w:b/>
        </w:rPr>
        <w:t xml:space="preserve">ои </w:t>
      </w:r>
      <w:r w:rsidRPr="0002223D">
        <w:rPr>
          <w:rFonts w:ascii="MS Mincho" w:eastAsia="MS Mincho" w:hAnsi="MS Mincho" w:cs="MS Mincho" w:hint="eastAsia"/>
          <w:b/>
          <w:caps/>
        </w:rPr>
        <w:t>ҷ</w:t>
      </w:r>
      <w:r w:rsidRPr="0002223D">
        <w:rPr>
          <w:rFonts w:ascii="Arial Tj" w:hAnsi="Arial Tj"/>
          <w:b/>
        </w:rPr>
        <w:t>ум</w:t>
      </w:r>
      <w:r w:rsidRPr="0002223D">
        <w:rPr>
          <w:rFonts w:ascii="Arial" w:hAnsi="Arial" w:cs="Arial"/>
          <w:b/>
        </w:rPr>
        <w:t>ҳ</w:t>
      </w:r>
      <w:r w:rsidRPr="0002223D">
        <w:rPr>
          <w:rFonts w:ascii="Arial Tj" w:hAnsi="Arial Tj"/>
          <w:b/>
        </w:rPr>
        <w:t xml:space="preserve">урии </w:t>
      </w:r>
      <w:r w:rsidRPr="0002223D">
        <w:rPr>
          <w:rFonts w:ascii="Arial Tj" w:hAnsi="Arial Tj"/>
          <w:b/>
          <w:caps/>
        </w:rPr>
        <w:t>т</w:t>
      </w:r>
      <w:r w:rsidRPr="0002223D">
        <w:rPr>
          <w:rFonts w:ascii="Arial Tj" w:hAnsi="Arial Tj"/>
          <w:b/>
        </w:rPr>
        <w:t>о</w:t>
      </w:r>
      <w:r w:rsidRPr="0002223D">
        <w:rPr>
          <w:rFonts w:ascii="MS Mincho" w:eastAsia="MS Mincho" w:hAnsi="MS Mincho" w:cs="MS Mincho" w:hint="eastAsia"/>
          <w:b/>
        </w:rPr>
        <w:t>ҷ</w:t>
      </w:r>
      <w:r w:rsidRPr="0002223D">
        <w:rPr>
          <w:rFonts w:ascii="Arial Tj" w:hAnsi="Arial Tj"/>
          <w:b/>
        </w:rPr>
        <w:t>икистон»</w:t>
      </w:r>
    </w:p>
    <w:p w:rsidR="0002223D" w:rsidRDefault="0002223D" w:rsidP="0002223D">
      <w:pPr>
        <w:pStyle w:val="a3"/>
        <w:rPr>
          <w:rFonts w:ascii="Arial Tj" w:hAnsi="Arial Tj"/>
        </w:rPr>
      </w:pPr>
    </w:p>
    <w:p w:rsidR="0002223D" w:rsidRDefault="0002223D" w:rsidP="0002223D">
      <w:pPr>
        <w:pStyle w:val="a3"/>
        <w:rPr>
          <w:rFonts w:ascii="Arial Tj" w:hAnsi="Arial Tj"/>
        </w:rPr>
      </w:pPr>
    </w:p>
    <w:p w:rsidR="0002223D" w:rsidRPr="00E9348D" w:rsidRDefault="0002223D" w:rsidP="0002223D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02223D" w:rsidRPr="00E9348D" w:rsidRDefault="0002223D" w:rsidP="0002223D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02223D" w:rsidRPr="00E9348D" w:rsidRDefault="0002223D" w:rsidP="0002223D">
      <w:pPr>
        <w:pStyle w:val="a4"/>
        <w:spacing w:line="228" w:lineRule="atLeast"/>
        <w:rPr>
          <w:color w:val="auto"/>
          <w:sz w:val="28"/>
          <w:szCs w:val="28"/>
        </w:rPr>
      </w:pPr>
    </w:p>
    <w:p w:rsidR="0002223D" w:rsidRPr="00E9348D" w:rsidRDefault="0002223D" w:rsidP="0002223D">
      <w:pPr>
        <w:pStyle w:val="3"/>
        <w:spacing w:line="228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суд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02223D" w:rsidRPr="00E9348D" w:rsidRDefault="0002223D" w:rsidP="0002223D">
      <w:pPr>
        <w:pStyle w:val="a4"/>
        <w:spacing w:line="228" w:lineRule="atLeast"/>
        <w:rPr>
          <w:color w:val="auto"/>
          <w:sz w:val="28"/>
          <w:szCs w:val="28"/>
        </w:rPr>
      </w:pPr>
    </w:p>
    <w:p w:rsidR="0002223D" w:rsidRPr="00E9348D" w:rsidRDefault="0002223D" w:rsidP="0002223D">
      <w:pPr>
        <w:pStyle w:val="a4"/>
        <w:spacing w:line="22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02223D" w:rsidRPr="00E9348D" w:rsidRDefault="0002223D" w:rsidP="0002223D">
      <w:pPr>
        <w:pStyle w:val="a4"/>
        <w:spacing w:line="228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суд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2223D" w:rsidRPr="00E9348D" w:rsidRDefault="0002223D" w:rsidP="0002223D">
      <w:pPr>
        <w:pStyle w:val="a4"/>
        <w:spacing w:line="228" w:lineRule="atLeast"/>
        <w:rPr>
          <w:b/>
          <w:bCs/>
          <w:color w:val="auto"/>
          <w:sz w:val="28"/>
          <w:szCs w:val="28"/>
        </w:rPr>
      </w:pPr>
    </w:p>
    <w:p w:rsidR="0002223D" w:rsidRPr="00E9348D" w:rsidRDefault="0002223D" w:rsidP="0002223D">
      <w:pPr>
        <w:pStyle w:val="a4"/>
        <w:spacing w:line="22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</w:p>
    <w:p w:rsidR="0002223D" w:rsidRPr="00E9348D" w:rsidRDefault="0002223D" w:rsidP="0002223D">
      <w:pPr>
        <w:pStyle w:val="a4"/>
        <w:spacing w:line="22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Ш.ЗУ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УРОВ</w:t>
      </w:r>
    </w:p>
    <w:p w:rsidR="0002223D" w:rsidRPr="00E9348D" w:rsidRDefault="0002223D" w:rsidP="0002223D">
      <w:pPr>
        <w:pStyle w:val="a4"/>
        <w:spacing w:line="228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gramStart"/>
      <w:r w:rsidRPr="00E9348D">
        <w:rPr>
          <w:b/>
          <w:bCs/>
          <w:color w:val="auto"/>
          <w:sz w:val="28"/>
          <w:szCs w:val="28"/>
        </w:rPr>
        <w:t>.Д</w:t>
      </w:r>
      <w:proofErr w:type="gramEnd"/>
      <w:r w:rsidRPr="00E9348D">
        <w:rPr>
          <w:b/>
          <w:bCs/>
          <w:color w:val="auto"/>
          <w:sz w:val="28"/>
          <w:szCs w:val="28"/>
        </w:rPr>
        <w:t>ушанбе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, 20 </w:t>
      </w:r>
      <w:proofErr w:type="spellStart"/>
      <w:r w:rsidRPr="00E9348D">
        <w:rPr>
          <w:b/>
          <w:bCs/>
          <w:color w:val="auto"/>
          <w:sz w:val="28"/>
          <w:szCs w:val="28"/>
        </w:rPr>
        <w:t>марти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соли 2013 №1109</w:t>
      </w:r>
    </w:p>
    <w:p w:rsidR="0002223D" w:rsidRDefault="0002223D" w:rsidP="0002223D">
      <w:pPr>
        <w:pStyle w:val="a3"/>
        <w:rPr>
          <w:rFonts w:ascii="Arial Tj" w:hAnsi="Arial Tj"/>
        </w:rPr>
      </w:pPr>
    </w:p>
    <w:p w:rsidR="0002223D" w:rsidRDefault="0002223D" w:rsidP="0002223D">
      <w:pPr>
        <w:pStyle w:val="a3"/>
        <w:rPr>
          <w:rFonts w:ascii="Arial Tj" w:hAnsi="Arial Tj"/>
        </w:rPr>
      </w:pPr>
    </w:p>
    <w:p w:rsidR="0002223D" w:rsidRPr="00E9348D" w:rsidRDefault="0002223D" w:rsidP="0002223D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02223D" w:rsidRPr="00E9348D" w:rsidRDefault="0002223D" w:rsidP="0002223D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02223D" w:rsidRPr="00E9348D" w:rsidRDefault="0002223D" w:rsidP="0002223D">
      <w:pPr>
        <w:pStyle w:val="a4"/>
        <w:spacing w:line="190" w:lineRule="atLeast"/>
        <w:rPr>
          <w:color w:val="auto"/>
          <w:sz w:val="28"/>
          <w:szCs w:val="28"/>
        </w:rPr>
      </w:pPr>
    </w:p>
    <w:p w:rsidR="0002223D" w:rsidRPr="00E9348D" w:rsidRDefault="0002223D" w:rsidP="0002223D">
      <w:pPr>
        <w:pStyle w:val="3"/>
        <w:spacing w:line="19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суд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02223D" w:rsidRPr="00E9348D" w:rsidRDefault="0002223D" w:rsidP="0002223D">
      <w:pPr>
        <w:pStyle w:val="a4"/>
        <w:spacing w:line="190" w:lineRule="atLeast"/>
        <w:rPr>
          <w:color w:val="auto"/>
          <w:sz w:val="28"/>
          <w:szCs w:val="28"/>
        </w:rPr>
      </w:pPr>
    </w:p>
    <w:p w:rsidR="0002223D" w:rsidRPr="00E9348D" w:rsidRDefault="0002223D" w:rsidP="0002223D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суд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 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02223D" w:rsidRPr="00E9348D" w:rsidRDefault="0002223D" w:rsidP="0002223D">
      <w:pPr>
        <w:pStyle w:val="a4"/>
        <w:spacing w:line="19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суд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2223D" w:rsidRPr="00E9348D" w:rsidRDefault="0002223D" w:rsidP="0002223D">
      <w:pPr>
        <w:pStyle w:val="a4"/>
        <w:spacing w:line="190" w:lineRule="atLeast"/>
        <w:rPr>
          <w:color w:val="auto"/>
          <w:sz w:val="28"/>
          <w:szCs w:val="28"/>
        </w:rPr>
      </w:pPr>
    </w:p>
    <w:p w:rsidR="0002223D" w:rsidRPr="00E9348D" w:rsidRDefault="0002223D" w:rsidP="0002223D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02223D" w:rsidRDefault="0002223D" w:rsidP="0002223D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lastRenderedPageBreak/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503 </w:t>
      </w:r>
    </w:p>
    <w:p w:rsidR="0002223D" w:rsidRDefault="0002223D" w:rsidP="0002223D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</w:p>
    <w:p w:rsidR="0002223D" w:rsidRPr="00E9348D" w:rsidRDefault="0002223D" w:rsidP="0002223D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</w:p>
    <w:p w:rsidR="0002223D" w:rsidRPr="00E9348D" w:rsidRDefault="0002223D" w:rsidP="0002223D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</w:t>
      </w:r>
      <w:r w:rsidRPr="00E9348D">
        <w:rPr>
          <w:color w:val="auto"/>
          <w:sz w:val="28"/>
          <w:szCs w:val="28"/>
        </w:rPr>
        <w:t xml:space="preserve">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10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6 </w:t>
      </w:r>
      <w:proofErr w:type="spellStart"/>
      <w:r w:rsidRPr="00E9348D">
        <w:rPr>
          <w:color w:val="auto"/>
          <w:sz w:val="28"/>
          <w:szCs w:val="28"/>
        </w:rPr>
        <w:t>августи</w:t>
      </w:r>
      <w:proofErr w:type="spellEnd"/>
      <w:r w:rsidRPr="00E9348D">
        <w:rPr>
          <w:color w:val="auto"/>
          <w:sz w:val="28"/>
          <w:szCs w:val="28"/>
        </w:rPr>
        <w:t xml:space="preserve"> соли 2001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суд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с.2001, №7, мод. 490; с.2003, №12, мод. 685; с.2004, №5, мод. 347; с.2006, №3, мод.143; </w:t>
      </w:r>
      <w:proofErr w:type="gramStart"/>
      <w:r w:rsidRPr="00E9348D">
        <w:rPr>
          <w:color w:val="auto"/>
          <w:sz w:val="28"/>
          <w:szCs w:val="28"/>
        </w:rPr>
        <w:t xml:space="preserve">с.2007, №7, мод. 651; с. 2008, №3, мод. 181; №6, мод. 443;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.1, мод. 982; с. 2010, №1, мод. 1;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. 1, мод. 799; с. 2011, №7-8, мод. 604; №12, мод. 829; с.2012, №7, мод. 683; №8, мод. 809;</w:t>
      </w:r>
      <w:proofErr w:type="gram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аз 28 декабри соли 2012, №926)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ро» </w:t>
      </w:r>
      <w:proofErr w:type="spellStart"/>
      <w:r w:rsidRPr="00E9348D">
        <w:rPr>
          <w:color w:val="auto"/>
          <w:sz w:val="28"/>
          <w:szCs w:val="28"/>
        </w:rPr>
        <w:t>мутаносибан</w:t>
      </w:r>
      <w:proofErr w:type="spellEnd"/>
      <w:r w:rsidRPr="00E9348D">
        <w:rPr>
          <w:color w:val="auto"/>
          <w:sz w:val="28"/>
          <w:szCs w:val="28"/>
        </w:rPr>
        <w:t xml:space="preserve">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ро»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2223D" w:rsidRPr="00E9348D" w:rsidRDefault="0002223D" w:rsidP="0002223D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2223D" w:rsidRPr="00E9348D" w:rsidRDefault="0002223D" w:rsidP="0002223D">
      <w:pPr>
        <w:pStyle w:val="a4"/>
        <w:rPr>
          <w:color w:val="auto"/>
          <w:sz w:val="28"/>
          <w:szCs w:val="28"/>
        </w:rPr>
      </w:pPr>
    </w:p>
    <w:p w:rsidR="0002223D" w:rsidRPr="00E9348D" w:rsidRDefault="0002223D" w:rsidP="0002223D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02223D" w:rsidRPr="00E9348D" w:rsidRDefault="0002223D" w:rsidP="0002223D">
      <w:pPr>
        <w:pStyle w:val="a4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02223D" w:rsidRDefault="0002223D" w:rsidP="0002223D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1017</w:t>
      </w:r>
    </w:p>
    <w:p w:rsidR="0002223D" w:rsidRDefault="0002223D" w:rsidP="0002223D">
      <w:pPr>
        <w:jc w:val="right"/>
        <w:rPr>
          <w:rFonts w:ascii="Arial Tj" w:hAnsi="Arial Tj"/>
          <w:b/>
          <w:bCs/>
          <w:sz w:val="28"/>
          <w:szCs w:val="28"/>
        </w:rPr>
      </w:pPr>
    </w:p>
    <w:p w:rsidR="008C1995" w:rsidRDefault="0002223D" w:rsidP="0002223D">
      <w:proofErr w:type="gramStart"/>
      <w:r w:rsidRPr="0002223D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02223D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02223D">
        <w:rPr>
          <w:rFonts w:ascii="Palatino Linotype" w:hAnsi="Palatino Linotype"/>
          <w:sz w:val="28"/>
          <w:szCs w:val="28"/>
        </w:rPr>
        <w:t>Садои</w:t>
      </w:r>
      <w:proofErr w:type="spellEnd"/>
      <w:r w:rsidRPr="0002223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2223D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02223D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02223D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02223D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223D"/>
    <w:rsid w:val="0002223D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02223D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02223D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02223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2013-08-12T09:15:00Z</dcterms:created>
  <dcterms:modified xsi:type="dcterms:W3CDTF">2013-08-12T09:15:00Z</dcterms:modified>
</cp:coreProperties>
</file>