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C18" w:rsidRDefault="00AF4C18" w:rsidP="00AF4C18">
      <w:pPr>
        <w:pStyle w:val="a3"/>
        <w:jc w:val="center"/>
        <w:rPr>
          <w:rFonts w:ascii="Palatino Linotype" w:hAnsi="Palatino Linotype"/>
          <w:caps w:val="0"/>
          <w:sz w:val="64"/>
          <w:szCs w:val="64"/>
        </w:rPr>
      </w:pPr>
      <w:r>
        <w:rPr>
          <w:rFonts w:ascii="Palatino Linotype" w:hAnsi="Palatino Linotype"/>
          <w:caps w:val="0"/>
          <w:sz w:val="80"/>
          <w:szCs w:val="80"/>
        </w:rPr>
        <w:t>Қ</w:t>
      </w:r>
      <w:r w:rsidRPr="002607D0">
        <w:rPr>
          <w:rFonts w:ascii="Palatino Linotype" w:hAnsi="Palatino Linotype"/>
          <w:caps w:val="0"/>
          <w:sz w:val="80"/>
          <w:szCs w:val="80"/>
        </w:rPr>
        <w:t xml:space="preserve">онуни </w:t>
      </w:r>
      <w:r>
        <w:rPr>
          <w:rFonts w:ascii="Palatino Linotype" w:hAnsi="Palatino Linotype"/>
          <w:caps w:val="0"/>
          <w:sz w:val="64"/>
          <w:szCs w:val="64"/>
        </w:rPr>
        <w:t>Ҷ</w:t>
      </w:r>
      <w:r w:rsidRPr="002607D0">
        <w:rPr>
          <w:rFonts w:ascii="Palatino Linotype" w:hAnsi="Palatino Linotype"/>
          <w:caps w:val="0"/>
          <w:sz w:val="64"/>
          <w:szCs w:val="64"/>
        </w:rPr>
        <w:t>ум</w:t>
      </w:r>
      <w:r>
        <w:rPr>
          <w:rFonts w:ascii="Palatino Linotype" w:hAnsi="Palatino Linotype"/>
          <w:caps w:val="0"/>
          <w:sz w:val="64"/>
          <w:szCs w:val="64"/>
        </w:rPr>
        <w:t>ҳ</w:t>
      </w:r>
      <w:r w:rsidRPr="002607D0">
        <w:rPr>
          <w:rFonts w:ascii="Palatino Linotype" w:hAnsi="Palatino Linotype"/>
          <w:caps w:val="0"/>
          <w:sz w:val="64"/>
          <w:szCs w:val="64"/>
        </w:rPr>
        <w:t>урии То</w:t>
      </w:r>
      <w:r>
        <w:rPr>
          <w:rFonts w:ascii="Palatino Linotype" w:hAnsi="Palatino Linotype"/>
          <w:caps w:val="0"/>
          <w:sz w:val="64"/>
          <w:szCs w:val="64"/>
        </w:rPr>
        <w:t>ҷ</w:t>
      </w:r>
      <w:r w:rsidRPr="002607D0">
        <w:rPr>
          <w:rFonts w:ascii="Palatino Linotype" w:hAnsi="Palatino Linotype"/>
          <w:caps w:val="0"/>
          <w:sz w:val="64"/>
          <w:szCs w:val="64"/>
        </w:rPr>
        <w:t xml:space="preserve">икистон </w:t>
      </w:r>
    </w:p>
    <w:p w:rsidR="00AF4C18" w:rsidRPr="00AF4C18" w:rsidRDefault="00AF4C18" w:rsidP="00AF4C18">
      <w:pPr>
        <w:pStyle w:val="a3"/>
        <w:jc w:val="center"/>
        <w:rPr>
          <w:rFonts w:ascii="Palatino Linotype" w:hAnsi="Palatino Linotype"/>
          <w:bCs w:val="0"/>
          <w:sz w:val="28"/>
          <w:szCs w:val="28"/>
        </w:rPr>
      </w:pPr>
      <w:r w:rsidRPr="00AF4C18">
        <w:rPr>
          <w:rFonts w:ascii="Palatino Linotype" w:hAnsi="Palatino Linotype"/>
          <w:bCs w:val="0"/>
          <w:caps w:val="0"/>
          <w:sz w:val="28"/>
          <w:szCs w:val="28"/>
        </w:rPr>
        <w:t>Дар бораи бақайдгирии давлатии асноди ҳолати шаҳрвандӣ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онуни мазкур вазъи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та</w:t>
      </w:r>
      <w:bookmarkStart w:id="0" w:name="_GoBack"/>
      <w:bookmarkEnd w:id="0"/>
      <w:r w:rsidRPr="002607D0">
        <w:rPr>
          <w:rFonts w:ascii="Palatino Linotype" w:hAnsi="Palatino Linotype"/>
        </w:rPr>
        <w:t>ртиби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додани амалиёти дигари вобаста ба он, ташкил ва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дории китоб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инчунин пешбурди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ристи давлатии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рвандиро муайян менамояд. 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</w:p>
    <w:p w:rsidR="00AF4C18" w:rsidRPr="002607D0" w:rsidRDefault="00AF4C18" w:rsidP="00AF4C18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БОБИ 1. </w:t>
      </w:r>
    </w:p>
    <w:p w:rsidR="00AF4C18" w:rsidRPr="002607D0" w:rsidRDefault="00AF4C18" w:rsidP="00AF4C18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АРРАРОТИ УМУМ</w:t>
      </w:r>
      <w:r>
        <w:rPr>
          <w:rFonts w:ascii="Palatino Linotype" w:hAnsi="Palatino Linotype"/>
          <w:b/>
          <w:bCs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Моддаи 1. 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онунгузории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икистон дар бораи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айд­гирии давлатии асноди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олати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рванд</w:t>
      </w:r>
      <w:r>
        <w:rPr>
          <w:rFonts w:ascii="Palatino Linotype" w:hAnsi="Palatino Linotype"/>
          <w:b/>
          <w:bCs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5"/>
        </w:rPr>
      </w:pP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онунгузории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ум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урии То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икистон дар бораи ба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айдгирии давлатии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ба Конститутсияи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ум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урии То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 xml:space="preserve">икистон асос ёфта, аз Кодекси оилаи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ум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урии То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 xml:space="preserve">икистон, 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онуни мазкур ва санад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ои дигари меъёрии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ии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ум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урии То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икистон, инчунин санад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ои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ии байналмилалие, ки То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икистон он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оро эътироф намудааст, иборат мебошад.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5"/>
        </w:rPr>
      </w:pPr>
      <w:r w:rsidRPr="002607D0">
        <w:rPr>
          <w:rFonts w:ascii="Palatino Linotype" w:hAnsi="Palatino Linotype"/>
          <w:b/>
          <w:bCs/>
          <w:spacing w:val="5"/>
        </w:rPr>
        <w:t xml:space="preserve">Моддаи 2. Асноди </w:t>
      </w:r>
      <w:r>
        <w:rPr>
          <w:rFonts w:ascii="Palatino Linotype" w:hAnsi="Palatino Linotype"/>
          <w:b/>
          <w:bCs/>
          <w:spacing w:val="5"/>
        </w:rPr>
        <w:t>ҳ</w:t>
      </w:r>
      <w:r w:rsidRPr="002607D0">
        <w:rPr>
          <w:rFonts w:ascii="Palatino Linotype" w:hAnsi="Palatino Linotype"/>
          <w:b/>
          <w:bCs/>
          <w:spacing w:val="5"/>
        </w:rPr>
        <w:t>олати ша</w:t>
      </w:r>
      <w:r>
        <w:rPr>
          <w:rFonts w:ascii="Palatino Linotype" w:hAnsi="Palatino Linotype"/>
          <w:b/>
          <w:bCs/>
          <w:spacing w:val="5"/>
        </w:rPr>
        <w:t>ҳ</w:t>
      </w:r>
      <w:r w:rsidRPr="002607D0">
        <w:rPr>
          <w:rFonts w:ascii="Palatino Linotype" w:hAnsi="Palatino Linotype"/>
          <w:b/>
          <w:bCs/>
          <w:spacing w:val="5"/>
        </w:rPr>
        <w:t>рванд</w:t>
      </w:r>
      <w:r>
        <w:rPr>
          <w:rFonts w:ascii="Palatino Linotype" w:hAnsi="Palatino Linotype"/>
          <w:b/>
          <w:bCs/>
          <w:spacing w:val="5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5"/>
        </w:rPr>
      </w:pPr>
      <w:r w:rsidRPr="002607D0">
        <w:rPr>
          <w:rFonts w:ascii="Palatino Linotype" w:hAnsi="Palatino Linotype"/>
          <w:spacing w:val="5"/>
        </w:rPr>
        <w:t xml:space="preserve">1.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амали шахс ё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одисае мебошанд, ки боиси ба ву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уд омадан, та</w:t>
      </w:r>
      <w:r>
        <w:rPr>
          <w:rFonts w:ascii="Palatino Linotype" w:hAnsi="Palatino Linotype"/>
          <w:spacing w:val="5"/>
        </w:rPr>
        <w:t>ғ</w:t>
      </w:r>
      <w:r w:rsidRPr="002607D0">
        <w:rPr>
          <w:rFonts w:ascii="Palatino Linotype" w:hAnsi="Palatino Linotype"/>
          <w:spacing w:val="5"/>
        </w:rPr>
        <w:t xml:space="preserve">йир додан ва (ё) 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атъ намудани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у у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дадори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о гардида, вазъи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ии </w:t>
      </w:r>
      <w:r>
        <w:rPr>
          <w:rFonts w:ascii="Palatino Linotype" w:hAnsi="Palatino Linotype"/>
          <w:spacing w:val="5"/>
        </w:rPr>
        <w:t>ӯ</w:t>
      </w:r>
      <w:r w:rsidRPr="002607D0">
        <w:rPr>
          <w:rFonts w:ascii="Palatino Linotype" w:hAnsi="Palatino Linotype"/>
          <w:spacing w:val="5"/>
        </w:rPr>
        <w:t>ро муайян менамоянд.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i/>
          <w:iCs/>
        </w:rPr>
      </w:pPr>
      <w:r w:rsidRPr="002607D0">
        <w:rPr>
          <w:rFonts w:ascii="Palatino Linotype" w:hAnsi="Palatino Linotype"/>
        </w:rPr>
        <w:t>2. Таваллуд, вафот,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,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, фарзанд­хонд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аррар намудани падар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иваз намудани насаб, ном ва номи падар, инчунин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додани амалиёти дигари вобаста ба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сарфи назар аз миллат, нажод, ранги п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ст, пайдоиш,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инс, забон, дин ва эъти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од, мансубияти милл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(ё) этник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маъюбият, вазъи саломат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синну сол,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ида, вазъи молумулк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дигар, бо тартиби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онуни мазкур ба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гирифта мешаванд</w:t>
      </w:r>
      <w:r w:rsidRPr="002607D0">
        <w:rPr>
          <w:rFonts w:ascii="Palatino Linotype" w:hAnsi="Palatino Linotype"/>
          <w:i/>
          <w:iCs/>
        </w:rPr>
        <w:t>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5"/>
        </w:rPr>
      </w:pPr>
      <w:r w:rsidRPr="002607D0">
        <w:rPr>
          <w:rFonts w:ascii="Palatino Linotype" w:hAnsi="Palatino Linotype"/>
          <w:spacing w:val="5"/>
        </w:rPr>
        <w:t xml:space="preserve">3.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рвандие, ки тиб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и тартиби му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арраршуда дар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удуди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ум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урии То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 xml:space="preserve">икистон ва берун аз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удуди он дода шудаанд, эътибор доранд.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5"/>
        </w:rPr>
      </w:pPr>
      <w:r w:rsidRPr="002607D0">
        <w:rPr>
          <w:rFonts w:ascii="Palatino Linotype" w:hAnsi="Palatino Linotype"/>
          <w:b/>
          <w:bCs/>
          <w:spacing w:val="5"/>
        </w:rPr>
        <w:t>Моддаи 3. Ба</w:t>
      </w:r>
      <w:r>
        <w:rPr>
          <w:rFonts w:ascii="Palatino Linotype" w:hAnsi="Palatino Linotype"/>
          <w:b/>
          <w:bCs/>
          <w:spacing w:val="5"/>
        </w:rPr>
        <w:t>қ</w:t>
      </w:r>
      <w:r w:rsidRPr="002607D0">
        <w:rPr>
          <w:rFonts w:ascii="Palatino Linotype" w:hAnsi="Palatino Linotype"/>
          <w:b/>
          <w:bCs/>
          <w:spacing w:val="5"/>
        </w:rPr>
        <w:t xml:space="preserve">айдгирии давлатии асноди </w:t>
      </w:r>
      <w:r>
        <w:rPr>
          <w:rFonts w:ascii="Palatino Linotype" w:hAnsi="Palatino Linotype"/>
          <w:b/>
          <w:bCs/>
          <w:spacing w:val="5"/>
        </w:rPr>
        <w:t>ҳ</w:t>
      </w:r>
      <w:r w:rsidRPr="002607D0">
        <w:rPr>
          <w:rFonts w:ascii="Palatino Linotype" w:hAnsi="Palatino Linotype"/>
          <w:b/>
          <w:bCs/>
          <w:spacing w:val="5"/>
        </w:rPr>
        <w:t>олати ша</w:t>
      </w:r>
      <w:r>
        <w:rPr>
          <w:rFonts w:ascii="Palatino Linotype" w:hAnsi="Palatino Linotype"/>
          <w:b/>
          <w:bCs/>
          <w:spacing w:val="5"/>
        </w:rPr>
        <w:t>ҳ</w:t>
      </w:r>
      <w:r w:rsidRPr="002607D0">
        <w:rPr>
          <w:rFonts w:ascii="Palatino Linotype" w:hAnsi="Palatino Linotype"/>
          <w:b/>
          <w:bCs/>
          <w:spacing w:val="5"/>
        </w:rPr>
        <w:t>рванд</w:t>
      </w:r>
      <w:r>
        <w:rPr>
          <w:rFonts w:ascii="Palatino Linotype" w:hAnsi="Palatino Linotype"/>
          <w:b/>
          <w:bCs/>
          <w:spacing w:val="5"/>
        </w:rPr>
        <w:t>ӣ</w:t>
      </w:r>
      <w:r w:rsidRPr="002607D0">
        <w:rPr>
          <w:rFonts w:ascii="Palatino Linotype" w:hAnsi="Palatino Linotype"/>
          <w:b/>
          <w:bCs/>
          <w:spacing w:val="5"/>
        </w:rPr>
        <w:t xml:space="preserve"> ва ан</w:t>
      </w:r>
      <w:r>
        <w:rPr>
          <w:rFonts w:ascii="Palatino Linotype" w:hAnsi="Palatino Linotype"/>
          <w:b/>
          <w:bCs/>
          <w:spacing w:val="5"/>
        </w:rPr>
        <w:t>ҷ</w:t>
      </w:r>
      <w:r w:rsidRPr="002607D0">
        <w:rPr>
          <w:rFonts w:ascii="Palatino Linotype" w:hAnsi="Palatino Linotype"/>
          <w:b/>
          <w:bCs/>
          <w:spacing w:val="5"/>
        </w:rPr>
        <w:t>ом додани амалиёти дигари вобаста ба ба</w:t>
      </w:r>
      <w:r>
        <w:rPr>
          <w:rFonts w:ascii="Palatino Linotype" w:hAnsi="Palatino Linotype"/>
          <w:b/>
          <w:bCs/>
          <w:spacing w:val="5"/>
        </w:rPr>
        <w:t>қ</w:t>
      </w:r>
      <w:r w:rsidRPr="002607D0">
        <w:rPr>
          <w:rFonts w:ascii="Palatino Linotype" w:hAnsi="Palatino Linotype"/>
          <w:b/>
          <w:bCs/>
          <w:spacing w:val="5"/>
        </w:rPr>
        <w:t xml:space="preserve">айдгирии асноди </w:t>
      </w:r>
      <w:r>
        <w:rPr>
          <w:rFonts w:ascii="Palatino Linotype" w:hAnsi="Palatino Linotype"/>
          <w:b/>
          <w:bCs/>
          <w:spacing w:val="5"/>
        </w:rPr>
        <w:t>ҳ</w:t>
      </w:r>
      <w:r w:rsidRPr="002607D0">
        <w:rPr>
          <w:rFonts w:ascii="Palatino Linotype" w:hAnsi="Palatino Linotype"/>
          <w:b/>
          <w:bCs/>
          <w:spacing w:val="5"/>
        </w:rPr>
        <w:t>олати ша</w:t>
      </w:r>
      <w:r>
        <w:rPr>
          <w:rFonts w:ascii="Palatino Linotype" w:hAnsi="Palatino Linotype"/>
          <w:b/>
          <w:bCs/>
          <w:spacing w:val="5"/>
        </w:rPr>
        <w:t>ҳ</w:t>
      </w:r>
      <w:r w:rsidRPr="002607D0">
        <w:rPr>
          <w:rFonts w:ascii="Palatino Linotype" w:hAnsi="Palatino Linotype"/>
          <w:b/>
          <w:bCs/>
          <w:spacing w:val="5"/>
        </w:rPr>
        <w:t>рванд</w:t>
      </w:r>
      <w:r>
        <w:rPr>
          <w:rFonts w:ascii="Palatino Linotype" w:hAnsi="Palatino Linotype"/>
          <w:b/>
          <w:bCs/>
          <w:spacing w:val="5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5"/>
        </w:rPr>
      </w:pPr>
      <w:r w:rsidRPr="002607D0">
        <w:rPr>
          <w:rFonts w:ascii="Palatino Linotype" w:hAnsi="Palatino Linotype"/>
          <w:spacing w:val="5"/>
        </w:rPr>
        <w:t>1. Ба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айдгирии давлатии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бо ма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сади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ифзи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қҳ</w:t>
      </w:r>
      <w:r w:rsidRPr="002607D0">
        <w:rPr>
          <w:rFonts w:ascii="Palatino Linotype" w:hAnsi="Palatino Linotype"/>
          <w:spacing w:val="5"/>
        </w:rPr>
        <w:t>ои молумулк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ва шахсии </w:t>
      </w:r>
      <w:r>
        <w:rPr>
          <w:rFonts w:ascii="Palatino Linotype" w:hAnsi="Palatino Linotype"/>
          <w:spacing w:val="5"/>
        </w:rPr>
        <w:t>ғ</w:t>
      </w:r>
      <w:r w:rsidRPr="002607D0">
        <w:rPr>
          <w:rFonts w:ascii="Palatino Linotype" w:hAnsi="Palatino Linotype"/>
          <w:spacing w:val="5"/>
        </w:rPr>
        <w:t xml:space="preserve">айримолумулкии шахс, инчунин манфиати давлат ва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 xml:space="preserve">амъият, аз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 xml:space="preserve">умла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амъ намудани маълумоти омории пурра, боэътимод ва сарива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т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оид ба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>, му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аррар карда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5"/>
        </w:rPr>
      </w:pPr>
      <w:r w:rsidRPr="002607D0">
        <w:rPr>
          <w:rFonts w:ascii="Palatino Linotype" w:hAnsi="Palatino Linotype"/>
          <w:spacing w:val="5"/>
        </w:rPr>
        <w:t>2. Ба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айдгирии давлатии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аз тарафи ма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омоти ба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айдгирандаи давлатии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тавассути тартиб додани сабти дахлдори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>, ки дар асоси он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одатномаи ба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айдгирии давлатии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дода мешавад, сурат мегирад.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5"/>
        </w:rPr>
      </w:pPr>
      <w:r w:rsidRPr="002607D0">
        <w:rPr>
          <w:rFonts w:ascii="Palatino Linotype" w:hAnsi="Palatino Linotype"/>
          <w:spacing w:val="5"/>
        </w:rPr>
        <w:t>3. Ворид намудани маълумоти зарур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ба сабти асноди таваллуд, вафот, 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ди нико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, бекор кардани 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ди нико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, фарзандхонд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>, му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аррар намудани падар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>, иваз намудани насаб, ном, номи падар, инчунин ворид намудани исло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, та</w:t>
      </w:r>
      <w:r>
        <w:rPr>
          <w:rFonts w:ascii="Palatino Linotype" w:hAnsi="Palatino Linotype"/>
          <w:spacing w:val="5"/>
        </w:rPr>
        <w:t>ғ</w:t>
      </w:r>
      <w:r w:rsidRPr="002607D0">
        <w:rPr>
          <w:rFonts w:ascii="Palatino Linotype" w:hAnsi="Palatino Linotype"/>
          <w:spacing w:val="5"/>
        </w:rPr>
        <w:t>йир, илова ва ишора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о, бар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арор ё бекор намудани сабти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ва додани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одатнома дар асоси ин сабт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о бо 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онуни мазкур ва санад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ои дигари меъёрии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қӣ</w:t>
      </w:r>
      <w:r w:rsidRPr="002607D0">
        <w:rPr>
          <w:rFonts w:ascii="Palatino Linotype" w:hAnsi="Palatino Linotype"/>
          <w:spacing w:val="5"/>
        </w:rPr>
        <w:t xml:space="preserve"> му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аррар карда мешаванд, ба истиснои ан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 xml:space="preserve">ом додани ин амалиёт дар портали сабти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>, ки тиб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и тартиби пешбурди портали сабти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сурат мегирад.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5"/>
        </w:rPr>
      </w:pPr>
      <w:r w:rsidRPr="002607D0">
        <w:rPr>
          <w:rFonts w:ascii="Palatino Linotype" w:hAnsi="Palatino Linotype"/>
          <w:spacing w:val="5"/>
        </w:rPr>
        <w:t>4. Шакли бланк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ои сабти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аз тарафи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укумати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ум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урии То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икистон тасди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 карда мешавад.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5"/>
        </w:rPr>
      </w:pPr>
      <w:r w:rsidRPr="002607D0">
        <w:rPr>
          <w:rFonts w:ascii="Palatino Linotype" w:hAnsi="Palatino Linotype"/>
          <w:spacing w:val="5"/>
        </w:rPr>
        <w:t>5. Коргузор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дар ма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омоти ба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айдгирандаи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ба забони давлатии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ум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урии То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 xml:space="preserve">икистон бо дар назар доштани талаботи 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онунгузории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ум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урии То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 xml:space="preserve">икистон дар бораи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ҷҷ</w:t>
      </w:r>
      <w:r w:rsidRPr="002607D0">
        <w:rPr>
          <w:rFonts w:ascii="Palatino Linotype" w:hAnsi="Palatino Linotype"/>
          <w:spacing w:val="5"/>
        </w:rPr>
        <w:t>ат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ои тасди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кунандаи шахсият сурат мегирад.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5"/>
        </w:rPr>
      </w:pPr>
      <w:r w:rsidRPr="002607D0">
        <w:rPr>
          <w:rFonts w:ascii="Palatino Linotype" w:hAnsi="Palatino Linotype"/>
          <w:spacing w:val="5"/>
        </w:rPr>
        <w:t>6. Корманди ма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омоти ба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айдгирандаи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и ба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о овардани ба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айдгирии давлатии сабти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рвандиро нисбат ба худ,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амсар, хешовандони худ ва хешовандони </w:t>
      </w:r>
      <w:r>
        <w:rPr>
          <w:rFonts w:ascii="Palatino Linotype" w:hAnsi="Palatino Linotype"/>
          <w:spacing w:val="5"/>
        </w:rPr>
        <w:lastRenderedPageBreak/>
        <w:t>ҳ</w:t>
      </w:r>
      <w:r w:rsidRPr="002607D0">
        <w:rPr>
          <w:rFonts w:ascii="Palatino Linotype" w:hAnsi="Palatino Linotype"/>
          <w:spacing w:val="5"/>
        </w:rPr>
        <w:t>амсар (падару модар, фарзанд, набера, бобою биб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>, бародар ва хо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ар) надорад. Ба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айдгирии давлатии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дар ин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 аз тарафи корманди дигари ма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омот тиб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и дастур­амали ба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айдгирии давлатии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ва ан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ом додани амалиёти дигари вобаста ба ба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айдгирии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ба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о оварда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5"/>
        </w:rPr>
      </w:pPr>
      <w:r w:rsidRPr="002607D0">
        <w:rPr>
          <w:rFonts w:ascii="Palatino Linotype" w:hAnsi="Palatino Linotype"/>
          <w:spacing w:val="5"/>
        </w:rPr>
        <w:t>7. Дастурамали ба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айдгирии давлатии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ва ан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ом додани амалиёти дигар вобаста ба ба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айдгирии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ва тартиби пешбурди портали сабти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аз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 xml:space="preserve">ониби Вазорати адлияи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ум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урии То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икистон тасди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 карда мешаванд.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5"/>
        </w:rPr>
      </w:pPr>
      <w:r w:rsidRPr="002607D0">
        <w:rPr>
          <w:rFonts w:ascii="Palatino Linotype" w:hAnsi="Palatino Linotype"/>
          <w:spacing w:val="5"/>
        </w:rPr>
        <w:t>8. Муро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иат барои ба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айдгирии давлатии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ва ан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ом додани амалиёти дигари вобаста ба ба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айдгирии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аз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 xml:space="preserve">ониби шахсе, ки ба синни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ажда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 расидааст, агар дар 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онуни мазкур синну соли дигар пешбин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нашуда бошад, намояндаи 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онун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, инчунин тавассути намояндае, ки ваколати </w:t>
      </w:r>
      <w:r>
        <w:rPr>
          <w:rFonts w:ascii="Palatino Linotype" w:hAnsi="Palatino Linotype"/>
          <w:spacing w:val="5"/>
        </w:rPr>
        <w:t>ӯ</w:t>
      </w:r>
      <w:r w:rsidRPr="002607D0">
        <w:rPr>
          <w:rFonts w:ascii="Palatino Linotype" w:hAnsi="Palatino Linotype"/>
          <w:spacing w:val="5"/>
        </w:rPr>
        <w:t xml:space="preserve"> тари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и нотариал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тасди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 шудааст, бо пешни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оди ваколатнома и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озат дода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5"/>
        </w:rPr>
      </w:pPr>
      <w:r w:rsidRPr="002607D0">
        <w:rPr>
          <w:rFonts w:ascii="Palatino Linotype" w:hAnsi="Palatino Linotype"/>
          <w:b/>
          <w:bCs/>
          <w:spacing w:val="5"/>
        </w:rPr>
        <w:t xml:space="preserve">Моддаи 4. Сабти асноди </w:t>
      </w:r>
      <w:r>
        <w:rPr>
          <w:rFonts w:ascii="Palatino Linotype" w:hAnsi="Palatino Linotype"/>
          <w:b/>
          <w:bCs/>
          <w:spacing w:val="5"/>
        </w:rPr>
        <w:t>ҳ</w:t>
      </w:r>
      <w:r w:rsidRPr="002607D0">
        <w:rPr>
          <w:rFonts w:ascii="Palatino Linotype" w:hAnsi="Palatino Linotype"/>
          <w:b/>
          <w:bCs/>
          <w:spacing w:val="5"/>
        </w:rPr>
        <w:t>олати ша</w:t>
      </w:r>
      <w:r>
        <w:rPr>
          <w:rFonts w:ascii="Palatino Linotype" w:hAnsi="Palatino Linotype"/>
          <w:b/>
          <w:bCs/>
          <w:spacing w:val="5"/>
        </w:rPr>
        <w:t>ҳ</w:t>
      </w:r>
      <w:r w:rsidRPr="002607D0">
        <w:rPr>
          <w:rFonts w:ascii="Palatino Linotype" w:hAnsi="Palatino Linotype"/>
          <w:b/>
          <w:bCs/>
          <w:spacing w:val="5"/>
        </w:rPr>
        <w:t>рванд</w:t>
      </w:r>
      <w:r>
        <w:rPr>
          <w:rFonts w:ascii="Palatino Linotype" w:hAnsi="Palatino Linotype"/>
          <w:b/>
          <w:bCs/>
          <w:spacing w:val="5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5"/>
        </w:rPr>
      </w:pPr>
      <w:r w:rsidRPr="002607D0">
        <w:rPr>
          <w:rFonts w:ascii="Palatino Linotype" w:hAnsi="Palatino Linotype"/>
          <w:spacing w:val="5"/>
        </w:rPr>
        <w:t xml:space="preserve">1.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ангоми ба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 xml:space="preserve">о овардани сабти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бояд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ҷҷ</w:t>
      </w:r>
      <w:r w:rsidRPr="002607D0">
        <w:rPr>
          <w:rFonts w:ascii="Palatino Linotype" w:hAnsi="Palatino Linotype"/>
          <w:spacing w:val="5"/>
        </w:rPr>
        <w:t>ат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ои тасди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кунандаи во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еият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ои ба 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айди давлат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гирифташаванда ва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ҷҷ</w:t>
      </w:r>
      <w:r w:rsidRPr="002607D0">
        <w:rPr>
          <w:rFonts w:ascii="Palatino Linotype" w:hAnsi="Palatino Linotype"/>
          <w:spacing w:val="5"/>
        </w:rPr>
        <w:t>ати тасди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кунандаи шахсияти муро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иаткунанда ба ма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омоти ба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айдгирандаи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пешни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од карда шаванд.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ҷҷ</w:t>
      </w:r>
      <w:r w:rsidRPr="002607D0">
        <w:rPr>
          <w:rFonts w:ascii="Palatino Linotype" w:hAnsi="Palatino Linotype"/>
          <w:spacing w:val="5"/>
        </w:rPr>
        <w:t>ат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рвандони хори</w:t>
      </w:r>
      <w:r>
        <w:rPr>
          <w:rFonts w:ascii="Palatino Linotype" w:hAnsi="Palatino Linotype"/>
          <w:spacing w:val="5"/>
        </w:rPr>
        <w:t>ҷӣ</w:t>
      </w:r>
      <w:r w:rsidRPr="002607D0">
        <w:rPr>
          <w:rFonts w:ascii="Palatino Linotype" w:hAnsi="Palatino Linotype"/>
          <w:spacing w:val="5"/>
        </w:rPr>
        <w:t xml:space="preserve"> ва шахсони беша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рванд, ки аз тарафи ма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омоти ваколатдори давлат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ои хори</w:t>
      </w:r>
      <w:r>
        <w:rPr>
          <w:rFonts w:ascii="Palatino Linotype" w:hAnsi="Palatino Linotype"/>
          <w:spacing w:val="5"/>
        </w:rPr>
        <w:t>ҷӣ</w:t>
      </w:r>
      <w:r w:rsidRPr="002607D0">
        <w:rPr>
          <w:rFonts w:ascii="Palatino Linotype" w:hAnsi="Palatino Linotype"/>
          <w:spacing w:val="5"/>
        </w:rPr>
        <w:t xml:space="preserve"> дода шудаанд ва барои ба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айдгирии давлатии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пешни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од гардидаанд, бояд бо тартиби му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аррарнамудаи 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онунгузории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ум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урии То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икистон таъйид ё ба он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 апостил гузошта шаванд, агар дар санад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ои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ии байналмилалии эътирофнамудаи То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икистон тартиби дигар пешбин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нашуда бошад.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</w:t>
      </w:r>
      <w:r>
        <w:rPr>
          <w:rFonts w:ascii="Palatino Linotype" w:hAnsi="Palatino Linotype"/>
          <w:spacing w:val="5"/>
        </w:rPr>
        <w:t>ҷҷ</w:t>
      </w:r>
      <w:r w:rsidRPr="002607D0">
        <w:rPr>
          <w:rFonts w:ascii="Palatino Linotype" w:hAnsi="Palatino Linotype"/>
          <w:spacing w:val="5"/>
        </w:rPr>
        <w:t>ат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ои мазкур бояд ба забони давлатии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ум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урии То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икистон тар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ума ва дурустии тар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умаи он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 дар идораи нотариалии давлат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тасди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 карда 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5"/>
        </w:rPr>
      </w:pPr>
      <w:r w:rsidRPr="002607D0">
        <w:rPr>
          <w:rFonts w:ascii="Palatino Linotype" w:hAnsi="Palatino Linotype"/>
          <w:spacing w:val="5"/>
        </w:rPr>
        <w:t xml:space="preserve">2. Сабти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дар ду нусхаи асл тартиб дода мешавад. Дар сурати тиб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и тартиби пешбининамудаи 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онуни мазкур ворид намудани та</w:t>
      </w:r>
      <w:r>
        <w:rPr>
          <w:rFonts w:ascii="Palatino Linotype" w:hAnsi="Palatino Linotype"/>
          <w:spacing w:val="5"/>
        </w:rPr>
        <w:t>ғ</w:t>
      </w:r>
      <w:r w:rsidRPr="002607D0">
        <w:rPr>
          <w:rFonts w:ascii="Palatino Linotype" w:hAnsi="Palatino Linotype"/>
          <w:spacing w:val="5"/>
        </w:rPr>
        <w:t>йирот ба нусхаи якуми сабт, та</w:t>
      </w:r>
      <w:r>
        <w:rPr>
          <w:rFonts w:ascii="Palatino Linotype" w:hAnsi="Palatino Linotype"/>
          <w:spacing w:val="5"/>
        </w:rPr>
        <w:t>ғ</w:t>
      </w:r>
      <w:r w:rsidRPr="002607D0">
        <w:rPr>
          <w:rFonts w:ascii="Palatino Linotype" w:hAnsi="Palatino Linotype"/>
          <w:spacing w:val="5"/>
        </w:rPr>
        <w:t xml:space="preserve">йироти дахлдор бояд ба нусхаи дуюми сабт ворид карда шаванд. Агар дар 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>онуни мазкур му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лати дигар пешбин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нашуда бошад, ворид намудани та</w:t>
      </w:r>
      <w:r>
        <w:rPr>
          <w:rFonts w:ascii="Palatino Linotype" w:hAnsi="Palatino Linotype"/>
          <w:spacing w:val="5"/>
        </w:rPr>
        <w:t>ғ</w:t>
      </w:r>
      <w:r w:rsidRPr="002607D0">
        <w:rPr>
          <w:rFonts w:ascii="Palatino Linotype" w:hAnsi="Palatino Linotype"/>
          <w:spacing w:val="5"/>
        </w:rPr>
        <w:t>йирот ба сабт дар муддати на дертар аз се р</w:t>
      </w:r>
      <w:r>
        <w:rPr>
          <w:rFonts w:ascii="Palatino Linotype" w:hAnsi="Palatino Linotype"/>
          <w:spacing w:val="5"/>
        </w:rPr>
        <w:t>ӯ</w:t>
      </w:r>
      <w:r w:rsidRPr="002607D0">
        <w:rPr>
          <w:rFonts w:ascii="Palatino Linotype" w:hAnsi="Palatino Linotype"/>
          <w:spacing w:val="5"/>
        </w:rPr>
        <w:t>зи кор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бояд ан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>ом дода 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5"/>
        </w:rPr>
      </w:pPr>
      <w:r w:rsidRPr="002607D0">
        <w:rPr>
          <w:rFonts w:ascii="Palatino Linotype" w:hAnsi="Palatino Linotype"/>
          <w:spacing w:val="5"/>
        </w:rPr>
        <w:t>3. Нусха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ои якуми сабти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(аз р</w:t>
      </w:r>
      <w:r>
        <w:rPr>
          <w:rFonts w:ascii="Palatino Linotype" w:hAnsi="Palatino Linotype"/>
          <w:spacing w:val="5"/>
        </w:rPr>
        <w:t>ӯ</w:t>
      </w:r>
      <w:r w:rsidRPr="002607D0">
        <w:rPr>
          <w:rFonts w:ascii="Palatino Linotype" w:hAnsi="Palatino Linotype"/>
          <w:spacing w:val="5"/>
        </w:rPr>
        <w:t xml:space="preserve">йи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 xml:space="preserve">ар як намуди сабти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рвандии ало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ида), ки дар давоми сол тартиб дода шудаанд, дар китоб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ои ба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айдгирии давлатии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бо тартиби пайдар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ам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 xml:space="preserve">амъ оварда мешаванд. Бо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амин тартиб нусха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ои дуюми сабт низ дар китоб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ои ба</w:t>
      </w:r>
      <w:r>
        <w:rPr>
          <w:rFonts w:ascii="Palatino Linotype" w:hAnsi="Palatino Linotype"/>
          <w:spacing w:val="5"/>
        </w:rPr>
        <w:t>қ</w:t>
      </w:r>
      <w:r w:rsidRPr="002607D0">
        <w:rPr>
          <w:rFonts w:ascii="Palatino Linotype" w:hAnsi="Palatino Linotype"/>
          <w:spacing w:val="5"/>
        </w:rPr>
        <w:t xml:space="preserve">айдгирии давлатии асноди 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олати ша</w:t>
      </w:r>
      <w:r>
        <w:rPr>
          <w:rFonts w:ascii="Palatino Linotype" w:hAnsi="Palatino Linotype"/>
          <w:spacing w:val="5"/>
        </w:rPr>
        <w:t>ҳ</w:t>
      </w:r>
      <w:r w:rsidRPr="002607D0">
        <w:rPr>
          <w:rFonts w:ascii="Palatino Linotype" w:hAnsi="Palatino Linotype"/>
          <w:spacing w:val="5"/>
        </w:rPr>
        <w:t>рванд</w:t>
      </w:r>
      <w:r>
        <w:rPr>
          <w:rFonts w:ascii="Palatino Linotype" w:hAnsi="Palatino Linotype"/>
          <w:spacing w:val="5"/>
        </w:rPr>
        <w:t>ӣ</w:t>
      </w:r>
      <w:r w:rsidRPr="002607D0">
        <w:rPr>
          <w:rFonts w:ascii="Palatino Linotype" w:hAnsi="Palatino Linotype"/>
          <w:spacing w:val="5"/>
        </w:rPr>
        <w:t xml:space="preserve"> </w:t>
      </w:r>
      <w:r>
        <w:rPr>
          <w:rFonts w:ascii="Palatino Linotype" w:hAnsi="Palatino Linotype"/>
          <w:spacing w:val="5"/>
        </w:rPr>
        <w:t>ҷ</w:t>
      </w:r>
      <w:r w:rsidRPr="002607D0">
        <w:rPr>
          <w:rFonts w:ascii="Palatino Linotype" w:hAnsi="Palatino Linotype"/>
          <w:spacing w:val="5"/>
        </w:rPr>
        <w:t xml:space="preserve">амъ оварда мешаванд. 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4.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шакли ко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аз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(ё)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электрон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тартиб дода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5.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ар як сабт, ки ба китоб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ворид карда мешавад, бояд аз тарафи муро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иаткунанда хонда шуда, дар он имзои 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, шахси тартибди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андаи сабт, 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бари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шахсе, ки ба зиммаи 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 мува</w:t>
      </w:r>
      <w:r>
        <w:rPr>
          <w:rFonts w:ascii="Palatino Linotype" w:hAnsi="Palatino Linotype"/>
        </w:rPr>
        <w:t>ққ</w:t>
      </w:r>
      <w:r w:rsidRPr="002607D0">
        <w:rPr>
          <w:rFonts w:ascii="Palatino Linotype" w:hAnsi="Palatino Linotype"/>
        </w:rPr>
        <w:t>атан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рои 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мансабии 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бар вогузор карда шудаанд (минбаъд – 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бар), инчунин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 гузошта шаванд. Дар сурати дар шакли электрон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тартиб додани сабт, он бо имзои электронии ра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амии шахси тартибди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андаи сабт ва 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бар ба расмият дароварда шуда, бояд шакли чопии он аз тарафи муро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иаткунанда хонда шуда, дар он имзои 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 ва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 гузошта 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6. Сабт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рвандии дар шакли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электрон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тавассути низоми ягонаи иттилоотии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тартибдодашуда дар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ристи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дошта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7. Маълумоти дар шакли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электрон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тартибдодашудаи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маълумоте мебошанд, ки дар асоси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захира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асосии давлатии иттилоот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 тартиби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ташаккул меёбанд.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5. Фе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ристи давлатии асноди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олати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рванд</w:t>
      </w:r>
      <w:r>
        <w:rPr>
          <w:rFonts w:ascii="Palatino Linotype" w:hAnsi="Palatino Linotype"/>
          <w:b/>
          <w:bCs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ристи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ин низоми ягонаи иттилоотии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мебошад, ки дар шакли электрон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пеш бурда шуда, маълумот оид ба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та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йирот вобаста ба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бар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 ва бекор намудани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о, маълумот оид ба дода шудани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оид ба дода шудани 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тибос аз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оро дар бар мегирад. </w:t>
      </w:r>
      <w:r w:rsidRPr="002607D0">
        <w:rPr>
          <w:rFonts w:ascii="Palatino Linotype" w:hAnsi="Palatino Linotype"/>
        </w:rPr>
        <w:lastRenderedPageBreak/>
        <w:t>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ристи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маълумоти хусусияти иттилоот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ёрирасон ва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лилии ба фаъолияти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ало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амандро дар бар мегирад.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2.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ар як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ки ба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ристи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ворид шудааст, инчунин маълумот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ар як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 xml:space="preserve">ати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сало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иятдори давлати хори</w:t>
      </w:r>
      <w:r>
        <w:rPr>
          <w:rFonts w:ascii="Palatino Linotype" w:hAnsi="Palatino Linotype"/>
        </w:rPr>
        <w:t>ҷӣ</w:t>
      </w:r>
      <w:r w:rsidRPr="002607D0">
        <w:rPr>
          <w:rFonts w:ascii="Palatino Linotype" w:hAnsi="Palatino Linotype"/>
        </w:rPr>
        <w:t xml:space="preserve"> барои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додашуда, ки берун аз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онунгузории кишвар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дахлдори хори</w:t>
      </w:r>
      <w:r>
        <w:rPr>
          <w:rFonts w:ascii="Palatino Linotype" w:hAnsi="Palatino Linotype"/>
        </w:rPr>
        <w:t>ҷӣ</w:t>
      </w:r>
      <w:r w:rsidRPr="002607D0">
        <w:rPr>
          <w:rFonts w:ascii="Palatino Linotype" w:hAnsi="Palatino Linotype"/>
        </w:rPr>
        <w:t xml:space="preserve"> нисбат ба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ом дода мешавад,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ангоми ворид кардан ба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ристи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 ра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ами ягона, ки та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йирнопазир мебошад, мушаххас гардонда шуда,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он такрор намеёбад. 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3.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рвандие, ки ба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ристи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шакли электрон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ворид карда мешавад,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ти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дории доим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 дошта, ба нобуд сохтан ва бозпас гирифтани он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озат дода намешавад. Дар сурати ворид намудани та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йирот ё исло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от ба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сабт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аблан воридгашта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дошта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4. Вазорати адлияи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икистон, ки пешбурди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рис­ти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рвандиро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менамояд, дорои ваколат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зерин мебошад: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1) ташаккул,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амъовар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коркард ва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оди иттилоот оид ба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; 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таъсис ва 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андозии таъминоти барномав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таъмини фаъолияти бефосилаи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арр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за ва шабонар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зии он;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2"/>
        </w:rPr>
      </w:pPr>
      <w:r w:rsidRPr="002607D0">
        <w:rPr>
          <w:rFonts w:ascii="Palatino Linotype" w:hAnsi="Palatino Linotype"/>
          <w:spacing w:val="-2"/>
        </w:rPr>
        <w:t>3) пешни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оди дастрас</w:t>
      </w:r>
      <w:r>
        <w:rPr>
          <w:rFonts w:ascii="Palatino Linotype" w:hAnsi="Palatino Linotype"/>
          <w:spacing w:val="-2"/>
        </w:rPr>
        <w:t>ӣ</w:t>
      </w:r>
      <w:r w:rsidRPr="002607D0">
        <w:rPr>
          <w:rFonts w:ascii="Palatino Linotype" w:hAnsi="Palatino Linotype"/>
          <w:spacing w:val="-2"/>
        </w:rPr>
        <w:t xml:space="preserve"> ба махзани иттилоот</w:t>
      </w:r>
      <w:r>
        <w:rPr>
          <w:rFonts w:ascii="Palatino Linotype" w:hAnsi="Palatino Linotype"/>
          <w:spacing w:val="-2"/>
        </w:rPr>
        <w:t>ӣ</w:t>
      </w:r>
      <w:r w:rsidRPr="002607D0">
        <w:rPr>
          <w:rFonts w:ascii="Palatino Linotype" w:hAnsi="Palatino Linotype"/>
          <w:spacing w:val="-2"/>
        </w:rPr>
        <w:t>, таъмини ба</w:t>
      </w:r>
      <w:r>
        <w:rPr>
          <w:rFonts w:ascii="Palatino Linotype" w:hAnsi="Palatino Linotype"/>
          <w:spacing w:val="-2"/>
        </w:rPr>
        <w:t>қ</w:t>
      </w:r>
      <w:r w:rsidRPr="002607D0">
        <w:rPr>
          <w:rFonts w:ascii="Palatino Linotype" w:hAnsi="Palatino Linotype"/>
          <w:spacing w:val="-2"/>
        </w:rPr>
        <w:t xml:space="preserve">айд­гирии 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амин дастрас</w:t>
      </w:r>
      <w:r>
        <w:rPr>
          <w:rFonts w:ascii="Palatino Linotype" w:hAnsi="Palatino Linotype"/>
          <w:spacing w:val="-2"/>
        </w:rPr>
        <w:t>ӣ</w:t>
      </w:r>
      <w:r w:rsidRPr="002607D0">
        <w:rPr>
          <w:rFonts w:ascii="Palatino Linotype" w:hAnsi="Palatino Linotype"/>
          <w:spacing w:val="-2"/>
        </w:rPr>
        <w:t xml:space="preserve"> ва сабти маълумот оид ба 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ар як дастрас</w:t>
      </w:r>
      <w:r>
        <w:rPr>
          <w:rFonts w:ascii="Palatino Linotype" w:hAnsi="Palatino Linotype"/>
          <w:spacing w:val="-2"/>
        </w:rPr>
        <w:t>ӣ</w:t>
      </w:r>
      <w:r w:rsidRPr="002607D0">
        <w:rPr>
          <w:rFonts w:ascii="Palatino Linotype" w:hAnsi="Palatino Linotype"/>
          <w:spacing w:val="-2"/>
        </w:rPr>
        <w:t>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4) таъмини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ифзи иттилооти дар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ристи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ойдодашуда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ифзи иттилоот, маълумоти шахс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иттилооти дигар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амнияти иттилоот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6. Ма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омоти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айдгирандаи асноди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олати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рванд</w:t>
      </w:r>
      <w:r>
        <w:rPr>
          <w:rFonts w:ascii="Palatino Linotype" w:hAnsi="Palatino Linotype"/>
          <w:b/>
          <w:bCs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ру но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ия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аз тарафи во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иди сохтории Вазорати адлияи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оид ба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(минбаъд –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омоти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)-и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ру но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ия ба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 оварда мешавад.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дар хона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низ сурат гирифта метавонад.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раку де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от аз тарафи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амоат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рак ва де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от сурат мегирад.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маркази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ру но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ияе, ки дар он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амоат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рак ё де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от мав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уданд, аз тарафи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омоти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 ва (ё) но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ия сурат мегирад. 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3.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рвандии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рвандони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берун аз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дар муассиса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консулии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сурат мегирад.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4.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ба истиснои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амоат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рак ва де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от,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ваколатдори давлат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ори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иро, ки бо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доир ба расонидани ёрии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ва бар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 намудани муносибат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оид ба парванда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мадан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оилав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шартнома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ба имзо расонидааст, дар бораи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рвандии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рвандони давлат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мазкур хабардор менамоянд, агар дар шартнома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 намудани маълумоти мазкур пешбин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шуда бошад.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5.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 ё шахсони мансабдори дигар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рвандиро надоранд.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7. Идоракун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>, фаъолият дар ма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омоти сабти асноди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олати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рванд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ваколати ма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омоти сабти асноди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олати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рванд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1. Вазорати адлияи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барикунанда ва назоратии фаъолияти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омоти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мебошад.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сад, вазифа ва ваколат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Вазорати адлияи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дар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идоракун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назорати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омоти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«Дар бораи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омоти адлияи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икистон»,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ва санад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дигари меъёрии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муайян карда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Ба кор дар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омоти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тан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икистон, ки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силоти олии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шинос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дорад,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абул карда мешавад. Ба мансаби 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бари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омоти саб­ти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шахсе таъин карда мешавад, ки на камтар аз се сол соби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аи кории касб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дошта бошад. </w:t>
      </w:r>
      <w:r w:rsidRPr="002607D0">
        <w:rPr>
          <w:rFonts w:ascii="Palatino Linotype" w:hAnsi="Palatino Linotype"/>
        </w:rPr>
        <w:lastRenderedPageBreak/>
        <w:t>Талабот нисбат ба кормандони техник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хизматрасони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омоти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тартиби фаъолияти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ваколатдор тиб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муайян карда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3.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омоти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рвандии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 (но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ия) таваллуд, вафот,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,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, фарзанд­хонд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аррар намудани падар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иваз намудани насаб, ном ва номи падарро ба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гирифта, ба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исло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, та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йир, илова ва ишора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ворид менамоянд, сабт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оро бар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 ва бекор мекунанд, инчунин китоб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айд­гирии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рвандиро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медоранд ва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нав, такрор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маълумотнома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дахлдор меди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Моддаи 8. Ваколати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амоат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рак ва де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от вобаста ба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айдгирии давлатии асноди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олати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рванд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амоат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рак ва де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от таваллуд, вафот,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, ба истиснои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рвандони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бо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рвандони хори</w:t>
      </w:r>
      <w:r>
        <w:rPr>
          <w:rFonts w:ascii="Palatino Linotype" w:hAnsi="Palatino Linotype"/>
        </w:rPr>
        <w:t>ҷӣ</w:t>
      </w:r>
      <w:r w:rsidRPr="002607D0">
        <w:rPr>
          <w:rFonts w:ascii="Palatino Linotype" w:hAnsi="Palatino Linotype"/>
        </w:rPr>
        <w:t xml:space="preserve"> ва шахсони беша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рванд, инчунин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 намудани падариро ба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мегиранд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ар понзда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омоти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рвандии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 (но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ия)-и дахлдор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исобот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 менамоянд.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9. Ваколати муассиса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ои консулии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икистон оид ба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айдгирии давлатии асноди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олати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рванд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ан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ом додани амалиёти дигари вобаста ба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айдгирии асноди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олати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рванд</w:t>
      </w:r>
      <w:r>
        <w:rPr>
          <w:rFonts w:ascii="Palatino Linotype" w:hAnsi="Palatino Linotype"/>
          <w:b/>
          <w:bCs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Муассиса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консулии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дорои ваколат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зерин мебошанд: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таваллуд, вафот,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,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, фарзандхонд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 намудани падариро ба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 оварда, сабт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оро бар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 ё бекор менамоянд, инчунин китоб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рвандиро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медоранд;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дар асоси аризаи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рвандони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икистон,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рвандони хори</w:t>
      </w:r>
      <w:r>
        <w:rPr>
          <w:rFonts w:ascii="Palatino Linotype" w:hAnsi="Palatino Linotype"/>
        </w:rPr>
        <w:t>ҷӣ</w:t>
      </w:r>
      <w:r w:rsidRPr="002607D0">
        <w:rPr>
          <w:rFonts w:ascii="Palatino Linotype" w:hAnsi="Palatino Linotype"/>
        </w:rPr>
        <w:t xml:space="preserve"> ва шахсони беша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рванд, ки берун аз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зиндаг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доранд, дар бораи ворид намудани исло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, та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йир ва илова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ба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рвандии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тартибдода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арор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абул менамоянд;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3) ба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рвандии дар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дошташаванда исло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, та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йир ва илова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ворид менамоянд;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4) дар асоси сабт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рвандии дар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дошташаванда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такрор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бораи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кунандаи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рвандиро меди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Муассиса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консулии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ар мо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­сабт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исобот оид ба амалиёти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исми 1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амин модда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омдодашуда, инчунин хабарнома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оид ба ворид намудани та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дахлдор ба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рвандиро тиб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тартиби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арраргардида ба Вазорати адлияи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 менамоянд. 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3. Агар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ристи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шакли электрон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ворид карда шуда бошад, пас талаботи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исми 2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амин модда татби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 намегардад.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10.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одатномаи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айдгирии давлатии асноди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олати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рванд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Ба муро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иаткунанда дар бораи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дода мешавад.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аз тарафи 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бар имзо гардида, ба он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 гузошта мешавад.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11.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одатномаи такрории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айдгирии давлатии асноди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олати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рванд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ҷҷ</w:t>
      </w:r>
      <w:r w:rsidRPr="002607D0">
        <w:rPr>
          <w:rFonts w:ascii="Palatino Linotype" w:hAnsi="Palatino Linotype"/>
          <w:b/>
          <w:bCs/>
        </w:rPr>
        <w:t>ат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дигари тасди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кунандаи мав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уд будан ё набудани во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еияти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айдгирии давлатии асноди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олати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рванд</w:t>
      </w:r>
      <w:r>
        <w:rPr>
          <w:rFonts w:ascii="Palatino Linotype" w:hAnsi="Palatino Linotype"/>
          <w:b/>
          <w:bCs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 1. Дар сурати нохоно будани калима, ра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ам ва (ё) навишта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оти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гум кардани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инчунин корношоям гардидани он,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такрории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йи аризаи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 дар асоси сабти китоб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аз тарафи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омоти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рвандии Вилояти Мухтори К</w:t>
      </w:r>
      <w:r>
        <w:rPr>
          <w:rFonts w:ascii="Palatino Linotype" w:hAnsi="Palatino Linotype"/>
        </w:rPr>
        <w:t>ӯҳ</w:t>
      </w:r>
      <w:r w:rsidRPr="002607D0">
        <w:rPr>
          <w:rFonts w:ascii="Palatino Linotype" w:hAnsi="Palatino Linotype"/>
        </w:rPr>
        <w:t>истони Бадахшон, вилоят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о,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(но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ия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о), муассиса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консулии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икистон, инчунин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ёфт нашудани китоб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айдгирандаи дахлдор, аз тарафи во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иди сохтории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уриявии Вазорати адлияи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(минбаъд -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оми сабти </w:t>
      </w:r>
      <w:r w:rsidRPr="002607D0">
        <w:rPr>
          <w:rFonts w:ascii="Palatino Linotype" w:hAnsi="Palatino Linotype"/>
        </w:rPr>
        <w:lastRenderedPageBreak/>
        <w:t xml:space="preserve">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урияв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) дода мешавад. Дар кун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 болои тарафи рости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такрории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айди «Такрор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» гузошта мешавад. 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такрории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дода мешавад: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1) ба шахсе, ки нисбат ба 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тартиб дода шудааст;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2) ба хешовандони шахси вафоткарда ё шахси дигари манфиатдор,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олати агар шахсе, ки нисбат ба 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 пештар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тартиб дода шуда буд, вафот карда бошад;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ба падару модар (яке аз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о), шахсони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оро ивазкунанда, намояндаи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васояту парастор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маъмурияти ташкилот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ое, ки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дар тарбияи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мебошад,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мав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уд будани сабти асноди таваллуд нисбат ба 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, агар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то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 додани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такрор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бало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ат нарасида бошад.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3.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такрории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дода намешавад: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ба падар ва модари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даке, ки аз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падару модар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рум карда шудаанд ё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падару модарии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дуд карда шудааст;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ба шахсоне, ки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ашонро бекор кардаанд ва шахсоне, ки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ашон беэътибор дониста шудааст.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4.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такрории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шахсе, ки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нига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дории сабти аснод бо аризаи хатт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муро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иат намудааст, дар муддати на дертар аз се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 кор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 намудани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кунандаи шахсияти муро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иаткунанда дода мешавад. Дар сурати дар ариза мав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уд набудани маълумоти да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 дар бораи ва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т ва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ариза дар муддати на дертар аз 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 баррас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карда мешавад. Дар сурате ки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дигар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дошта шуда бошад,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омоти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рвандии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исти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омат аризаи хатт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 карда мешавад. Дар асоси дархости хаттии шахси муро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иаткунанда, инчунин пардохти бо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пардохт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аррарнамудаи санад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меъёрии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омоти саб­ти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рвандии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исти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омат дар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лати пан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 кор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нига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дории сабт дархост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 менамояд.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такрор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муддати на дертар аз се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 кор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омода ва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омоти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рвандии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исти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омати муро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иаткунанда равон гардида, дар ин бора ба муро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иаткунанда хабар дода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5. Бо талаби шахсони дар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исми 3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амин модда пешбинигардида ба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кунандаи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еияти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ва (ё)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дода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6. Ба шахс дар асоси муро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иати 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кунандаи мав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уд будан ё набудани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еияти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ки ба 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 дахл дорад, дода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12. Пардохти бо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и давлат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хизматрасонии иловагии музднок барои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айдгирии давлатии асноди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олати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рванд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ан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ом додани амалиёти дигари вобаста ба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айдгирии асноди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олати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рванд</w:t>
      </w:r>
      <w:r>
        <w:rPr>
          <w:rFonts w:ascii="Palatino Linotype" w:hAnsi="Palatino Linotype"/>
          <w:b/>
          <w:bCs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Бо тартиби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«Дар бораи бо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» барои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додани амалиёти дигари вобаста ба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пардохта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Барои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додани хизматрасони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иловагии муздноки бо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ало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аманд, шахсони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ққ</w:t>
      </w:r>
      <w:r w:rsidRPr="002607D0">
        <w:rPr>
          <w:rFonts w:ascii="Palatino Linotype" w:hAnsi="Palatino Linotype"/>
        </w:rPr>
        <w:t>и хизматрасон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пардохт мекунанд. Тартиб, андоза ва имтиёз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вобаста ба пардохти хизматрасони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иловагии музднок дар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рвандиро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укумати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муайян мекунад.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3.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додани амалиёти дигари вобаста ба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рвандиро кормандони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 тартиби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тан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баъди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 гардидани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кунандаи пардохт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аррарнамудаи санад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меъёрии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>, ки тари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айрина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тавассути ташкилот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арзии молияв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инфрасохтори дигари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абули пардохт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айрина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пардохт шудаанд, ба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 меорад.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13. Рад кардани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айдгирии давлатии асноди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олати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рванд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ва ан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ом додани амалиёти дигари вобаста ба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айдгирии асноди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олати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рванд</w:t>
      </w:r>
      <w:r>
        <w:rPr>
          <w:rFonts w:ascii="Palatino Linotype" w:hAnsi="Palatino Linotype"/>
          <w:b/>
          <w:bCs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lastRenderedPageBreak/>
        <w:t>1.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додани амалиёти дигари вобаста ба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зерин рад карда мешавад, агар: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хилофи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бошад;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одшуда ба талаботи пешбининамудаи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ва санад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дигари меъёрии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авобг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й набошанд;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3)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ва (ё) маълумоти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одшуда, ки бо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ва санад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дигари меъёрии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пешбин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шудаанд, нопурра бошанд;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4) шахси 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айри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обили амал ё намояндае барои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додани амалиёти дигари вобаста ба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муро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иат карда бошад, ки дорои ваколат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дахлдор ва мушаххаси зарур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барои амалиёти мазкур намебошад;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5) шахс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муро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иат карданро барои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додани амалиёти дигари вобаста ба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надошта бошад;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6)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онуни мазкур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дигарро пешбин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намуда бошад.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барони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дадоранд ба шахсе (намояндаи 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), ки нисбат ба 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додани амалиёти дигар вобаста ба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рад карда шудааст, сабаби рад карданро дар шакли хатт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 намоянд.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3. Шахси манфиатдор дар бораи рад кардани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додани амалиёти дигар вобаста ба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метавонад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болоии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(ё) ба суд дар муддати як мо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муро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иат намояд.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Моддаи 14. Боэътибор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исобидани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ҷҷ</w:t>
      </w:r>
      <w:r w:rsidRPr="002607D0">
        <w:rPr>
          <w:rFonts w:ascii="Palatino Linotype" w:hAnsi="Palatino Linotype"/>
          <w:b/>
          <w:bCs/>
        </w:rPr>
        <w:t>ат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тасди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кунандаи асноди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олати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рвандии аз тарафи ма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омоти ваколатдори давлат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ои хори</w:t>
      </w:r>
      <w:r>
        <w:rPr>
          <w:rFonts w:ascii="Palatino Linotype" w:hAnsi="Palatino Linotype"/>
          <w:b/>
          <w:bCs/>
        </w:rPr>
        <w:t>ҷӣ</w:t>
      </w:r>
      <w:r w:rsidRPr="002607D0">
        <w:rPr>
          <w:rFonts w:ascii="Palatino Linotype" w:hAnsi="Palatino Linotype"/>
          <w:b/>
          <w:bCs/>
        </w:rPr>
        <w:t xml:space="preserve"> додашуда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кунандаи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ки аз тарафи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ваколатдори давлат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хори</w:t>
      </w:r>
      <w:r>
        <w:rPr>
          <w:rFonts w:ascii="Palatino Linotype" w:hAnsi="Palatino Linotype"/>
        </w:rPr>
        <w:t>ҷӣ</w:t>
      </w:r>
      <w:r w:rsidRPr="002607D0">
        <w:rPr>
          <w:rFonts w:ascii="Palatino Linotype" w:hAnsi="Palatino Linotype"/>
        </w:rPr>
        <w:t xml:space="preserve"> берун аз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дар асоси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онунгузории давлати хори</w:t>
      </w:r>
      <w:r>
        <w:rPr>
          <w:rFonts w:ascii="Palatino Linotype" w:hAnsi="Palatino Linotype"/>
        </w:rPr>
        <w:t>ҷӣ</w:t>
      </w:r>
      <w:r w:rsidRPr="002607D0">
        <w:rPr>
          <w:rFonts w:ascii="Palatino Linotype" w:hAnsi="Palatino Linotype"/>
        </w:rPr>
        <w:t xml:space="preserve"> нисбат ба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рвандони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икистон,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рвандони хори</w:t>
      </w:r>
      <w:r>
        <w:rPr>
          <w:rFonts w:ascii="Palatino Linotype" w:hAnsi="Palatino Linotype"/>
        </w:rPr>
        <w:t>ҷӣ</w:t>
      </w:r>
      <w:r w:rsidRPr="002607D0">
        <w:rPr>
          <w:rFonts w:ascii="Palatino Linotype" w:hAnsi="Palatino Linotype"/>
        </w:rPr>
        <w:t xml:space="preserve"> ва шахсони беша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 дода шудаанд,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боэътибор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исобида мешаванд, дар сурате ки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 таъйид шуда бошанд ё ба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апостил гузошта шуда бошад, агар дар санад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ии байналмилалии эътирофнамудаи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 тартиби дигар пешбин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нашуда бошад.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Моддаи 15.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ифзи маълумоти шахс</w:t>
      </w:r>
      <w:r>
        <w:rPr>
          <w:rFonts w:ascii="Palatino Linotype" w:hAnsi="Palatino Linotype"/>
          <w:b/>
          <w:bCs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Маълумоте, ки дар нати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додани амалиёти дигари вобаста ба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корманди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маълум гардидаанд, махф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буда, фош кардани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о, ба истиснои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пешбининамудаи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икистон, манъ аст.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Маълумот дар бораи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додани амалиёти дигари вобаста ба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инчунин нусхаи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ое, ки дар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фузанд, тан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ба шахсони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ки аз номи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о, ба номи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ё бо дархости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ин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 ба расмият дароварда шудааст, ё ин ки ба шахсони ваколатдорнамудаи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дода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3. Маълумот дар бораи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додани амалиёти дигари вобаста ба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инчунин нусхаи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ое, ки дар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фузанд, инчунин дода мешаванд: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бо талаби суд вобаста ба парванда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маъмур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мадан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оилав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тисодии дар исте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солотбуда;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прокуратура, та</w:t>
      </w:r>
      <w:r>
        <w:rPr>
          <w:rFonts w:ascii="Palatino Linotype" w:hAnsi="Palatino Linotype"/>
        </w:rPr>
        <w:t>ҳқ</w:t>
      </w:r>
      <w:r w:rsidRPr="002607D0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 ё тафтиши пешак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йи парванда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иноятие, ки дар исте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солоташон мебошанд, бо тартиби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арраркардаи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ба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рочии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ро вобаста ба исте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солоти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ро;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4)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омоти давлатии дигар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 ва бо тартиби пешбининамудаи дастурамали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додани амалиёти дигари вобаста ба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тартиби пешбурди портали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lastRenderedPageBreak/>
        <w:t>4. Гирифтани нусха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аслии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ое, ки дар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фузанд, ба истиснои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ба ву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уд омадани зарурати таъини экспертизаи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о, манъ аст. Ин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тан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дар асоси санади дахлдор, ки бо тартиби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мурофиавии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тартиб дода шудааст, гирифта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атман баргардонда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5. Шахсе, ки маълумоти дар нати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додани амалиёти дигари вобаста ба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 маълумгардидаро ошкор месозад, бо тартиби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ба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авобгар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кашида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</w:p>
    <w:p w:rsidR="00AF4C18" w:rsidRPr="002607D0" w:rsidRDefault="00AF4C18" w:rsidP="00AF4C18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БОБИ 2. </w:t>
      </w:r>
    </w:p>
    <w:p w:rsidR="00AF4C18" w:rsidRPr="002607D0" w:rsidRDefault="00AF4C18" w:rsidP="00AF4C18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АЙДГИРИИ ДАВЛАТИИ ТАВАЛЛУД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16. Асос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 барои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айдгирии давлатии таваллуд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Асос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барои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таваллуд ин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мебошанд: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дорои шакли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арраршуда оид ба таваллуд, ки аз тарафи ташкилоти тиббии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таваллуд ё аз тарафи табиб ва (ё) корманди миёнаи тиббии ташкилоти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ки дар давраи таваллуд ба зан кумаки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расонидааст ва (ё) модар баъд аз таваллуд ба 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 муро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иат намудааст, ё аз тарафи шахсе, ки ба фаъолияти хусусии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маш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ул аст,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ангоми таваллуд берун аз ташкилоти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дода шудааст;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дар бораи ёфт шудан, синну сол ва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инси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даки ёфтшуда (партофташуда), ки аз тарафи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васояту парастор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ташкилоти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дода шудаанд.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Дар сурати мав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уд набудани асос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пешбининамудаи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исми 1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амин модда,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дар асоси санади суд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 оварда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Моддаи 17.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ойи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айдгирии давлатии таваллуд ва муайян намудани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ойи таваллуди к</w:t>
      </w:r>
      <w:r>
        <w:rPr>
          <w:rFonts w:ascii="Palatino Linotype" w:hAnsi="Palatino Linotype"/>
          <w:b/>
          <w:bCs/>
        </w:rPr>
        <w:t>ӯ</w:t>
      </w:r>
      <w:r w:rsidRPr="002607D0">
        <w:rPr>
          <w:rFonts w:ascii="Palatino Linotype" w:hAnsi="Palatino Linotype"/>
          <w:b/>
          <w:bCs/>
        </w:rPr>
        <w:t>дак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таваллуд дар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ё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исти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омати доим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(ё) будубоши мува</w:t>
      </w:r>
      <w:r>
        <w:rPr>
          <w:rFonts w:ascii="Palatino Linotype" w:hAnsi="Palatino Linotype"/>
        </w:rPr>
        <w:t>ққ</w:t>
      </w:r>
      <w:r w:rsidRPr="002607D0">
        <w:rPr>
          <w:rFonts w:ascii="Palatino Linotype" w:hAnsi="Palatino Linotype"/>
        </w:rPr>
        <w:t>атии падару модари (яке аз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о)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 гузаронда мешавад. 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Дар сабти асноди таваллуд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еии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ё номи маконе, ки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 дар он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 ёфт шудааст, нишон дода мешавад. Агар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авопаймо,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атора ва (ё) дигар воситаи на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лиёт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ангоми сафар таваллуд шуда бошад,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исоб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18. Ариза дар бораи таваллуди к</w:t>
      </w:r>
      <w:r>
        <w:rPr>
          <w:rFonts w:ascii="Palatino Linotype" w:hAnsi="Palatino Linotype"/>
          <w:b/>
          <w:bCs/>
        </w:rPr>
        <w:t>ӯ</w:t>
      </w:r>
      <w:r w:rsidRPr="002607D0">
        <w:rPr>
          <w:rFonts w:ascii="Palatino Linotype" w:hAnsi="Palatino Linotype"/>
          <w:b/>
          <w:bCs/>
        </w:rPr>
        <w:t>дак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Падару модар (яке аз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о)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бораи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аризаи хатт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 мекунанд.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Агар падару модар (яке аз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о) имконияти шахсан додани ариза дар бораи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дакро надошта бошанд, ариза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хешовандони яке аз падару модар,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васояту парастор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шахси мансабдори ташкилоти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ки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 дар он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о таваллуд ёфтааст ва (ё) аз тарафи шахси мансабдори ташкилоти дигаре, ки модар дар давраи таваллуд дар он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 буд ва (ё)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даки таваллудшуда дар он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 дорад, дода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3. Дар баробари додани ариза дар бораи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дак, бояд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кунандаи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еияти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дак, инчунин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кунандаи шахсияти падару модар (яке аз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о) ё шахсияти муро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иаткунанда ва (ё)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дигаре, ки барои ворид намудани маълумот дар бораи падару модар ба сабти асноди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асос шуда метавонанд,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 карда шаванд. 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4. Дар сурати мав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уд набудани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кунандаи шахсияти падару модар (яке аз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о) ё шахсияти аризади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анда ва (ё)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дигаре, ки барои ворид намудани маълумот дар бораи падару модар ба сабти асноди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асос шуда метавонанд,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дар асоси муро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иати хаттии ташкилоти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васояту парастор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 оварда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5. Ариза дар бораи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дар муддати се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 кор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аз ла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заи додани ариза баррас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гардида,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йи нати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аи он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одатномаи таваллуд дода мешавад ва (ё)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 дар бораи рад кардани додани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одатномаи таваллуд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абул карда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19. Тартиби ворид намудани маълумот дар бораи падару модар ба сабти асноди таваллуди к</w:t>
      </w:r>
      <w:r>
        <w:rPr>
          <w:rFonts w:ascii="Palatino Linotype" w:hAnsi="Palatino Linotype"/>
          <w:b/>
          <w:bCs/>
        </w:rPr>
        <w:t>ӯ</w:t>
      </w:r>
      <w:r w:rsidRPr="002607D0">
        <w:rPr>
          <w:rFonts w:ascii="Palatino Linotype" w:hAnsi="Palatino Linotype"/>
          <w:b/>
          <w:bCs/>
        </w:rPr>
        <w:t>дак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Дар китоб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сабти таваллуд мувофи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аризаи падар ва (ё) модар, ки дар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 якдигар мебошанд, падару модари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навишта мешаванд. Маълумот дар бораи модари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 ба </w:t>
      </w:r>
      <w:r w:rsidRPr="002607D0">
        <w:rPr>
          <w:rFonts w:ascii="Palatino Linotype" w:hAnsi="Palatino Linotype"/>
        </w:rPr>
        <w:lastRenderedPageBreak/>
        <w:t>сабти асноди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 дар асоси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пешбининамудаи моддаи 16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ва маълумот дар бораи падари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дар асоси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 падару модар ворид карда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Агар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 байни падару модари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 бекор гардида бошад, аз тарафи суд беэътибор дониста шуда бошад ва (ё)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амсар вафот карда бошад, вале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, беэътибор донистани он ва (ё)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зи вафоти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амсар то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сесад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 нагузашта бошад, маълумот дар бораи модари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ба сабти асноди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бо тартиби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исми 1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амин модда ва маълумот дар бораи падари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дар асоси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 падару модар ё дигар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кунандаи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еияти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, инчунин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кунандаи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еият ва ва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ти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атъи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ворид карда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3. Агар падару модар дар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 якдигар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 надошта бошанд, маълумот дар бораи модар ба сабти асноди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бо тартиби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исми 1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амин модда дохил карда мешавад. Маълумот дар бораи падари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зерин ворид карда мешавад: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дар асоси сабти асноди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аррар намудани падар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бо аризаи модари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дак,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олате ки агар падар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аррар нашуда бошад.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4.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дар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набудани модар бо падари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ва агар падар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аррар нашуда бошад, насаби падари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бо насаби модар, ном ва номи падари падари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бо хо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иши модар дар асоси аризаи хаттии 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 сабт карда мешавад. Маълумоти воридкардашуда барои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масъалаи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аррар намудани падар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монеа шуда наметавонад. Маълумот дар бораи падари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метавонад дар сабти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бо хо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иши модар дар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 карда нашавад.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20 . Номи шахс ва тартиби сабти насаб, ном ва номи падар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1.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ар шахс дар мавриди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таваллуд ба насаб, ном ва номи падар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 дорад. Номгузор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шакли дурусти навишти он дар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тиб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фар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анг, анъана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милл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ристи ном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миллии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ки аз тарафи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укумати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 карда мешавад,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мегардад.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Насаби шахс дар ва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таваллуд бе истифодаи пасванд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-ов, -ова, -ев, -ева сабт карда мешавад. Насаби шахс тиб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анъана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миллии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метавонад аз ном ё насаби падар ё решаи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о, насаби модар ё решаи насаби 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, ном ё насаби бобо, номи падари бобо бо иловаи пасванд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насабсози -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-зод, -зода, -он, -ён, -иён, -ёр, -ниё, -фар, -пур, -духт ташаккул ёбад. Насаби шахс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амчунин метавонад бе илова намудани пасванд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насабсоз ташаккул ёбад. 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3. Номи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бо мувофи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аи падару модар тиб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талаботи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исми 1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амин модда сабт карда мешавад. Ба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гузоштани номи ба фар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анги миллии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бегона, номи ашё, мол,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айвонот ва парандагон, инчунин ном ва ибора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та</w:t>
      </w:r>
      <w:r>
        <w:rPr>
          <w:rFonts w:ascii="Palatino Linotype" w:hAnsi="Palatino Linotype"/>
        </w:rPr>
        <w:t>ҳқ</w:t>
      </w:r>
      <w:r w:rsidRPr="002607D0">
        <w:rPr>
          <w:rFonts w:ascii="Palatino Linotype" w:hAnsi="Palatino Linotype"/>
        </w:rPr>
        <w:t>иромез, ки шаъну шарафи инсонро паст мезананд ва одамонро ба таба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удо менамоянд, манъ аст. Ба номи шахс илова кардани тахаллус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«мулло», «халифа», «т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ра», «хо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а», «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</w:t>
      </w:r>
      <w:r>
        <w:rPr>
          <w:rFonts w:ascii="Palatino Linotype" w:hAnsi="Palatino Linotype"/>
        </w:rPr>
        <w:t>ҷӣ</w:t>
      </w:r>
      <w:r w:rsidRPr="002607D0">
        <w:rPr>
          <w:rFonts w:ascii="Palatino Linotype" w:hAnsi="Palatino Linotype"/>
        </w:rPr>
        <w:t>», «х</w:t>
      </w:r>
      <w:r>
        <w:rPr>
          <w:rFonts w:ascii="Palatino Linotype" w:hAnsi="Palatino Linotype"/>
        </w:rPr>
        <w:t>ӯҷ</w:t>
      </w:r>
      <w:r w:rsidRPr="002607D0">
        <w:rPr>
          <w:rFonts w:ascii="Palatino Linotype" w:hAnsi="Palatino Linotype"/>
        </w:rPr>
        <w:t>а», «шайх», «вал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», «охун», «амир», «суф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» ва ба ин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монанд, ки боиси тафри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аандоз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байни одамон мегарданд, манъ аст.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4. Номи падар аз номи падари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ё решаи он бо иловаи пасванд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ташаккулди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андаи -зод, -зода, -ёр, -фар, -пур, -духт ва (ё) бе иловаи чунин пасванд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ташаккул ёфта, сабти он ихтиёр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мебошад. Истифодаи пасванд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-овна, -евна, -ович, -евич дар номи падар манъ аст</w:t>
      </w:r>
      <w:r w:rsidRPr="002607D0">
        <w:rPr>
          <w:rFonts w:ascii="Palatino Linotype" w:hAnsi="Palatino Linotype"/>
          <w:i/>
          <w:iCs/>
        </w:rPr>
        <w:t>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5. Дар ташаккулёбии насаб ва номи падар такроран истифода бурдани як пасванд, инчунин истифодаи як ном бе иловаи пасванд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ам дар ташаккули насаб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 дар ташаккули номи падар манъ аст.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6. Дар сурати мав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уд набудани розигии байни падару модар насаб, ном ва (ё) номи падари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дар китоб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сабти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йи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васояту парастор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сабт карда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7.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дар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набудани модар бо падари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ва агар падар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аррар нашуда бошад, насаб, ном ва номи падари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бо тартиби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моддаи 19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онуни мазкур ба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 гирифта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lastRenderedPageBreak/>
        <w:t xml:space="preserve">8. Тарзи навишти насаб, ном ва номи падар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кунандаи шахсият тиб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оида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имлои забони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монда мешавад. Агар дар насаби интихобшуда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аблан ба 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алат 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дода шуда бошад, он бо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ристи ном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миллии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мувофи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 карда шуда, ба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 гирифта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9.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аллият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милл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насаб, ном ва номи падар дар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тиб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анъана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миллии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кафолат дода мешавад. Намояндагони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аллият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милл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 хо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иши худ метавонанд номгузории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даконашонро тиб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фе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ристи ном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миллии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намоянд. Тартиби навишти насаб, ном ва номи падари намояндагони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аллият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милл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оида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имлои забони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карда мешавад. Истифодаи санад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ии байналмилалии эътирофнамудаи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вобаста ба номгузор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 тартиби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карда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i/>
          <w:iCs/>
        </w:rPr>
      </w:pPr>
      <w:r w:rsidRPr="002607D0">
        <w:rPr>
          <w:rFonts w:ascii="Palatino Linotype" w:hAnsi="Palatino Linotype"/>
        </w:rPr>
        <w:t>10. Дар сурати гуногун будани миллати падару модар насаби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бо мувофи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аи падару модар бо насаби падар ё модар тиб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талаботи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исми 9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амин модда сабт карда мешавад</w:t>
      </w:r>
      <w:r w:rsidRPr="002607D0">
        <w:rPr>
          <w:rFonts w:ascii="Palatino Linotype" w:hAnsi="Palatino Linotype"/>
          <w:i/>
          <w:iCs/>
        </w:rPr>
        <w:t>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21.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айдгирии давлатии таваллуди к</w:t>
      </w:r>
      <w:r>
        <w:rPr>
          <w:rFonts w:ascii="Palatino Linotype" w:hAnsi="Palatino Linotype"/>
          <w:b/>
          <w:bCs/>
        </w:rPr>
        <w:t>ӯ</w:t>
      </w:r>
      <w:r w:rsidRPr="002607D0">
        <w:rPr>
          <w:rFonts w:ascii="Palatino Linotype" w:hAnsi="Palatino Linotype"/>
          <w:b/>
          <w:bCs/>
        </w:rPr>
        <w:t>даки ёфтшуда (партофташуда)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васояту парастор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ташкилот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(ё) тарбияв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ки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даки ёфтшуда (партофташуда) дар он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ойгир карда шудааст, 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дадоранд дар муддати на дертар аз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афт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 ёфт шудани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даке, ки падару модараш маълум нест, дар бораи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таваллуди 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ёфт шудани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хабар ди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анд. Шахсе, ки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дакро ёфтааст, 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дадор аст дар муддати чилу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ашт соат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омоти васоят ё парастории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ёфт шудани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хабар ди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Як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 бо аризаи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даки ёфтшуда (партофташуда) бояд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зерин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 карда шаванд: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ёфт шудани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дак, ки аз тарафи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васояту парастор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дода шудааст, ки дар он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ой, ва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т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ёфт шудани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нишон дода шудаанд;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кунандаи синну сол ва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инси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даки ёфтшуда (партофташуда), ки аз тарафи ташкилоти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дода шудааст.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3. Маълумот дар бораи насаб, ном ва номи падари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даки ёфтшуда (партофташуда) ба сабти асноди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бо нишондоди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 ё ташкилот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дар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исми 1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амин модда пешбинишуда тиб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моддаи 20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ворид карда мешаванд. Маълумот дар бораи падару модари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даки ёфтшуда (партофташуда) ба сабти асноди таваллуди 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 ворид карда намешаванд.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22.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айдгирии давлатии таваллуди к</w:t>
      </w:r>
      <w:r>
        <w:rPr>
          <w:rFonts w:ascii="Palatino Linotype" w:hAnsi="Palatino Linotype"/>
          <w:b/>
          <w:bCs/>
        </w:rPr>
        <w:t>ӯ</w:t>
      </w:r>
      <w:r w:rsidRPr="002607D0">
        <w:rPr>
          <w:rFonts w:ascii="Palatino Linotype" w:hAnsi="Palatino Linotype"/>
          <w:b/>
          <w:bCs/>
        </w:rPr>
        <w:t xml:space="preserve">даки мурда таваллудшуда ва (ё) дар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афтаи аввали баъд аз таваллуд вафоткарда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даке, ки мурда таваллуд шудааст, дар асоси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шакли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арраршуда дар бораи вафот, ки аз тарафи ташкилоти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табиби ба фаъолияти хусусии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маш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улбуда дода шудааст,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дода мешавад.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даки мурда таваллудшуда дода намешавад. Бо хо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иши падару модар (яке аз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ате дода мешавад, ки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еияти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даки мурдаро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 мекунад.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вафоти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даке, ки мурда таваллуд шудааст, гузаронда намешавад.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Агар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афтаи аввали баъд аз таваллуд вафот карда бошад, таваллуд ва вафоти 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гирифта мешаванд.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таваллуд ва вафоти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даки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афтаи аввали таваллуд вафоткарда дар асоси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шакли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арраршуда дар бораи таваллуд, ки аз тарафи ташкилоти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табиби ба фаъолияти хусусии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маш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улбуда дода шудааст, гузаронда мешавад. Дар асоси сабти асноди тартибдодашуда дар бораи таваллуд ва вафот тан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вафоти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дода мешавад. Бо хо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иши падару модар (яке аз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кунандаи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еияти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айди давлатии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даке, ки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афтаи аввали баъд аз таваллуд вафот кардааст, дода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3. 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дадор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барои арз намудан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оид ба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даки мурда таваллудшуда ё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афтаи аввали баъд аз таваллуд вафоткарда ба зиммаи ин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гузошта мешавад: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бари ташкилоти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ки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дар он таваллуд шудааст ё вафот кардааст;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бари ташкилоти тиббие, ки табиби он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еияти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даки мурда таваллудшуда ё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даки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афтаи аввали баъд аз таваллуд вафоткардаро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аррар кардааст, ё дар сурати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берун аз ташкилоти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табиби ба фаъолияти хусусии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маш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улбуда онро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аррар кардааст.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lastRenderedPageBreak/>
        <w:t>4. Ариза дар бораи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даки мурда таваллудшуда ё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афтаи аввали баъд аз таваллуд вафоткарда бояд на дертар аз се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аррар шудани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еияти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даки мурда таваллудшуда ё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еияти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афтаи аввали баъд аз таваллуд вафот кардани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тартиб дода 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23.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айдгирии давлатии таваллуди к</w:t>
      </w:r>
      <w:r>
        <w:rPr>
          <w:rFonts w:ascii="Palatino Linotype" w:hAnsi="Palatino Linotype"/>
          <w:b/>
          <w:bCs/>
        </w:rPr>
        <w:t>ӯ</w:t>
      </w:r>
      <w:r w:rsidRPr="002607D0">
        <w:rPr>
          <w:rFonts w:ascii="Palatino Linotype" w:hAnsi="Palatino Linotype"/>
          <w:b/>
          <w:bCs/>
        </w:rPr>
        <w:t>даки ба синни як расида ё аз он калонтар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2"/>
        </w:rPr>
      </w:pPr>
      <w:r w:rsidRPr="002607D0">
        <w:rPr>
          <w:rFonts w:ascii="Palatino Linotype" w:hAnsi="Palatino Linotype"/>
          <w:spacing w:val="2"/>
        </w:rPr>
        <w:t>1. Ба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>айдгирии давлатии таваллуди к</w:t>
      </w:r>
      <w:r>
        <w:rPr>
          <w:rFonts w:ascii="Palatino Linotype" w:hAnsi="Palatino Linotype"/>
          <w:spacing w:val="2"/>
        </w:rPr>
        <w:t>ӯ</w:t>
      </w:r>
      <w:r w:rsidRPr="002607D0">
        <w:rPr>
          <w:rFonts w:ascii="Palatino Linotype" w:hAnsi="Palatino Linotype"/>
          <w:spacing w:val="2"/>
        </w:rPr>
        <w:t>даки ба синни як расида ё аз он калонтар дар асоси аризаи падару модар (яке аз он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о) ё шахсони манфиатдор, дар сурати мав</w:t>
      </w:r>
      <w:r>
        <w:rPr>
          <w:rFonts w:ascii="Palatino Linotype" w:hAnsi="Palatino Linotype"/>
          <w:spacing w:val="2"/>
        </w:rPr>
        <w:t>ҷ</w:t>
      </w:r>
      <w:r w:rsidRPr="002607D0">
        <w:rPr>
          <w:rFonts w:ascii="Palatino Linotype" w:hAnsi="Palatino Linotype"/>
          <w:spacing w:val="2"/>
        </w:rPr>
        <w:t xml:space="preserve">уд будани 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ҷҷ</w:t>
      </w:r>
      <w:r w:rsidRPr="002607D0">
        <w:rPr>
          <w:rFonts w:ascii="Palatino Linotype" w:hAnsi="Palatino Linotype"/>
          <w:spacing w:val="2"/>
        </w:rPr>
        <w:t>ати шакли му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>арраршуда дар бораи таваллуд, ки аз тарафи ташкилоти тибб</w:t>
      </w:r>
      <w:r>
        <w:rPr>
          <w:rFonts w:ascii="Palatino Linotype" w:hAnsi="Palatino Linotype"/>
          <w:spacing w:val="2"/>
        </w:rPr>
        <w:t>ӣ</w:t>
      </w:r>
      <w:r w:rsidRPr="002607D0">
        <w:rPr>
          <w:rFonts w:ascii="Palatino Linotype" w:hAnsi="Palatino Linotype"/>
          <w:spacing w:val="2"/>
        </w:rPr>
        <w:t xml:space="preserve"> ё табиби ба фаъолияти хусусии тибб</w:t>
      </w:r>
      <w:r>
        <w:rPr>
          <w:rFonts w:ascii="Palatino Linotype" w:hAnsi="Palatino Linotype"/>
          <w:spacing w:val="2"/>
        </w:rPr>
        <w:t>ӣ</w:t>
      </w:r>
      <w:r w:rsidRPr="002607D0">
        <w:rPr>
          <w:rFonts w:ascii="Palatino Linotype" w:hAnsi="Palatino Linotype"/>
          <w:spacing w:val="2"/>
        </w:rPr>
        <w:t xml:space="preserve"> маш</w:t>
      </w:r>
      <w:r>
        <w:rPr>
          <w:rFonts w:ascii="Palatino Linotype" w:hAnsi="Palatino Linotype"/>
          <w:spacing w:val="2"/>
        </w:rPr>
        <w:t>ғ</w:t>
      </w:r>
      <w:r w:rsidRPr="002607D0">
        <w:rPr>
          <w:rFonts w:ascii="Palatino Linotype" w:hAnsi="Palatino Linotype"/>
          <w:spacing w:val="2"/>
        </w:rPr>
        <w:t>улбуда дода шудааст, амал</w:t>
      </w:r>
      <w:r>
        <w:rPr>
          <w:rFonts w:ascii="Palatino Linotype" w:hAnsi="Palatino Linotype"/>
          <w:spacing w:val="2"/>
        </w:rPr>
        <w:t>ӣ</w:t>
      </w:r>
      <w:r w:rsidRPr="002607D0">
        <w:rPr>
          <w:rFonts w:ascii="Palatino Linotype" w:hAnsi="Palatino Linotype"/>
          <w:spacing w:val="2"/>
        </w:rPr>
        <w:t xml:space="preserve"> карда мешавад. 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ангоми ба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>айдгирии давлатии таваллуди к</w:t>
      </w:r>
      <w:r>
        <w:rPr>
          <w:rFonts w:ascii="Palatino Linotype" w:hAnsi="Palatino Linotype"/>
          <w:spacing w:val="2"/>
        </w:rPr>
        <w:t>ӯ</w:t>
      </w:r>
      <w:r w:rsidRPr="002607D0">
        <w:rPr>
          <w:rFonts w:ascii="Palatino Linotype" w:hAnsi="Palatino Linotype"/>
          <w:spacing w:val="2"/>
        </w:rPr>
        <w:t xml:space="preserve">даки ба синни як расида ё аз он калонтар (то 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ажда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сола) маълумотнома дар бораи мав</w:t>
      </w:r>
      <w:r>
        <w:rPr>
          <w:rFonts w:ascii="Palatino Linotype" w:hAnsi="Palatino Linotype"/>
          <w:spacing w:val="2"/>
        </w:rPr>
        <w:t>ҷ</w:t>
      </w:r>
      <w:r w:rsidRPr="002607D0">
        <w:rPr>
          <w:rFonts w:ascii="Palatino Linotype" w:hAnsi="Palatino Linotype"/>
          <w:spacing w:val="2"/>
        </w:rPr>
        <w:t xml:space="preserve">уд набудани 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ҷҷ</w:t>
      </w:r>
      <w:r w:rsidRPr="002607D0">
        <w:rPr>
          <w:rFonts w:ascii="Palatino Linotype" w:hAnsi="Palatino Linotype"/>
          <w:spacing w:val="2"/>
        </w:rPr>
        <w:t>ат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 xml:space="preserve">ои </w:t>
      </w:r>
      <w:r>
        <w:rPr>
          <w:rFonts w:ascii="Palatino Linotype" w:hAnsi="Palatino Linotype"/>
          <w:spacing w:val="2"/>
        </w:rPr>
        <w:t>ӯ</w:t>
      </w:r>
      <w:r w:rsidRPr="002607D0">
        <w:rPr>
          <w:rFonts w:ascii="Palatino Linotype" w:hAnsi="Palatino Linotype"/>
          <w:spacing w:val="2"/>
        </w:rPr>
        <w:t xml:space="preserve"> аз </w:t>
      </w:r>
      <w:r>
        <w:rPr>
          <w:rFonts w:ascii="Palatino Linotype" w:hAnsi="Palatino Linotype"/>
          <w:spacing w:val="2"/>
        </w:rPr>
        <w:t>ҷ</w:t>
      </w:r>
      <w:r w:rsidRPr="002607D0">
        <w:rPr>
          <w:rFonts w:ascii="Palatino Linotype" w:hAnsi="Palatino Linotype"/>
          <w:spacing w:val="2"/>
        </w:rPr>
        <w:t>ониби бойгонии ма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 xml:space="preserve">омоти сабти асноди 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олати ша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рвандии ма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алли исти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>омати доим</w:t>
      </w:r>
      <w:r>
        <w:rPr>
          <w:rFonts w:ascii="Palatino Linotype" w:hAnsi="Palatino Linotype"/>
          <w:spacing w:val="2"/>
        </w:rPr>
        <w:t>ӣ</w:t>
      </w:r>
      <w:r w:rsidRPr="002607D0">
        <w:rPr>
          <w:rFonts w:ascii="Palatino Linotype" w:hAnsi="Palatino Linotype"/>
          <w:spacing w:val="2"/>
        </w:rPr>
        <w:t xml:space="preserve"> ва будубоши мува</w:t>
      </w:r>
      <w:r>
        <w:rPr>
          <w:rFonts w:ascii="Palatino Linotype" w:hAnsi="Palatino Linotype"/>
          <w:spacing w:val="2"/>
        </w:rPr>
        <w:t>ққ</w:t>
      </w:r>
      <w:r w:rsidRPr="002607D0">
        <w:rPr>
          <w:rFonts w:ascii="Palatino Linotype" w:hAnsi="Palatino Linotype"/>
          <w:spacing w:val="2"/>
        </w:rPr>
        <w:t>атии падару модари к</w:t>
      </w:r>
      <w:r>
        <w:rPr>
          <w:rFonts w:ascii="Palatino Linotype" w:hAnsi="Palatino Linotype"/>
          <w:spacing w:val="2"/>
        </w:rPr>
        <w:t>ӯ</w:t>
      </w:r>
      <w:r w:rsidRPr="002607D0">
        <w:rPr>
          <w:rFonts w:ascii="Palatino Linotype" w:hAnsi="Palatino Linotype"/>
          <w:spacing w:val="2"/>
        </w:rPr>
        <w:t xml:space="preserve">дак ва </w:t>
      </w:r>
      <w:r>
        <w:rPr>
          <w:rFonts w:ascii="Palatino Linotype" w:hAnsi="Palatino Linotype"/>
          <w:spacing w:val="2"/>
        </w:rPr>
        <w:t>ҷ</w:t>
      </w:r>
      <w:r w:rsidRPr="002607D0">
        <w:rPr>
          <w:rFonts w:ascii="Palatino Linotype" w:hAnsi="Palatino Linotype"/>
          <w:spacing w:val="2"/>
        </w:rPr>
        <w:t>ойи таваллуди к</w:t>
      </w:r>
      <w:r>
        <w:rPr>
          <w:rFonts w:ascii="Palatino Linotype" w:hAnsi="Palatino Linotype"/>
          <w:spacing w:val="2"/>
        </w:rPr>
        <w:t>ӯ</w:t>
      </w:r>
      <w:r w:rsidRPr="002607D0">
        <w:rPr>
          <w:rFonts w:ascii="Palatino Linotype" w:hAnsi="Palatino Linotype"/>
          <w:spacing w:val="2"/>
        </w:rPr>
        <w:t>дак, пешни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од карда мешавад. Маълумотномаи бойгонии ма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 xml:space="preserve">омоти сабти асноди 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олати ша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рванд</w:t>
      </w:r>
      <w:r>
        <w:rPr>
          <w:rFonts w:ascii="Palatino Linotype" w:hAnsi="Palatino Linotype"/>
          <w:spacing w:val="2"/>
        </w:rPr>
        <w:t>ӣ</w:t>
      </w:r>
      <w:r w:rsidRPr="002607D0">
        <w:rPr>
          <w:rFonts w:ascii="Palatino Linotype" w:hAnsi="Palatino Linotype"/>
          <w:spacing w:val="2"/>
        </w:rPr>
        <w:t xml:space="preserve"> барои к</w:t>
      </w:r>
      <w:r>
        <w:rPr>
          <w:rFonts w:ascii="Palatino Linotype" w:hAnsi="Palatino Linotype"/>
          <w:spacing w:val="2"/>
        </w:rPr>
        <w:t>ӯ</w:t>
      </w:r>
      <w:r w:rsidRPr="002607D0">
        <w:rPr>
          <w:rFonts w:ascii="Palatino Linotype" w:hAnsi="Palatino Linotype"/>
          <w:spacing w:val="2"/>
        </w:rPr>
        <w:t>даки аз синни як то се дар асоси сан</w:t>
      </w:r>
      <w:r>
        <w:rPr>
          <w:rFonts w:ascii="Palatino Linotype" w:hAnsi="Palatino Linotype"/>
          <w:spacing w:val="2"/>
        </w:rPr>
        <w:t>ҷ</w:t>
      </w:r>
      <w:r w:rsidRPr="002607D0">
        <w:rPr>
          <w:rFonts w:ascii="Palatino Linotype" w:hAnsi="Palatino Linotype"/>
          <w:spacing w:val="2"/>
        </w:rPr>
        <w:t>иши давраи як соли пеш аз таваллуд то р</w:t>
      </w:r>
      <w:r>
        <w:rPr>
          <w:rFonts w:ascii="Palatino Linotype" w:hAnsi="Palatino Linotype"/>
          <w:spacing w:val="2"/>
        </w:rPr>
        <w:t>ӯ</w:t>
      </w:r>
      <w:r w:rsidRPr="002607D0">
        <w:rPr>
          <w:rFonts w:ascii="Palatino Linotype" w:hAnsi="Palatino Linotype"/>
          <w:spacing w:val="2"/>
        </w:rPr>
        <w:t>зи муро</w:t>
      </w:r>
      <w:r>
        <w:rPr>
          <w:rFonts w:ascii="Palatino Linotype" w:hAnsi="Palatino Linotype"/>
          <w:spacing w:val="2"/>
        </w:rPr>
        <w:t>ҷ</w:t>
      </w:r>
      <w:r w:rsidRPr="002607D0">
        <w:rPr>
          <w:rFonts w:ascii="Palatino Linotype" w:hAnsi="Palatino Linotype"/>
          <w:spacing w:val="2"/>
        </w:rPr>
        <w:t>иат, барои к</w:t>
      </w:r>
      <w:r>
        <w:rPr>
          <w:rFonts w:ascii="Palatino Linotype" w:hAnsi="Palatino Linotype"/>
          <w:spacing w:val="2"/>
        </w:rPr>
        <w:t>ӯ</w:t>
      </w:r>
      <w:r w:rsidRPr="002607D0">
        <w:rPr>
          <w:rFonts w:ascii="Palatino Linotype" w:hAnsi="Palatino Linotype"/>
          <w:spacing w:val="2"/>
        </w:rPr>
        <w:t>даки аз синни се то пан</w:t>
      </w:r>
      <w:r>
        <w:rPr>
          <w:rFonts w:ascii="Palatino Linotype" w:hAnsi="Palatino Linotype"/>
          <w:spacing w:val="2"/>
        </w:rPr>
        <w:t>ҷ</w:t>
      </w:r>
      <w:r w:rsidRPr="002607D0">
        <w:rPr>
          <w:rFonts w:ascii="Palatino Linotype" w:hAnsi="Palatino Linotype"/>
          <w:spacing w:val="2"/>
        </w:rPr>
        <w:t xml:space="preserve"> дар асоси сан</w:t>
      </w:r>
      <w:r>
        <w:rPr>
          <w:rFonts w:ascii="Palatino Linotype" w:hAnsi="Palatino Linotype"/>
          <w:spacing w:val="2"/>
        </w:rPr>
        <w:t>ҷ</w:t>
      </w:r>
      <w:r w:rsidRPr="002607D0">
        <w:rPr>
          <w:rFonts w:ascii="Palatino Linotype" w:hAnsi="Palatino Linotype"/>
          <w:spacing w:val="2"/>
        </w:rPr>
        <w:t>иши давраи ду соли пеш аз таваллуд то р</w:t>
      </w:r>
      <w:r>
        <w:rPr>
          <w:rFonts w:ascii="Palatino Linotype" w:hAnsi="Palatino Linotype"/>
          <w:spacing w:val="2"/>
        </w:rPr>
        <w:t>ӯ</w:t>
      </w:r>
      <w:r w:rsidRPr="002607D0">
        <w:rPr>
          <w:rFonts w:ascii="Palatino Linotype" w:hAnsi="Palatino Linotype"/>
          <w:spacing w:val="2"/>
        </w:rPr>
        <w:t>зи муро</w:t>
      </w:r>
      <w:r>
        <w:rPr>
          <w:rFonts w:ascii="Palatino Linotype" w:hAnsi="Palatino Linotype"/>
          <w:spacing w:val="2"/>
        </w:rPr>
        <w:t>ҷ</w:t>
      </w:r>
      <w:r w:rsidRPr="002607D0">
        <w:rPr>
          <w:rFonts w:ascii="Palatino Linotype" w:hAnsi="Palatino Linotype"/>
          <w:spacing w:val="2"/>
        </w:rPr>
        <w:t>иат ва барои к</w:t>
      </w:r>
      <w:r>
        <w:rPr>
          <w:rFonts w:ascii="Palatino Linotype" w:hAnsi="Palatino Linotype"/>
          <w:spacing w:val="2"/>
        </w:rPr>
        <w:t>ӯ</w:t>
      </w:r>
      <w:r w:rsidRPr="002607D0">
        <w:rPr>
          <w:rFonts w:ascii="Palatino Linotype" w:hAnsi="Palatino Linotype"/>
          <w:spacing w:val="2"/>
        </w:rPr>
        <w:t>даки синни пан</w:t>
      </w:r>
      <w:r>
        <w:rPr>
          <w:rFonts w:ascii="Palatino Linotype" w:hAnsi="Palatino Linotype"/>
          <w:spacing w:val="2"/>
        </w:rPr>
        <w:t>ҷ</w:t>
      </w:r>
      <w:r w:rsidRPr="002607D0">
        <w:rPr>
          <w:rFonts w:ascii="Palatino Linotype" w:hAnsi="Palatino Linotype"/>
          <w:spacing w:val="2"/>
        </w:rPr>
        <w:t xml:space="preserve"> ва аз он калонтар дар асоси сан</w:t>
      </w:r>
      <w:r>
        <w:rPr>
          <w:rFonts w:ascii="Palatino Linotype" w:hAnsi="Palatino Linotype"/>
          <w:spacing w:val="2"/>
        </w:rPr>
        <w:t>ҷ</w:t>
      </w:r>
      <w:r w:rsidRPr="002607D0">
        <w:rPr>
          <w:rFonts w:ascii="Palatino Linotype" w:hAnsi="Palatino Linotype"/>
          <w:spacing w:val="2"/>
        </w:rPr>
        <w:t>иши му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лати пан</w:t>
      </w:r>
      <w:r>
        <w:rPr>
          <w:rFonts w:ascii="Palatino Linotype" w:hAnsi="Palatino Linotype"/>
          <w:spacing w:val="2"/>
        </w:rPr>
        <w:t>ҷ</w:t>
      </w:r>
      <w:r w:rsidRPr="002607D0">
        <w:rPr>
          <w:rFonts w:ascii="Palatino Linotype" w:hAnsi="Palatino Linotype"/>
          <w:spacing w:val="2"/>
        </w:rPr>
        <w:t>сола (соли таваллуди к</w:t>
      </w:r>
      <w:r>
        <w:rPr>
          <w:rFonts w:ascii="Palatino Linotype" w:hAnsi="Palatino Linotype"/>
          <w:spacing w:val="2"/>
        </w:rPr>
        <w:t>ӯ</w:t>
      </w:r>
      <w:r w:rsidRPr="002607D0">
        <w:rPr>
          <w:rFonts w:ascii="Palatino Linotype" w:hAnsi="Palatino Linotype"/>
          <w:spacing w:val="2"/>
        </w:rPr>
        <w:t xml:space="preserve">дак, ду соли пеш ва ду соли баъди таваллуди </w:t>
      </w:r>
      <w:r>
        <w:rPr>
          <w:rFonts w:ascii="Palatino Linotype" w:hAnsi="Palatino Linotype"/>
          <w:spacing w:val="2"/>
        </w:rPr>
        <w:t>ӯ</w:t>
      </w:r>
      <w:r w:rsidRPr="002607D0">
        <w:rPr>
          <w:rFonts w:ascii="Palatino Linotype" w:hAnsi="Palatino Linotype"/>
          <w:spacing w:val="2"/>
        </w:rPr>
        <w:t xml:space="preserve">) тартиб дода мешавад. 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>айди давлатии таваллуди к</w:t>
      </w:r>
      <w:r>
        <w:rPr>
          <w:rFonts w:ascii="Palatino Linotype" w:hAnsi="Palatino Linotype"/>
          <w:spacing w:val="2"/>
        </w:rPr>
        <w:t>ӯ</w:t>
      </w:r>
      <w:r w:rsidRPr="002607D0">
        <w:rPr>
          <w:rFonts w:ascii="Palatino Linotype" w:hAnsi="Palatino Linotype"/>
          <w:spacing w:val="2"/>
        </w:rPr>
        <w:t>даки ба синни як расида ё аз он калонтар тан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о аз тарафи ма</w:t>
      </w:r>
      <w:r>
        <w:rPr>
          <w:rFonts w:ascii="Palatino Linotype" w:hAnsi="Palatino Linotype"/>
          <w:spacing w:val="2"/>
        </w:rPr>
        <w:t>қ</w:t>
      </w:r>
      <w:r w:rsidRPr="002607D0">
        <w:rPr>
          <w:rFonts w:ascii="Palatino Linotype" w:hAnsi="Palatino Linotype"/>
          <w:spacing w:val="2"/>
        </w:rPr>
        <w:t xml:space="preserve">омоти сабти асноди 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олати ша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рвандии ша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р (но</w:t>
      </w:r>
      <w:r>
        <w:rPr>
          <w:rFonts w:ascii="Palatino Linotype" w:hAnsi="Palatino Linotype"/>
          <w:spacing w:val="2"/>
        </w:rPr>
        <w:t>ҳ</w:t>
      </w:r>
      <w:r w:rsidRPr="002607D0">
        <w:rPr>
          <w:rFonts w:ascii="Palatino Linotype" w:hAnsi="Palatino Linotype"/>
          <w:spacing w:val="2"/>
        </w:rPr>
        <w:t>ия) гузаронда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таваллуди шахси боли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 дар асоси аризаи худи 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 гузаронда мешавад. Дар ин маврид, дар баробари ариза,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омоти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зерин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 карда мешаванд: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маълумотнома аз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омоти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таваллуд ва во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иди сохтории дахлдори Вазорати адлияи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икистон; 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 падару модар;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3) нусхаи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кунандаи шахсияти падару модар.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3.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омоти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парвандаро оид ба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таваллуди шахси боли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 омода намуда, барои сан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иши шахсияти зикргардида онро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дохилии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алли зисти шахс мефиристад. Пас аз гирифтани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авоби хаттии нати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аи сан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иш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омоти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оид ба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онеъ ё рад намудани муро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иати воридгашта хулоса та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ия менамояд.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4. Дар сурати мав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уд набудани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шакли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арраршуда дар бораи таваллуд,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айди давлатии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даки ба синни як расида ва (ё) аз он калонтар дар асоси санади суд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бораи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аррар намудани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еияти таваллуд ба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 оварда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5. Ариза дар бораи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даки ба синни як расида ва (ё) аз он калонтар аз ла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заи додани ариза дар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лат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зерин баррас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гардида, аз нати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аи он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одатномаи таваллуд дода мешавад ва (ё)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 дар бораи рад кардани додани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одатномаи таваллуд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абул карда мешавад: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дар муддати пан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 кор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даки аз яксола боло;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дар муддати бист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 кор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шахси боли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24. Му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тавои сабти асноди таваллуд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Ба сабти асноди таваллуд маълумоти зерин ворид карда мешаванд: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1) насаб, ном, номи падар, миллат,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инс, сана ва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дак,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даки зинда ва (ё) мурда таваллудшуда;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шумораи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дакони таваллудшуда (якто, дугоник ва (ё) аз ду зиёда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дак);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дар бораи чандум фарзанди модар будани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даки таваллудшуда;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4)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кунандаи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еияти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5) насаб, ном, номи падар, санаи таваллуд,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миллат ва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исти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омати падару модар (яке аз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о);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6)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ате, ки барои ворид намудани маълумот дар бораи падар асос шуда метавонад;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7) насаб, ном, номи падар ва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исти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омати аризади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анда ва (ё) ном ва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алли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ойгиршавии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 ё ташкилоте, ки дар бораи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хабар додааст;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8) ра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ам ва силсилаи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додашуда дар бораи таваллуд;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9) ра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ам ва санаи тартиб додани сабт;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lastRenderedPageBreak/>
        <w:t>10) номи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ки сабтро тартиб додааст.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Дар сурати таваллуд шудани дугоник ва (ё) аз ду зиёда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 дар як ва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т, ба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ар кадоми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бо нишон додани пайдар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амии таваллуди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асноди ало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ида тартиб дода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3. Дар сурати мурда таваллуд шудани дугоник ва (ё) аз ду зиёда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дак, асноди ало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ида тартиб дода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4. Дар сурати мурда таваллуд шудани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дак, маълумот дар бораи ном ва номи падари 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 ба сабти асноди таваллуд ворид карда намешаванд.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25.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одатномаи таваллуд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таваллуд дорои маълумоти зерин мебошад: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1) насаб, ном, номи падар (дар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олати будан),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инс, сана ва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таваллуди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2) насаб, ном, номи падар (дар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будан), миллат ва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рвандии падару модар (яке аз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о);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2"/>
        </w:rPr>
      </w:pPr>
      <w:r w:rsidRPr="002607D0">
        <w:rPr>
          <w:rFonts w:ascii="Palatino Linotype" w:hAnsi="Palatino Linotype"/>
          <w:spacing w:val="-2"/>
        </w:rPr>
        <w:t>3) санаи тартиб додан ва ра</w:t>
      </w:r>
      <w:r>
        <w:rPr>
          <w:rFonts w:ascii="Palatino Linotype" w:hAnsi="Palatino Linotype"/>
          <w:spacing w:val="-2"/>
        </w:rPr>
        <w:t>қ</w:t>
      </w:r>
      <w:r w:rsidRPr="002607D0">
        <w:rPr>
          <w:rFonts w:ascii="Palatino Linotype" w:hAnsi="Palatino Linotype"/>
          <w:spacing w:val="-2"/>
        </w:rPr>
        <w:t xml:space="preserve">ами </w:t>
      </w:r>
      <w:r>
        <w:rPr>
          <w:rFonts w:ascii="Palatino Linotype" w:hAnsi="Palatino Linotype"/>
          <w:spacing w:val="-2"/>
        </w:rPr>
        <w:t>қ</w:t>
      </w:r>
      <w:r w:rsidRPr="002607D0">
        <w:rPr>
          <w:rFonts w:ascii="Palatino Linotype" w:hAnsi="Palatino Linotype"/>
          <w:spacing w:val="-2"/>
        </w:rPr>
        <w:t>айди сабти асноди таваллуд;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4)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таваллуд (номи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оме, ки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рвандиро ба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гирифтааст);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5) силсила, ра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ам ва санаи дода шудани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таваллуд.</w:t>
      </w:r>
    </w:p>
    <w:p w:rsidR="00AF4C18" w:rsidRPr="002607D0" w:rsidRDefault="00AF4C18" w:rsidP="00AF4C18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БОБИ 3. </w:t>
      </w:r>
    </w:p>
    <w:p w:rsidR="00AF4C18" w:rsidRPr="002607D0" w:rsidRDefault="00AF4C18" w:rsidP="00AF4C18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АЙДГИРИИ ДАВЛАТИИ ВАФОТ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26. Асос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 барои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айдгирии давлатии вафот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Асос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барои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вафот ин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мебошанд: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шаклаш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арраршуда оид ба вафот, ки аз тарафи ташкилоти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табиби ба фаъолияти хусусии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маш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улбуда дода шудааст;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санади суд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ки эътибори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пайдо кардааст.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27.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айдгирии давлатии вафот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вафот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айд­гирандаи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исти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омати охирини шахси вафоткарда,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вафот,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алли ёфт шудани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асади шахси вафоткарда ё дар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алли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ойгиршавии суде, ки санади суд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оид ба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аррар намудани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еияти вафот ё вафоткарда эълон намудани шахсро баровардааст, гузаронда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вафоти шахсоне, ки зиёда аз як сол пеш вафот кардаанд, инчунин шахсоне, ки вафоткарда эълон шудаанд,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омоти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рвандии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 (но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ия) бо тартиби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сурат мегирад.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3. Санае, ки бо санади суд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аррар карда шудааст,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зи вафот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исоб карда мешавад ва агар дар санади суд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чунин сана нишон дода нашуда бошад, санаи эътибор пайдо кардани санади суд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нишон дода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4. Агар шахс дар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атора,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авопаймо ва (ё) дигар воситаи на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лиёт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ангоми сафар вафот карда бошад,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айди давлатии вафот дар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рвандие, ки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удуди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аз воситаи на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лиёт фаровардани шахси вафоткарда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ойгир шудааст, гузаронда шуда метавонад.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5. Дар ва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ти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айди вафоти шахсони номаълум (шахсони шинохтанашуда) дар аснод тан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амон маълумоти барои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 зарур навишта мешаванд, ки дар хулосаи экспертизаи судии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 шуда бошанд.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6.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омоте, ки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вафотро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менамоянд, 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дадоранд бо тартиби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ваколатдори давлатии со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аи су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уртаи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нафа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 оид ба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додани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созанд.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28.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айдгирии давлатии вафоти хизматчиёни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арб</w:t>
      </w:r>
      <w:r>
        <w:rPr>
          <w:rFonts w:ascii="Palatino Linotype" w:hAnsi="Palatino Linotype"/>
          <w:b/>
          <w:bCs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1. Вафоти хизматчиёни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арб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 тартиби умум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гирифта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2. Дар замони амалиёти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арб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тартиби махсуси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айди вафоти хизматчиёни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арб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аррар карда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29. Ариза дар бораи вафот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бораи вафоти шахс дар шакли хатт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дадоранд арз намоянд: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амсар, дигар аъзои оилаи шахси вафоткарда, инчунин шахсе, ки дар ва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ти вафот кардани шахс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узур дошт ва (ё) дар бораи вафоти шахс хабар дорад;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lastRenderedPageBreak/>
        <w:t>2) ташкилоти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ифзи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тимоии 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ки шахс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ангоми дар он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 доштанаш вафот карда бошад;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муассисаи и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рои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азои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агар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кумшуда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ангоми адо кардани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азои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рум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аз озод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вафот карда бошад;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4)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та</w:t>
      </w:r>
      <w:r>
        <w:rPr>
          <w:rFonts w:ascii="Palatino Linotype" w:hAnsi="Palatino Linotype"/>
        </w:rPr>
        <w:t>ҳқ</w:t>
      </w:r>
      <w:r w:rsidRPr="002607D0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 ё тафтиши пешак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дар сурате ки агар оид ба марги шахс ё оид ба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еияти марг тафтиш бурда шавад ва шахсияти вафоткарда муайян нашуда бошад;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5) командири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исми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арб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агар шахс дар давраи адо намудани хизмати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арб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вафот карда бошад.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Ариза дар бораи вафоти шахс бояд на дертар аз се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 фаро расидани марг ва (ё)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зи ёфт шудани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асади вафоткарда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 карда шавад. Гузарондани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лати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арраршуда барои рад кардани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вафот аз тарафи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асос шуда наметавонад</w:t>
      </w:r>
      <w:r w:rsidRPr="002607D0">
        <w:rPr>
          <w:rFonts w:ascii="Palatino Linotype" w:hAnsi="Palatino Linotype"/>
          <w:i/>
          <w:iCs/>
        </w:rPr>
        <w:t>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3.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вафотро дар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 муро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иат (дар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мав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уд будани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амаи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зарур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) ва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вафоти шахсонеро, ки зиёда аз як сол пеш вафот кардаанд, инчунин шахсонеро, ки вафоткарда эълон шудаанд, дар давоми пан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 кор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ан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ом меди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30. Му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тавои сабти асноди вафот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Ба сабти асноди вафот маълумоти зерин ворид карда мешаванд: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1) насаб, ном, номи падар, сана ва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ойи таваллуд,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инс,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сана ва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ойи вафот ва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махсус;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2) сабаби вафот (дар асоси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кунандаи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еияти вафот);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маълумоти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кунандаи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еияти вафот;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4) насаб, ном, номи падар, 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исти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омати муро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иаткунанда ва (ё) ном ва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алли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ойгиршавии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омот, ташкилот ё муассисае, ки дар бораи вафот арз кардааст;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5) насаб, ном, номи падар,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исти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омати шахсе, ки ба 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вафот дода шудааст;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6) силсила ва ра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ами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вафот;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7) ра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ам ва санаи тартиб додани сабт;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8) номи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ки сабтро тартиб додааст.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31.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одатномаи вафот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вафот маълумоти зеринро дар бар мегирад: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1) насаб, ном, номи падар (дар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олати будан), сана ва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таваллуд,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сана,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 ва сабаби вафот;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санаи тартиб додан ва ра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ами сабти асноди вафот;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3)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вафот (номи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оме, ки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рвандиро ба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гирифтааст);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4) силсила, ра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ам ва санаи додани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вафот.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</w:p>
    <w:p w:rsidR="00AF4C18" w:rsidRPr="002607D0" w:rsidRDefault="00AF4C18" w:rsidP="00AF4C18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БОБИ 4. </w:t>
      </w:r>
    </w:p>
    <w:p w:rsidR="00AF4C18" w:rsidRPr="002607D0" w:rsidRDefault="00AF4C18" w:rsidP="00AF4C18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АЙДГИРИИ ДАВЛАТИИ 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ДИ НИКО</w:t>
      </w:r>
      <w:r>
        <w:rPr>
          <w:rFonts w:ascii="Palatino Linotype" w:hAnsi="Palatino Linotype"/>
          <w:b/>
          <w:bCs/>
        </w:rPr>
        <w:t>Ҳ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32. Асос барои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айдгирии давлатии 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ди нико</w:t>
      </w:r>
      <w:r>
        <w:rPr>
          <w:rFonts w:ascii="Palatino Linotype" w:hAnsi="Palatino Linotype"/>
          <w:b/>
          <w:bCs/>
        </w:rPr>
        <w:t>ҳ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Асос барои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аризаи муштараки шахсони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шаванда ба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исоб меравад.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Моддаи 33.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ойи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айдгирии давлатии 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ди нико</w:t>
      </w:r>
      <w:r>
        <w:rPr>
          <w:rFonts w:ascii="Palatino Linotype" w:hAnsi="Palatino Linotype"/>
          <w:b/>
          <w:bCs/>
        </w:rPr>
        <w:t>ҳ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аз тарафи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мувофи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хо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иши шахсони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шаванда дар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исти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омати яке аз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ё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исти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омати падару модари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гирифта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trike/>
        </w:rPr>
      </w:pPr>
      <w:r w:rsidRPr="002607D0">
        <w:rPr>
          <w:rFonts w:ascii="Palatino Linotype" w:hAnsi="Palatino Linotype"/>
        </w:rPr>
        <w:t>2.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рвандони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икистон, ки берун аз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исти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омат мекунанд, дар муассиса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консулии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ба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гирифта мешавад.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34. Ариза дар бораи 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ди нико</w:t>
      </w:r>
      <w:r>
        <w:rPr>
          <w:rFonts w:ascii="Palatino Linotype" w:hAnsi="Palatino Linotype"/>
          <w:b/>
          <w:bCs/>
        </w:rPr>
        <w:t>ҳ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Шахсони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шаванда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аризаи хаттии муштарак оид ба бастани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 менамоянд. Дар аризаи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бояд розигии тараф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барои бастани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ва мав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уд набудани монеа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, ки моддаи 14 Кодекси оилаи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пешбин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намудааст,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 шуда бошанд. Дар аризаи муштараки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инчунин бояд маълумоти зерин нишон дода шаванд: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lastRenderedPageBreak/>
        <w:t xml:space="preserve">1) насаб, ном, номи падар, сана ва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таваллуд,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миллат,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исти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омати шахсони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шаванда;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насабе, ки шахсони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шаванда барои худ интихоб менамоянд;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3) оид ба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ое, ки шахсияти шахсони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шавандаро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 менамоянд.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Шахсони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шаванда дар аризаи муштарак оид ба бастани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имзо мегузоранд ва санаи тартиб додани онро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 менамоянд.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3. Дар баробари аризаи муштарак дар бораи бастани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зерин низ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 карда мешаванд: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кунандаи шахсияти шахсони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шаванда;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кунандаи беэътибор донистан ё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абл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(ё) нусхаи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одатномаи вафот (дар сурати вафоти яке аз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амсарон) агар шахс (шахсон) пеш аз ин дар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 дигар бошад; 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3)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кунандаи муоинаи тиббии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атмии шахсони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шаванда;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4) санади судии эътибори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пайдокарда дар хусуси кам кардани синни нико</w:t>
      </w:r>
      <w:r>
        <w:rPr>
          <w:rFonts w:ascii="Palatino Linotype" w:hAnsi="Palatino Linotype"/>
        </w:rPr>
        <w:t>ҳӣ</w:t>
      </w:r>
      <w:r w:rsidRPr="002607D0">
        <w:rPr>
          <w:rFonts w:ascii="Palatino Linotype" w:hAnsi="Palatino Linotype"/>
        </w:rPr>
        <w:t>, дар сурате ки агар шахсони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шаванда ноболи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 буда, тиб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исми 2 моддаи 13 Кодекси оилаи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ба синни нико</w:t>
      </w:r>
      <w:r>
        <w:rPr>
          <w:rFonts w:ascii="Palatino Linotype" w:hAnsi="Palatino Linotype"/>
        </w:rPr>
        <w:t>ҳӣ</w:t>
      </w:r>
      <w:r w:rsidRPr="002607D0">
        <w:rPr>
          <w:rFonts w:ascii="Palatino Linotype" w:hAnsi="Palatino Linotype"/>
        </w:rPr>
        <w:t xml:space="preserve"> нарасида бошанд;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5) нусхаи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таваллуд ё маълумотнома дар бораи мав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удияти сабти таваллуди шахсони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шаванда бо нишон додани насаб, ном ва номи падари падару модари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6) агар яке аз тараф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шаванда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рванди хори</w:t>
      </w:r>
      <w:r>
        <w:rPr>
          <w:rFonts w:ascii="Palatino Linotype" w:hAnsi="Palatino Linotype"/>
        </w:rPr>
        <w:t>ҷӣ</w:t>
      </w:r>
      <w:r w:rsidRPr="002607D0">
        <w:rPr>
          <w:rFonts w:ascii="Palatino Linotype" w:hAnsi="Palatino Linotype"/>
        </w:rPr>
        <w:t xml:space="preserve"> ё шахси беша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 бошад,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кунандаи исти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омат дар 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дар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лати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ва 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дномаи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4. Агар яке аз шахсони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шаванда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барои додани аризаи муштарак, ки дар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исми 1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амин модда пешбин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шудааст, имконияти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озир шуданро надошта бошад, из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ори иродаи шахсони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шаванда метавонад дар асоси ариза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ало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идаи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однамудаи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ба расмият дароварда шавад.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35. Тартиби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айдгирии давлатии 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ди нико</w:t>
      </w:r>
      <w:r>
        <w:rPr>
          <w:rFonts w:ascii="Palatino Linotype" w:hAnsi="Palatino Linotype"/>
          <w:b/>
          <w:bCs/>
        </w:rPr>
        <w:t>ҳ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пас аз гузаштани як мо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додани аризаи муштараки шахсоне, ки хо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иши бастани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ро доранд, ба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 оварда мешавад. Дар сурати тиб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исми 4 моддаи 34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ало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ида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 шудани аризаи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шавандагон,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пас аз гузаштани як мо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од гардидани аризаи дуюм ба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 оварда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2.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ки аризаро дар бораи бастани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абул намудааст, 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дадор аст шахсони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шавандаро бо тартиб ва шарт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 ва 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амчун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амсарони оянда шинос намуда,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оро оид ба 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ибат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пин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онкунии маълумоте, ки барои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монеа мегарданд, ого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намояд.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3. Дар асоси аризаи муштараки шахсони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шаванда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лати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исми 1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амин модда та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йир дода шуда,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то гузаштани як мо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ва (ё) на дертар аз се мо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 додани ариза дар бораи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о оварда мешавад. 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4.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узури шахсони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шаванда ба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 оварда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5. Бо хо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иши шахсони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шаванда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дар вазъияти ботантана дар бинои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берун аз он сурат мегирад. Хона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маросими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ро дар вазъияти ботантана тан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дар дохили бино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худ амал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менамоянд. 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6.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олате ки агар шахсони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шаванда (яке аз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о) бо сабаби бемор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ё дигар сабаб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узрнок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айд­гирандаи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озир шуда натавонанд,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дар хона, ташкилоти тибб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(ё) дар дигар ташкилот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узури шахсони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шаванда сурат мегирад.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7.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бо шахсе, ки дар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рум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аз озод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лати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азоро адо менамояд, дар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ое, ки 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бари муассисаи дахлдор бо мувофи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аи 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бари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муайян намудааст, ба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 оварда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lastRenderedPageBreak/>
        <w:t>8. Дар сурати риоя нашудани шарт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ва мав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уд будани монеа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, ки дар модда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ои 12 ва 14 Кодекси оилаи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пешбин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шудаанд,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гирифта намешавад.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Моддаи 36. Тартиби сабт кардани насаби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амсарон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ангоми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айдгирии давлатии 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ди нико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 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Зану шав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ангоми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метавонанд насаби якеро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амчун насаби умум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бо риояи моддаи 20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интихоб намоянд ё насаби то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доштаро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доранд. Дар сурати та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йир ёфтани насаб дар асоси сабти асноди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, ворид намудани маълумот ба сабти асноди дигар бо риояи боби 9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онуни мазкур ба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о оварда мешавад. 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2. Ба сифати насаби умумии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амсарон метавонад насабе навишта шавад, ки бо ро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 илова кардани насаби яке аз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амсарон ба насаби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амсари дигар ташаккул ёфтааст. Агар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ар ду ё яке аз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амсарон насаби дутаркиба дошта бошанд, ба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 пайвастани насаб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манъ аст.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3. Ивазшавии насаби яке аз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амсарон боиси иваз шудани насаби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амсари дигар намегардад.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37. Му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тавои сабти асноди 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ди нико</w:t>
      </w:r>
      <w:r>
        <w:rPr>
          <w:rFonts w:ascii="Palatino Linotype" w:hAnsi="Palatino Linotype"/>
          <w:b/>
          <w:bCs/>
        </w:rPr>
        <w:t>ҳ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Ба сабти асноди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маълумоти зерин ворид карда мешаванд: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насаб, ном, номи падар (то ва баъд аз бастани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), сана ва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таваллуд,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миллат, вазъи оилав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маълумот дар бораи к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дакони умум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санаи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бастани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,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исти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омати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ар кадоме аз шахсони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шаванда;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2)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кунандаи беэътибор донистан ё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атъ шудани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абл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дар сурате ки агар шахс (шахсон)-и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шаванда пештар дар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 дошта бошад;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3) дар бораи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кунандаи шахсияти шахсони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шаванда;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4) санаи тартиб додан ва ра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ами сабти асноди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5) силсила ва ра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ами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 додашуда;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6) номи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, ки сабтро тартиб додааст.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38.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одатномаи 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ди нико</w:t>
      </w:r>
      <w:r>
        <w:rPr>
          <w:rFonts w:ascii="Palatino Linotype" w:hAnsi="Palatino Linotype"/>
          <w:b/>
          <w:bCs/>
        </w:rPr>
        <w:t>ҳ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маълумоти зеринро дар бар мегирад: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1) насаб (то ва баъд аз бастани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), ном, номи падар (дар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олати будан), сана ва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таваллуд,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, миллати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ар кадоме аз шахсони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шаванда;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санаи бастани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санаи тартиб додан ва ра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ами сабти асноди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4)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(номи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оме, ки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рвандиро ба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айди давлат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гирифтааст);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5) силсила, ра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ам ва санаи додани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</w:p>
    <w:p w:rsidR="00AF4C18" w:rsidRPr="002607D0" w:rsidRDefault="00AF4C18" w:rsidP="00AF4C18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БОБИ 5. </w:t>
      </w:r>
    </w:p>
    <w:p w:rsidR="00AF4C18" w:rsidRPr="002607D0" w:rsidRDefault="00AF4C18" w:rsidP="00AF4C18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АЙДГИРИИ ДАВЛАТИИ БЕКОР КАРДАНИ 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ДИ НИКО</w:t>
      </w:r>
      <w:r>
        <w:rPr>
          <w:rFonts w:ascii="Palatino Linotype" w:hAnsi="Palatino Linotype"/>
          <w:b/>
          <w:bCs/>
        </w:rPr>
        <w:t>Ҳ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39. Асос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 барои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айдгирии давлатии бекор кардани 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ди нико</w:t>
      </w:r>
      <w:r>
        <w:rPr>
          <w:rFonts w:ascii="Palatino Linotype" w:hAnsi="Palatino Linotype"/>
          <w:b/>
          <w:bCs/>
        </w:rPr>
        <w:t>ҳ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Асос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барои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ин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 мебошанд: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1) аризаи муштараки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амсарон дар бораи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, ки фарзандони умумии ноболи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 надоранд;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2) ариза дар бораи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, ки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ониби яке аз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амсарон дода шудааст ва санади эътибори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пайдокардаи суд нисбат ба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амсари дигар, агар 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 xml:space="preserve">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ониби суд бедарак 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оибшуда ё 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айри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обили амал эътироф шуда бошад, ё барои содир намудани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иноят ба му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лати зиёда аз се сол ба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рум кардан аз озод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кум шуда бошад;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3) санади суд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бораи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, ки эътибори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пайдо кардааст.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40. Ма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алли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айдгирии давлатии бекор кардани 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ди нико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 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1.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дар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рвандии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исти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омати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амсарон (яке аз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о) ва (ё) дар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 гирифта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2. Дар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дар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исти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омати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амсарон (яке аз он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о)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дадор аст дар муддати да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оми </w:t>
      </w:r>
      <w:r w:rsidRPr="002607D0">
        <w:rPr>
          <w:rFonts w:ascii="Palatino Linotype" w:hAnsi="Palatino Linotype"/>
        </w:rPr>
        <w:lastRenderedPageBreak/>
        <w:t>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оид ба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хабар расонад.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3. Дар сурати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аз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ониби муассисаи консулии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икистон, муассисаи консулии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у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дадор аст, ки дар муддати як мо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2607D0">
        <w:rPr>
          <w:rFonts w:ascii="Palatino Linotype" w:hAnsi="Palatino Linotype"/>
        </w:rPr>
        <w:t>зи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айд­гирии давлатии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омоти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рвандии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ниго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дории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оид ба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айдгирии давлатии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тиб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 тартиби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арраргардида хабар расонад.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41. Тартиби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айдгирии давлатии бекор кардани 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ди нико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 бо аризаи муштараки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амсароне, ки фарзандони умумии ноболи</w:t>
      </w:r>
      <w:r>
        <w:rPr>
          <w:rFonts w:ascii="Palatino Linotype" w:hAnsi="Palatino Linotype"/>
          <w:b/>
          <w:bCs/>
        </w:rPr>
        <w:t>ғ</w:t>
      </w:r>
      <w:r w:rsidRPr="002607D0">
        <w:rPr>
          <w:rFonts w:ascii="Palatino Linotype" w:hAnsi="Palatino Linotype"/>
          <w:b/>
          <w:bCs/>
        </w:rPr>
        <w:t xml:space="preserve"> надоранд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1.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ангоми мав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уд будани розигии муштараки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амсарон барои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, ки аз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амин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фарзандони умумии ноболи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 надоранд,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дар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бекор карда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2.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амсароне, ки хо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иши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ро доранд, ба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дар шакли хатт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аризаи муштаракро оид ба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пешни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 менамоянд. Ба ариза дар бораи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нусхаи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2607D0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ои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кунандаи шахсияти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амсарон,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одатномаи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ва (ё)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ангоми гум шудани он нусха аз сабти асноди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замима карда мешаванд. 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3. Дар аризаи муштарак дар бораи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амсарон бояд розигии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амдигарро барои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омиладор набудани зан ва надоштани фарзандони умумии ноболи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 тасди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 намоянд. Инчунин дар аризаи муштараки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амсарон дар бораи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бояд маълумоти зерин нишон дода шаванд: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1) насаб, ном, номи падар, сана ва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ойи таваллуд, ма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алли исти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омати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ар кадоме аз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амсарон;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2) насабе, ки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ар яке аз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амсарон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ангоми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абул менамоянд.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4.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амсароне, ки хо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иши бекор кардани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ро доранд, ба аризаи муштарак имзо гузошта, санаи тартиб дода шудани онро нишон меди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2"/>
        </w:rPr>
      </w:pPr>
      <w:r w:rsidRPr="002607D0">
        <w:rPr>
          <w:rFonts w:ascii="Palatino Linotype" w:hAnsi="Palatino Linotype"/>
          <w:spacing w:val="-2"/>
        </w:rPr>
        <w:t xml:space="preserve">5. Агар яке аз 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 xml:space="preserve">амсарон имконияти 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озир шуданро ба ма</w:t>
      </w:r>
      <w:r>
        <w:rPr>
          <w:rFonts w:ascii="Palatino Linotype" w:hAnsi="Palatino Linotype"/>
          <w:spacing w:val="-2"/>
        </w:rPr>
        <w:t>қ</w:t>
      </w:r>
      <w:r w:rsidRPr="002607D0">
        <w:rPr>
          <w:rFonts w:ascii="Palatino Linotype" w:hAnsi="Palatino Linotype"/>
          <w:spacing w:val="-2"/>
        </w:rPr>
        <w:t>омоти ба</w:t>
      </w:r>
      <w:r>
        <w:rPr>
          <w:rFonts w:ascii="Palatino Linotype" w:hAnsi="Palatino Linotype"/>
          <w:spacing w:val="-2"/>
        </w:rPr>
        <w:t>қ</w:t>
      </w:r>
      <w:r w:rsidRPr="002607D0">
        <w:rPr>
          <w:rFonts w:ascii="Palatino Linotype" w:hAnsi="Palatino Linotype"/>
          <w:spacing w:val="-2"/>
        </w:rPr>
        <w:t xml:space="preserve">айдгирандаи асноди 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олати ша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рванд</w:t>
      </w:r>
      <w:r>
        <w:rPr>
          <w:rFonts w:ascii="Palatino Linotype" w:hAnsi="Palatino Linotype"/>
          <w:spacing w:val="-2"/>
        </w:rPr>
        <w:t>ӣ</w:t>
      </w:r>
      <w:r w:rsidRPr="002607D0">
        <w:rPr>
          <w:rFonts w:ascii="Palatino Linotype" w:hAnsi="Palatino Linotype"/>
          <w:spacing w:val="-2"/>
        </w:rPr>
        <w:t xml:space="preserve"> барои додани аризаи муштарак, ки дар </w:t>
      </w:r>
      <w:r>
        <w:rPr>
          <w:rFonts w:ascii="Palatino Linotype" w:hAnsi="Palatino Linotype"/>
          <w:spacing w:val="-2"/>
        </w:rPr>
        <w:t>қ</w:t>
      </w:r>
      <w:r w:rsidRPr="002607D0">
        <w:rPr>
          <w:rFonts w:ascii="Palatino Linotype" w:hAnsi="Palatino Linotype"/>
          <w:spacing w:val="-2"/>
        </w:rPr>
        <w:t xml:space="preserve">исми 2 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амин модда пешбин</w:t>
      </w:r>
      <w:r>
        <w:rPr>
          <w:rFonts w:ascii="Palatino Linotype" w:hAnsi="Palatino Linotype"/>
          <w:spacing w:val="-2"/>
        </w:rPr>
        <w:t>ӣ</w:t>
      </w:r>
      <w:r w:rsidRPr="002607D0">
        <w:rPr>
          <w:rFonts w:ascii="Palatino Linotype" w:hAnsi="Palatino Linotype"/>
          <w:spacing w:val="-2"/>
        </w:rPr>
        <w:t xml:space="preserve"> шудааст, надош­та бошад, из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ори иродаи он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о метавонад дар асоси ариза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ои ало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идаи пешни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 xml:space="preserve">однамудаашон ба расмият дароварда шавад.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6.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ва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айди давлатии бекор кардани он бо гузаштани як мо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аз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зи додани аризаи муштараки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амсарон дар бораи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ба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 оварда мешавад. Дар сурати тиб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исми 5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амин модда ало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ида пешни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 шудани ариза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о,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пас аз гузаштани як мо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аз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зи ба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пешни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од гардидани аризаи дуюм ба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 оварда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42. Тартиби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айдгирии давлатии бекор кардани 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ди нико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 бо аризаи яке аз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амсарон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1. Дар асоси аризаи яке аз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амсарон 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ди нико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 дар ма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омоти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айдгирандаи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бекор карда мешавад, агар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амсари дигар: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1) аз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 xml:space="preserve">ониби суд бедарак 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оибшуда эътироф гардида бошад;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2) аз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 xml:space="preserve">ониби суд 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айри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обили амал эътироф шуда бошад;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3) барои содир кардани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иноят ба му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лати зиёда аз се сол ба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рум кардан аз озод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кум шуда бошад.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2. Ба ариза дар бораи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нусхаи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тасди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кунандаи шахсияти муро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иаткунанда,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ва (ё)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ангоми гум шудани он нусха аз сабти асноди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замима карда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3.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ки ариза дар бораи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ро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абул намудааст, дар муддати се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з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амсаре, ки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азоро дар муассиса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исло</w:t>
      </w:r>
      <w:r>
        <w:rPr>
          <w:rFonts w:ascii="Palatino Linotype" w:hAnsi="Palatino Linotype"/>
          <w:spacing w:val="-4"/>
        </w:rPr>
        <w:t>ҳӣ</w:t>
      </w:r>
      <w:r w:rsidRPr="002607D0">
        <w:rPr>
          <w:rFonts w:ascii="Palatino Linotype" w:hAnsi="Palatino Linotype"/>
          <w:spacing w:val="-4"/>
        </w:rPr>
        <w:t xml:space="preserve"> адо намуда истодааст, ё васии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амсари 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айри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обили амал эътирофшуда ва (ё) идоракунандаи молу мулки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амсари бедарак 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 xml:space="preserve">оибшуда, дар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мав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уд набудани ин гуна шахсон,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васояту парасториро дар бораи ворид шудани ариза ва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зи муайяншудаи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хабардор менамояд.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4. Дар сурате ки агар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бо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амсари 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айри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обили амал эътирофшуда ва (ё) бо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укми суд барои содир намудани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иноят ба му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лати зиёда аз се сол ба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рум кардан аз озод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кумшуда бекор карда шавад, дар хабарнома инчунин зарурати то санаи таъиншудаи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хабар додани он насабе, ки шахс мехо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ад пас аз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абул намояд, нишон дода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lastRenderedPageBreak/>
        <w:t>5.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бо аризаи яке аз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амсарон бо гузаштани як мо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аз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зи пешни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 кардани ариза дар бораи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ба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 xml:space="preserve">о оварда мешавад.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43. Тартиби ба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айдгирии давлатии бекор кардани 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ди нико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 xml:space="preserve"> дар асоси санади суд</w:t>
      </w:r>
      <w:r>
        <w:rPr>
          <w:rFonts w:ascii="Palatino Linotype" w:hAnsi="Palatino Linotype"/>
          <w:b/>
          <w:bCs/>
          <w:spacing w:val="-4"/>
        </w:rPr>
        <w:t>ӣ</w:t>
      </w:r>
      <w:r w:rsidRPr="002607D0">
        <w:rPr>
          <w:rFonts w:ascii="Palatino Linotype" w:hAnsi="Palatino Linotype"/>
          <w:b/>
          <w:bCs/>
          <w:spacing w:val="-4"/>
        </w:rPr>
        <w:t xml:space="preserve">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1.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дар асоси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рвандии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алли исти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омати соби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амсарон (яке аз он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о) ва (ё) дар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дар асоси 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тибос аз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ва аризаи соби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амсарон (яке аз он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о) ё аризаи васии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амсари 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айри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обили амал ба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 оварда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2. Дар сурате ки агар яке аз соби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амсарон дар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айд­гирандаи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бекор карда шудани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ро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 карда бошад ва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амсари дигар ба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амин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 дертар муро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иат намояд, 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тибос аз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талаб карда намешавад.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3.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дар асоси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муддати се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зи кор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аз ла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заи додани ариза ба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 оварда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44. Ниго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 xml:space="preserve"> доштан ё та</w:t>
      </w:r>
      <w:r>
        <w:rPr>
          <w:rFonts w:ascii="Palatino Linotype" w:hAnsi="Palatino Linotype"/>
          <w:b/>
          <w:bCs/>
          <w:spacing w:val="-4"/>
        </w:rPr>
        <w:t>ғ</w:t>
      </w:r>
      <w:r w:rsidRPr="002607D0">
        <w:rPr>
          <w:rFonts w:ascii="Palatino Linotype" w:hAnsi="Palatino Linotype"/>
          <w:b/>
          <w:bCs/>
          <w:spacing w:val="-4"/>
        </w:rPr>
        <w:t xml:space="preserve">йир додани насаби 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амсарон пас аз бекор кардани 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ди нико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 xml:space="preserve"> </w:t>
      </w:r>
    </w:p>
    <w:p w:rsidR="00AF4C18" w:rsidRPr="002607D0" w:rsidRDefault="00AF4C18" w:rsidP="00AF4C18">
      <w:pPr>
        <w:pStyle w:val="a4"/>
        <w:rPr>
          <w:rFonts w:ascii="Palatino Linotype" w:hAnsi="Palatino Linotype"/>
          <w:i/>
          <w:iCs/>
          <w:spacing w:val="-4"/>
        </w:rPr>
      </w:pP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амсаре, ки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ангоми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насаби худро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додааст, пас аз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 дорад насаби мазкурро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нади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ад ё бо талаби 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ангоми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аз тарафи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ба 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 насаби то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бо риояи моддаи 20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онуни мазкур дода мешавад. Дар сурати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ёфтани насаб дар асоси сабти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, ворид намудани маълумот ба сабти асноди дигар бо риояи боби 9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онуни мазкур ба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 оварда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45. Му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тавои сабти асноди бекор кардани 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ди нико</w:t>
      </w:r>
      <w:r>
        <w:rPr>
          <w:rFonts w:ascii="Palatino Linotype" w:hAnsi="Palatino Linotype"/>
          <w:b/>
          <w:bCs/>
          <w:spacing w:val="-4"/>
        </w:rPr>
        <w:t>ҳ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Ба сабти асноди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маълумоти зерин ворид карда мешаванд: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1) насаб (то ва баъд аз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), ном, номи падар, сана ва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таваллуд,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алли исти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омати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ар кадоме аз шахсоне, ки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ашонро бекор намудаанд;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2) санаи тартиб дода шудан, ра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ами сабти асноди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ва номи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рвандие, ки дар он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гузаронда шудааст;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3) дар бораи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ое, ки барои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асос шудаанд;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4) санаи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атъ шудани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5) дар бораи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тасди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кунандаи шахсияти шахсоне, ки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ашонро бекор намудаанд;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6) силсила ва ра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ами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7) номи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ки сабтро тартиб додааст.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46. Ша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одатномаи бекор кардани 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ди нико</w:t>
      </w:r>
      <w:r>
        <w:rPr>
          <w:rFonts w:ascii="Palatino Linotype" w:hAnsi="Palatino Linotype"/>
          <w:b/>
          <w:bCs/>
          <w:spacing w:val="-4"/>
        </w:rPr>
        <w:t>ҳ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дорои маълумоти зерин мебошад: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1) насаб (то ва баъд аз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), ном, номи падар (дар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олати будан), сана ва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 xml:space="preserve">ойи таваллуди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ар яке аз шахсоне, ки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ашонро бекор намудаанд;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2) асос барои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ва санаи он;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3) санаи тартиб дода шудан ва ра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ами сабти аснод оид ба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4) насаб, ном ва номи падар ва насаби шахсе, ки ба 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дода мешавад;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5)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(номи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оме, ки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рвандиро ба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айди давлат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гирифтааст);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6) силсила, ра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ам ва санаи додани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бекор кардани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</w:p>
    <w:p w:rsidR="00AF4C18" w:rsidRPr="002607D0" w:rsidRDefault="00AF4C18" w:rsidP="00AF4C18">
      <w:pPr>
        <w:pStyle w:val="a4"/>
        <w:ind w:firstLine="0"/>
        <w:jc w:val="center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 xml:space="preserve">БОБИ 6. </w:t>
      </w:r>
    </w:p>
    <w:p w:rsidR="00AF4C18" w:rsidRPr="002607D0" w:rsidRDefault="00AF4C18" w:rsidP="00AF4C18">
      <w:pPr>
        <w:pStyle w:val="a4"/>
        <w:ind w:firstLine="0"/>
        <w:jc w:val="center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БА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АЙДГИРИИ ДАВЛАТИИ ФАРЗАНДХОНД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47. Асос барои ба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айдгирии давлатии фарзандхонд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Асос барои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фарзандхонд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бораи фарзандхондии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дак, ки эътибори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пайдо кардааст, мебошад.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 xml:space="preserve">Моддаи 48. </w:t>
      </w:r>
      <w:r>
        <w:rPr>
          <w:rFonts w:ascii="Palatino Linotype" w:hAnsi="Palatino Linotype"/>
          <w:b/>
          <w:bCs/>
          <w:spacing w:val="-4"/>
        </w:rPr>
        <w:t>Ҷ</w:t>
      </w:r>
      <w:r w:rsidRPr="002607D0">
        <w:rPr>
          <w:rFonts w:ascii="Palatino Linotype" w:hAnsi="Palatino Linotype"/>
          <w:b/>
          <w:bCs/>
          <w:spacing w:val="-4"/>
        </w:rPr>
        <w:t>ойи ба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айдгирии давлатии фарзандхонд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фарзандхондии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дар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бароварда шудани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бораи фарзандхондии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 гузаронда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49. Ариза дар бораи ба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айдгирии давлатии фарзандхонд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lastRenderedPageBreak/>
        <w:t>1.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фарзандхондии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дар асоси аризаи хаттии ба фарзанд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абулкунандагон (ба фарзанд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абулкунанда) дар муддати се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зи кор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аз ла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заи додани ариза гузаронда шуда, ба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хабарнома ирсол карда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2. Дар баробари ариза, бояд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бораи фарзандхондии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дак ва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тасди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кунандаи шахсияти ба фарзанд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абулкунандагон (ба фарзанд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абулкунанда) пешни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 карда 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3. Агар дар давоми як мо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и баъд аз эътибори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пайдо кардани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оид ба фарзандхонд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шахсони дар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исми 1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амин модда пешбинигардида бо ариза муро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иат накунанд,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бароварда шудани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фарзандхондиро ан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ом меди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50. Му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тавои сабти асноди фарзандхонд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1. Ба сабти асноди фарзандхонд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маълумоти зерин ворид карда мешаванд: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1) насаб, ном, номи падар, сана ва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таваллуд ва миллати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(то ва баъд аз фарзандхонд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);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2) насаб, ном, номи падар,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миллати падару модар (яке аз он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о);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3) санаи тартиб додан, ра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ами сабти асноди таваллуд ва номи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оме, ки аз тарафи он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гузаронда шудааст;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4) насаб, ном, номи падар,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миллат,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алли исти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омати ба фарзанд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абулкунандагон (ба фарзанд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абулкунанда);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5) маълумоти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бораи фарзандхондии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6) силсила ва ра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ами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додашуда дар бораи фарзандхонд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7) номи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ки сабтро тартиб додааст.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2. Агар бо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бораи фарзандхондии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ба фарзанд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абулкунандагон (ба фарзанд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абулкунанда)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амчун падару модари (яке аз он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о)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сабт карда шаванд, чунин маълумот ба сабти асноди фарзандхонд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ворид карда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51. Ша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одатномаи фарзандхонд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5"/>
        </w:rPr>
      </w:pPr>
      <w:r w:rsidRPr="002607D0">
        <w:rPr>
          <w:rFonts w:ascii="Palatino Linotype" w:hAnsi="Palatino Linotype"/>
          <w:spacing w:val="-5"/>
        </w:rPr>
        <w:t>Ша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>одатномаи фарзандхонд</w:t>
      </w:r>
      <w:r>
        <w:rPr>
          <w:rFonts w:ascii="Palatino Linotype" w:hAnsi="Palatino Linotype"/>
          <w:spacing w:val="-5"/>
        </w:rPr>
        <w:t>ӣ</w:t>
      </w:r>
      <w:r w:rsidRPr="002607D0">
        <w:rPr>
          <w:rFonts w:ascii="Palatino Linotype" w:hAnsi="Palatino Linotype"/>
          <w:spacing w:val="-5"/>
        </w:rPr>
        <w:t xml:space="preserve"> дорои маълумоти зерин мебошад: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1) насаб, ном, номи падар (дар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олати будан), сана ва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(то ва баъд аз фарзандхонд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);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2) насаб, ном, номи падар (дар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будан),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миллати ба фарзанд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абулкунандагон (ба фарзанд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абулкунанда);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3) санаи тартиб додан ва ра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ами сабти асноди фарзандхонд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4)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фарзандхондии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(номи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оме, ки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рвандиро ба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айди давлат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гирифтааст);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5) силсила, ра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ам ва санаи додани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фарзандхонд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52. Та</w:t>
      </w:r>
      <w:r>
        <w:rPr>
          <w:rFonts w:ascii="Palatino Linotype" w:hAnsi="Palatino Linotype"/>
          <w:b/>
          <w:bCs/>
          <w:spacing w:val="-4"/>
        </w:rPr>
        <w:t>ғ</w:t>
      </w:r>
      <w:r w:rsidRPr="002607D0">
        <w:rPr>
          <w:rFonts w:ascii="Palatino Linotype" w:hAnsi="Palatino Linotype"/>
          <w:b/>
          <w:bCs/>
          <w:spacing w:val="-4"/>
        </w:rPr>
        <w:t>йир додани сабти асноди таваллуд бо сабаби фарзандхонд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1. Дар асоси сабти асноди фарзандхонд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ба сабти асноди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йироти дахлдор ворид карда мешаванд.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додани насаб, ном, номи падари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дак бо риояи моддаи 20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онуни мазкур сурат мегирад.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2. Агар бо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оид ба фарзандхонд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сана ва (ё)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иваз карда шавад, бо хо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иши ба фарзанд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абулкунандагон (ба фарзанд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абулкунанда) сабти асноди нав дар бораи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дак тартиб дода мешавад. Маълумот дар бораи тартиб додани сабти асноди нав дар сабти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аблии асноди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дак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 карда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3. Дар сурате ки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дигари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ниго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дошта шуда бошад,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айдгирандаи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тиб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и хабарномаи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баровардани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бораи фарзандхонд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му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лати се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 амал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ои дар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исм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ои 1 ва 2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амин модда пешбинишударо ан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ом дода,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одатномаи нави таваллудро ирсол менамояд.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4.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баровардани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бораи фарзандхонд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му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лати се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 амал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ои дар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исм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ои 1 ва 2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амин модда пешбинишударо ан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ом дода, дар му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лати як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нави таваллудро меди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53. Ниго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 xml:space="preserve"> доштани маълумот дар бораи падару модар (яке аз он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о) дар сабти асноди таваллуди к</w:t>
      </w:r>
      <w:r>
        <w:rPr>
          <w:rFonts w:ascii="Palatino Linotype" w:hAnsi="Palatino Linotype"/>
          <w:b/>
          <w:bCs/>
          <w:spacing w:val="-4"/>
        </w:rPr>
        <w:t>ӯ</w:t>
      </w:r>
      <w:r w:rsidRPr="002607D0">
        <w:rPr>
          <w:rFonts w:ascii="Palatino Linotype" w:hAnsi="Palatino Linotype"/>
          <w:b/>
          <w:bCs/>
          <w:spacing w:val="-4"/>
        </w:rPr>
        <w:t>даки фарзандхондшуда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Агар дар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оид ба фарзандхондии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дар бораи ниго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доштани муносибат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молумулк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ва шахсии 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айримолумулкии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даки фарзандхондшуда бо падару модари 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 (яке аз он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о) нишон дода шуда бошад, </w:t>
      </w:r>
      <w:r w:rsidRPr="002607D0">
        <w:rPr>
          <w:rFonts w:ascii="Palatino Linotype" w:hAnsi="Palatino Linotype"/>
          <w:spacing w:val="-4"/>
        </w:rPr>
        <w:lastRenderedPageBreak/>
        <w:t>маълумот дар бораи падару модари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(яке аз он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о), ки дар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айди асноди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нишон дода шудаанд,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дода намешаванд.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54. Та</w:t>
      </w:r>
      <w:r>
        <w:rPr>
          <w:rFonts w:ascii="Palatino Linotype" w:hAnsi="Palatino Linotype"/>
          <w:b/>
          <w:bCs/>
          <w:spacing w:val="-4"/>
        </w:rPr>
        <w:t>ғ</w:t>
      </w:r>
      <w:r w:rsidRPr="002607D0">
        <w:rPr>
          <w:rFonts w:ascii="Palatino Linotype" w:hAnsi="Palatino Linotype"/>
          <w:b/>
          <w:bCs/>
          <w:spacing w:val="-4"/>
        </w:rPr>
        <w:t>йир додани сабти асноди таваллуд бо сабаби бекор кардани фарзандхонд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Дар асоси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бораи бекор кардани фарзандхондии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ба сабти асноди фарзандхонд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маълумот дар бораи бекор кардани фарзандхонд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ворид карда шуда, маълумоти аввала бо риояи моддаи 20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онуни мазкур дар сабти асноди таваллуд бар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арор карда мешаванд.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дак, ки пештар дода шуда буд, бекор шуда,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нави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бо дар назар доштани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йироти ба сабти асноди таваллуд ворид­гардида дода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55. Таъмин намудани сирри фарзандхондии к</w:t>
      </w:r>
      <w:r>
        <w:rPr>
          <w:rFonts w:ascii="Palatino Linotype" w:hAnsi="Palatino Linotype"/>
          <w:b/>
          <w:bCs/>
          <w:spacing w:val="-4"/>
        </w:rPr>
        <w:t>ӯ</w:t>
      </w:r>
      <w:r w:rsidRPr="002607D0">
        <w:rPr>
          <w:rFonts w:ascii="Palatino Linotype" w:hAnsi="Palatino Linotype"/>
          <w:b/>
          <w:bCs/>
          <w:spacing w:val="-4"/>
        </w:rPr>
        <w:t>дак аз тарафи ма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омоти ба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 xml:space="preserve">айдгирандаи асноди 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олати ша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рванд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1. Сирри фарзандхондии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дакро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онун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ифз мекунад.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2. Кормандони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бе розигии ба фарзанд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абулкунандагон (ба фарзанд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абулкунанда) ва дар сурати вафоти он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о, бе розигии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васояту парастор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 надоранд оид ба фарзандхонд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ягон маълумот 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анд ва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оеро 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анд, ки аз му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тавои он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падару модари (яке аз он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о)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даки фарзандхондшуда набудани ба фарзанд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абулкунандагон (ба фарзанд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абулкунанда) маълум мегардад.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</w:p>
    <w:p w:rsidR="00AF4C18" w:rsidRPr="002607D0" w:rsidRDefault="00AF4C18" w:rsidP="00AF4C18">
      <w:pPr>
        <w:pStyle w:val="a4"/>
        <w:ind w:firstLine="0"/>
        <w:jc w:val="center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 xml:space="preserve">БОБИ 7. </w:t>
      </w:r>
    </w:p>
    <w:p w:rsidR="00AF4C18" w:rsidRPr="002607D0" w:rsidRDefault="00AF4C18" w:rsidP="00AF4C18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БА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АЙДГИРИИ ДАВЛАТИИ МУ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АРРАР НАМУДАНИ ПАДАР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56. Асос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 барои ба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айдгирии давлатии му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аррар намудани падар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Асос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барои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ин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мебошанд: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1) аризаи муштараки падар ва модари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дар бораи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ки дар ла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заи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дар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и якдигар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арор надоранд;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2) аризаи падари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дак дар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ои пешбининамудаи моддаи 59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онуни мазкур;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3)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бораи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ва (ё)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во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еияти эътирофи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, ки эътибори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пайдо кардааст.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 xml:space="preserve">Моддаи 57. </w:t>
      </w:r>
      <w:r>
        <w:rPr>
          <w:rFonts w:ascii="Palatino Linotype" w:hAnsi="Palatino Linotype"/>
          <w:b/>
          <w:bCs/>
          <w:spacing w:val="-4"/>
        </w:rPr>
        <w:t>Ҷ</w:t>
      </w:r>
      <w:r w:rsidRPr="002607D0">
        <w:rPr>
          <w:rFonts w:ascii="Palatino Linotype" w:hAnsi="Palatino Linotype"/>
          <w:b/>
          <w:bCs/>
          <w:spacing w:val="-4"/>
        </w:rPr>
        <w:t>ойи ба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айдгирии давлатии му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аррар намудани падар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муддати пан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 xml:space="preserve">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зи кор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аз ла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заи додани ариза дар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рвандии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алли исти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омати падар ё модари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дак, ки дар ла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заи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дар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и якдигар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арор надоранд ва (ё) дар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дак гузаронда мешавад ва дар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олати пешбининамудаи моддаи 61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онуни мазкур дар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бароварда шудани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бораи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ва (ё)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во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еияти эътирофи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гузаронда мешавад.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айди давлатии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падарии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даки аз яксола боло тан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аз тарафи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омоти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 (но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ия) гузаронда мешавад.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58. Ба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айдгирии давлатии му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аррар намудани падар</w:t>
      </w:r>
      <w:r>
        <w:rPr>
          <w:rFonts w:ascii="Palatino Linotype" w:hAnsi="Palatino Linotype"/>
          <w:b/>
          <w:bCs/>
          <w:spacing w:val="-4"/>
        </w:rPr>
        <w:t>ӣ</w:t>
      </w:r>
      <w:r w:rsidRPr="002607D0">
        <w:rPr>
          <w:rFonts w:ascii="Palatino Linotype" w:hAnsi="Palatino Linotype"/>
          <w:b/>
          <w:bCs/>
          <w:spacing w:val="-4"/>
        </w:rPr>
        <w:t xml:space="preserve"> дар асоси аризаи муштараки падар ва модари к</w:t>
      </w:r>
      <w:r>
        <w:rPr>
          <w:rFonts w:ascii="Palatino Linotype" w:hAnsi="Palatino Linotype"/>
          <w:b/>
          <w:bCs/>
          <w:spacing w:val="-4"/>
        </w:rPr>
        <w:t>ӯ</w:t>
      </w:r>
      <w:r w:rsidRPr="002607D0">
        <w:rPr>
          <w:rFonts w:ascii="Palatino Linotype" w:hAnsi="Palatino Linotype"/>
          <w:b/>
          <w:bCs/>
          <w:spacing w:val="-4"/>
        </w:rPr>
        <w:t>дак, ки дар ла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заи таваллуди к</w:t>
      </w:r>
      <w:r>
        <w:rPr>
          <w:rFonts w:ascii="Palatino Linotype" w:hAnsi="Palatino Linotype"/>
          <w:b/>
          <w:bCs/>
          <w:spacing w:val="-4"/>
        </w:rPr>
        <w:t>ӯ</w:t>
      </w:r>
      <w:r w:rsidRPr="002607D0">
        <w:rPr>
          <w:rFonts w:ascii="Palatino Linotype" w:hAnsi="Palatino Linotype"/>
          <w:b/>
          <w:bCs/>
          <w:spacing w:val="-4"/>
        </w:rPr>
        <w:t>дак дар 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ди нико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 xml:space="preserve">и якдигар 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арор надоранд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1. Аризаи муштараки падар ва модари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дар бораи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ки дар ла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заи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дар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и якдигар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арор надоранд, ба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шакли хатт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дода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2. Аризаи муштарак дар бораи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метавонад дар давраи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инчунин баъд аз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дода шавад. Дар сурати дар давраи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пешни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 шудани аризаи муштарак дар бораи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як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 бо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дак гузаронда мешавад.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3.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ангоми мав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 xml:space="preserve">уд будани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ое, ки асос меди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анд чунин тахмин карда шавад, ки додани аризаи муштарак дар бораи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пас аз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дак 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айриимкон ё мушкил мебошад, падару модари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дак, ки дар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амдигар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арор надоранд, метавонанд дар давраи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омиладории модар ба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бо чунин ариза муро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иат кунанд. Дар сурати мав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уд будани чунин ариза,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як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 бо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гузаронда шуда, аризаи нав талаб карда намешавад, агар то гузарондани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аризаи додашуда аз тарафи падар ё модар пас гирифта нашавад.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lastRenderedPageBreak/>
        <w:t>4. Дар аризаи муштарак оид ба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бояд эътироф намудани падарии шахсе, ки бо модари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дар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арор надорад ва розигии модар дар бораи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тасди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 карда шуда бошад.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5. Дар аризаи муштарак бояд маълумоти зерин нишон дода шаванд: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1) насаб, ном, номи падар, сана ва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таваллуд,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миллат ва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алли исти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омати шахсе, ки худро падари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эътироф намудааст;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2) насаб, ном, номи падар,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 xml:space="preserve">инс, сана ва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таваллуд ва миллати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дак, инчунин дар бораи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айди асноди таваллуд (дар ва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ти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баъд аз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дак);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3) насаб, ном, номи падар, сана ва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таваллуд,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миллат ва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алли исти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омати модари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4) насаб, ном ва номи падари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баъд аз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5) дар бораи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тасди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кунандаи шахсияти падар ва модари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6. Аризади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андагон дар аризаи муштарак дар бораи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имзо гузошта, санаи тартиб дода шудани онро нишон меди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анд. Дар чунин аризаи то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додашуда розигии падару модар дар бораи ба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дак додани насаби падар ё модар ва ном (вобаста ба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инси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даки таваллудшаванда) тасди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 карда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7. Дар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баъд аз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дак, дар баробари аризаи муштарак дар бораи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ва дар сурати додани чунин ариза пеш аз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дак,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ати тасди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кунандаи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омиладории зан, ки аз тарафи ташкилоти тибб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ва (ё) аз тарафи табиби дар давраи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омиладор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занро ниго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убинкарда дода шудааст, пешни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 карда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2"/>
        </w:rPr>
      </w:pPr>
      <w:r w:rsidRPr="002607D0">
        <w:rPr>
          <w:rFonts w:ascii="Palatino Linotype" w:hAnsi="Palatino Linotype"/>
          <w:spacing w:val="-2"/>
        </w:rPr>
        <w:t>8. Агар падару модар ба ма</w:t>
      </w:r>
      <w:r>
        <w:rPr>
          <w:rFonts w:ascii="Palatino Linotype" w:hAnsi="Palatino Linotype"/>
          <w:spacing w:val="-2"/>
        </w:rPr>
        <w:t>қ</w:t>
      </w:r>
      <w:r w:rsidRPr="002607D0">
        <w:rPr>
          <w:rFonts w:ascii="Palatino Linotype" w:hAnsi="Palatino Linotype"/>
          <w:spacing w:val="-2"/>
        </w:rPr>
        <w:t>омоти ба</w:t>
      </w:r>
      <w:r>
        <w:rPr>
          <w:rFonts w:ascii="Palatino Linotype" w:hAnsi="Palatino Linotype"/>
          <w:spacing w:val="-2"/>
        </w:rPr>
        <w:t>қ</w:t>
      </w:r>
      <w:r w:rsidRPr="002607D0">
        <w:rPr>
          <w:rFonts w:ascii="Palatino Linotype" w:hAnsi="Palatino Linotype"/>
          <w:spacing w:val="-2"/>
        </w:rPr>
        <w:t xml:space="preserve">айдгирандаи асноди 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олати ша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рванд</w:t>
      </w:r>
      <w:r>
        <w:rPr>
          <w:rFonts w:ascii="Palatino Linotype" w:hAnsi="Palatino Linotype"/>
          <w:spacing w:val="-2"/>
        </w:rPr>
        <w:t>ӣ</w:t>
      </w:r>
      <w:r w:rsidRPr="002607D0">
        <w:rPr>
          <w:rFonts w:ascii="Palatino Linotype" w:hAnsi="Palatino Linotype"/>
          <w:spacing w:val="-2"/>
        </w:rPr>
        <w:t xml:space="preserve"> барои додани аризаи муштарак, ки дар </w:t>
      </w:r>
      <w:r>
        <w:rPr>
          <w:rFonts w:ascii="Palatino Linotype" w:hAnsi="Palatino Linotype"/>
          <w:spacing w:val="-2"/>
        </w:rPr>
        <w:t>қ</w:t>
      </w:r>
      <w:r w:rsidRPr="002607D0">
        <w:rPr>
          <w:rFonts w:ascii="Palatino Linotype" w:hAnsi="Palatino Linotype"/>
          <w:spacing w:val="-2"/>
        </w:rPr>
        <w:t xml:space="preserve">исми 1 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амин модда пешбин</w:t>
      </w:r>
      <w:r>
        <w:rPr>
          <w:rFonts w:ascii="Palatino Linotype" w:hAnsi="Palatino Linotype"/>
          <w:spacing w:val="-2"/>
        </w:rPr>
        <w:t>ӣ</w:t>
      </w:r>
      <w:r w:rsidRPr="002607D0">
        <w:rPr>
          <w:rFonts w:ascii="Palatino Linotype" w:hAnsi="Palatino Linotype"/>
          <w:spacing w:val="-2"/>
        </w:rPr>
        <w:t xml:space="preserve"> шудааст, имконият надошта бошанд, из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ори иродаи он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о метавонад дар асоси ариза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ои ало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идаи пешни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однамуда дар бораи му</w:t>
      </w:r>
      <w:r>
        <w:rPr>
          <w:rFonts w:ascii="Palatino Linotype" w:hAnsi="Palatino Linotype"/>
          <w:spacing w:val="-2"/>
        </w:rPr>
        <w:t>қ</w:t>
      </w:r>
      <w:r w:rsidRPr="002607D0">
        <w:rPr>
          <w:rFonts w:ascii="Palatino Linotype" w:hAnsi="Palatino Linotype"/>
          <w:spacing w:val="-2"/>
        </w:rPr>
        <w:t>аррар намудани падар</w:t>
      </w:r>
      <w:r>
        <w:rPr>
          <w:rFonts w:ascii="Palatino Linotype" w:hAnsi="Palatino Linotype"/>
          <w:spacing w:val="-2"/>
        </w:rPr>
        <w:t>ӣ</w:t>
      </w:r>
      <w:r w:rsidRPr="002607D0">
        <w:rPr>
          <w:rFonts w:ascii="Palatino Linotype" w:hAnsi="Palatino Linotype"/>
          <w:spacing w:val="-2"/>
        </w:rPr>
        <w:t xml:space="preserve"> ба расмият дароварда 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59. Ба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айдгирии давлатии му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аррар намудани падар</w:t>
      </w:r>
      <w:r>
        <w:rPr>
          <w:rFonts w:ascii="Palatino Linotype" w:hAnsi="Palatino Linotype"/>
          <w:b/>
          <w:bCs/>
          <w:spacing w:val="-4"/>
        </w:rPr>
        <w:t>ӣ</w:t>
      </w:r>
      <w:r w:rsidRPr="002607D0">
        <w:rPr>
          <w:rFonts w:ascii="Palatino Linotype" w:hAnsi="Palatino Linotype"/>
          <w:b/>
          <w:bCs/>
          <w:spacing w:val="-4"/>
        </w:rPr>
        <w:t xml:space="preserve"> бо аризаи падари к</w:t>
      </w:r>
      <w:r>
        <w:rPr>
          <w:rFonts w:ascii="Palatino Linotype" w:hAnsi="Palatino Linotype"/>
          <w:b/>
          <w:bCs/>
          <w:spacing w:val="-4"/>
        </w:rPr>
        <w:t>ӯ</w:t>
      </w:r>
      <w:r w:rsidRPr="002607D0">
        <w:rPr>
          <w:rFonts w:ascii="Palatino Linotype" w:hAnsi="Palatino Linotype"/>
          <w:b/>
          <w:bCs/>
          <w:spacing w:val="-4"/>
        </w:rPr>
        <w:t>даке, ки дар ла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заи таваллуди к</w:t>
      </w:r>
      <w:r>
        <w:rPr>
          <w:rFonts w:ascii="Palatino Linotype" w:hAnsi="Palatino Linotype"/>
          <w:b/>
          <w:bCs/>
          <w:spacing w:val="-4"/>
        </w:rPr>
        <w:t>ӯ</w:t>
      </w:r>
      <w:r w:rsidRPr="002607D0">
        <w:rPr>
          <w:rFonts w:ascii="Palatino Linotype" w:hAnsi="Palatino Linotype"/>
          <w:b/>
          <w:bCs/>
          <w:spacing w:val="-4"/>
        </w:rPr>
        <w:t>дак бо модари к</w:t>
      </w:r>
      <w:r>
        <w:rPr>
          <w:rFonts w:ascii="Palatino Linotype" w:hAnsi="Palatino Linotype"/>
          <w:b/>
          <w:bCs/>
          <w:spacing w:val="-4"/>
        </w:rPr>
        <w:t>ӯ</w:t>
      </w:r>
      <w:r w:rsidRPr="002607D0">
        <w:rPr>
          <w:rFonts w:ascii="Palatino Linotype" w:hAnsi="Palatino Linotype"/>
          <w:b/>
          <w:bCs/>
          <w:spacing w:val="-4"/>
        </w:rPr>
        <w:t>дак дар 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ди нико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 xml:space="preserve"> 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арор надорад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1.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бо аризаи падари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дак, ки дар ла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заи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бо модари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дар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арор надорад, дар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олате ки агар модари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дак вафот карда бошад, 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айри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обили амал эътироф шуда бошад, маълумот дар бораи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алли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арор доштани модар мав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 xml:space="preserve">уд набошад ва (ё) аз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и модар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рум карда шуда бошад, бо розигии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васояту парастор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гузаронда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2. Ариза дар бораи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аз тарафи падар ба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шакли хатт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дода мешавад. Дар чунин ариза бояд во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еияти эътироф намудани падарии шахсе, ки дар ла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заи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бо модари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дар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арор надорад ва мав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 xml:space="preserve">уд будани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ои пешбининамудаи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исми 1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амин модда тасди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 шуда бошанд.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3. Дар ариза дар бораи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бояд маълумоти зерин нишон дода шаванд: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1) насаб, ном, номи падар,  сана ва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таваллуд,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миллат ва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алли исти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омати шахсе, ки худро падари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эътироф намудааст;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2) насаб, ном, номи падар, 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 xml:space="preserve">инс, сана ва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таваллуд ва миллати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дак, маълумот дар бораи сабти асноди таваллуди 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3) дар бораи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ати тасди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кунандаи вафоти модар, 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айри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обили амал эътироф намудани 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, 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айриимкон будани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алли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арор доштани 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 ва (ё) аз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и модар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рум карда шудани 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4) насаб, ном ва номи падари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баъд аз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;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5) дар бораи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ати тасди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кунандаи шахсияти падар.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4. Аризади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анда дар ариза имзо гузошта, санаи тартиб дода шудани онро нишон меди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5. Бо додани чунин ариза, бояд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вафоти модар ё нусхаи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бораи 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айри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обили амал эътироф намудани модар ё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рум намудан аз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и модар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ва (ё)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бораи бедарак 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 xml:space="preserve">оибшуда эътироф намудани модар ё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ате, ки аз тарафи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кор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дохилии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алли охирини исти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омати зан, ки 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айриимкон будани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аррар намудани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зисти занро тасди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 менамояд, пешни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 карда 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6. Бо додани ариза аз тарафи падар дар бораи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нисбат ба шахси ноболи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, бояд як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 xml:space="preserve">о бо чунин ариза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ати тасди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кунандаи розигии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васояту парастор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бораи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пешни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 карда 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lastRenderedPageBreak/>
        <w:t>Моддаи 60. Ба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айдгирии давлатии му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аррар намудани падар</w:t>
      </w:r>
      <w:r>
        <w:rPr>
          <w:rFonts w:ascii="Palatino Linotype" w:hAnsi="Palatino Linotype"/>
          <w:b/>
          <w:bCs/>
          <w:spacing w:val="-4"/>
        </w:rPr>
        <w:t>ӣ</w:t>
      </w:r>
      <w:r w:rsidRPr="002607D0">
        <w:rPr>
          <w:rFonts w:ascii="Palatino Linotype" w:hAnsi="Palatino Linotype"/>
          <w:b/>
          <w:bCs/>
          <w:spacing w:val="-4"/>
        </w:rPr>
        <w:t xml:space="preserve"> нисбат ба шахси боли</w:t>
      </w:r>
      <w:r>
        <w:rPr>
          <w:rFonts w:ascii="Palatino Linotype" w:hAnsi="Palatino Linotype"/>
          <w:b/>
          <w:bCs/>
          <w:spacing w:val="-4"/>
        </w:rPr>
        <w:t>ғ</w:t>
      </w:r>
      <w:r w:rsidRPr="002607D0">
        <w:rPr>
          <w:rFonts w:ascii="Palatino Linotype" w:hAnsi="Palatino Linotype"/>
          <w:b/>
          <w:bCs/>
          <w:spacing w:val="-4"/>
        </w:rPr>
        <w:t xml:space="preserve">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Агар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нисбат ба шахсе, ки дар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зи додани ариза дар бораи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ба бало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ат расидааст, гузаронда шавад, тиб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и тартиби пешбининамудаи модда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ои 58 ва 59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онуни мазкур, дар баробари ин ариза, розигии шахси боли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 xml:space="preserve"> дар бораи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шакли хатт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пешни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од карда мешавад. Агар 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айри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обили амал эътироф шуда бошад, бо чунин ариза розигии васии 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 ё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васояту парастор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шакли хатт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пешни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 карда мешавад. Розигии шахси боли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 xml:space="preserve"> метавонад дар аризаи ало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ида ва (ё) тавассути имзои аризаи муштараки падару модар (аризаи падар) баён карда 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61. Ба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айдгирии давлатии му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аррар намудани падар</w:t>
      </w:r>
      <w:r>
        <w:rPr>
          <w:rFonts w:ascii="Palatino Linotype" w:hAnsi="Palatino Linotype"/>
          <w:b/>
          <w:bCs/>
          <w:spacing w:val="-4"/>
        </w:rPr>
        <w:t>ӣ</w:t>
      </w:r>
      <w:r w:rsidRPr="002607D0">
        <w:rPr>
          <w:rFonts w:ascii="Palatino Linotype" w:hAnsi="Palatino Linotype"/>
          <w:b/>
          <w:bCs/>
          <w:spacing w:val="-4"/>
        </w:rPr>
        <w:t xml:space="preserve"> дар асоси санади суд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1.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асоси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бораи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ё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во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еияти эътирофи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бо аризаи хаттии модар ё падари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дак, вас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(парастор)-и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дак, шахсе, ки дар ниго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убини 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дак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арор дорад, инчунин худи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даки ба бало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атрасида гузаронда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2. Маълумот дар бораи падари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мувофи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и маълумоти дар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бораи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нишондодашуда ва (ё)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во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еияти эътирофи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ба сабти асноди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ворид карда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62. Рад кардани ба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айдгирии давлатии му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аррар намудани падар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Дар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мав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уд будани маълумот оид ба падар дар сабти асноди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рад карда мешавад, ба истиснои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олате, ки сабт дар бораи падари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дак бо аризаи модар бо тартиби пешбининамудаи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исми 3 моддаи 19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онуни мазкур тартиб дода шуда бошад.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63. Му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тавои сабти асноди му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аррар намудани падар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Ба сабти асноди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маълумоти зерин дохил карда мешаванд: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1) насаб, ном, номи падар, сана ва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таваллуд,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миллат,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алли исти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омати шахсе, ки падари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эътироф шудааст;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2) насаб, ном ва номи падар (то ва баъд аз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),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 xml:space="preserve">инс, сана ва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таваллуд ва миллати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3) санаи тартиб дода шудан, ра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ами сабти асноди таваллуд ва номи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оме, ки аз тарафи он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гузаронда шудааст;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4) насаб, ном, номи падар, сана ва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таваллуд,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алли исти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омат ва миллати модари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5) дар бораи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ате, ки барои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асос шудааст;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6) насаб, ном, номи падар, 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алли исти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омати аризади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анда (аризади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андагон);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7) силсила ва ра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ами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додашуда дар бораи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8) номи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ки сабтро тартиб додааст.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64. Ша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одатномаи му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аррар намудани падар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дорои маълумоти зерин мебошад: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1) насаб, ном, номи падар (дар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олати будан), сана ва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таваллуд,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миллати шахсе, ки падари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эътироф шудааст;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2) насаб (то ва баъд аз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), ном, номи падар, сана ва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3) насаб, ном, номи падар, сана ва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таваллуд,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ва миллати модари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4) санаи тартиб дода шудан ва ра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ами сабти асноди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5)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(номи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оме, ки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рвандиро ба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айди давлат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гирифтааст);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6) силсила, ра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ам ва санаи додани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65. Ба сабти асноди таваллуди к</w:t>
      </w:r>
      <w:r>
        <w:rPr>
          <w:rFonts w:ascii="Palatino Linotype" w:hAnsi="Palatino Linotype"/>
          <w:b/>
          <w:bCs/>
          <w:spacing w:val="-4"/>
        </w:rPr>
        <w:t>ӯ</w:t>
      </w:r>
      <w:r w:rsidRPr="002607D0">
        <w:rPr>
          <w:rFonts w:ascii="Palatino Linotype" w:hAnsi="Palatino Linotype"/>
          <w:b/>
          <w:bCs/>
          <w:spacing w:val="-4"/>
        </w:rPr>
        <w:t>дак бо сабаби му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аррар намудани падар</w:t>
      </w:r>
      <w:r>
        <w:rPr>
          <w:rFonts w:ascii="Palatino Linotype" w:hAnsi="Palatino Linotype"/>
          <w:b/>
          <w:bCs/>
          <w:spacing w:val="-4"/>
        </w:rPr>
        <w:t>ӣ</w:t>
      </w:r>
      <w:r w:rsidRPr="002607D0">
        <w:rPr>
          <w:rFonts w:ascii="Palatino Linotype" w:hAnsi="Palatino Linotype"/>
          <w:b/>
          <w:bCs/>
          <w:spacing w:val="-4"/>
        </w:rPr>
        <w:t xml:space="preserve"> ворид намудани та</w:t>
      </w:r>
      <w:r>
        <w:rPr>
          <w:rFonts w:ascii="Palatino Linotype" w:hAnsi="Palatino Linotype"/>
          <w:b/>
          <w:bCs/>
          <w:spacing w:val="-4"/>
        </w:rPr>
        <w:t>ғ</w:t>
      </w:r>
      <w:r w:rsidRPr="002607D0">
        <w:rPr>
          <w:rFonts w:ascii="Palatino Linotype" w:hAnsi="Palatino Linotype"/>
          <w:b/>
          <w:bCs/>
          <w:spacing w:val="-4"/>
        </w:rPr>
        <w:t>йирот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1. Дар асоси сабти асноди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ба сабти асноди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дак маълумот дар бораи падари 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 ворид карда мешаванд. Ворид намудани маълумот дар бораи падар ва иваз намудани насаб, ном ва номи падари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дак бо риояи моддаи 20 ва боби 9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онуни мазкур ба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 оварда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2.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у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дадоранд дар бораи ворид намудани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йирот ба сабти асноди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вобаста ба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омоти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ифзи и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тимоии 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олии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алли исти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омати модари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дар муддати се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зи баъди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хабар 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</w:p>
    <w:p w:rsidR="00AF4C18" w:rsidRPr="002607D0" w:rsidRDefault="00AF4C18" w:rsidP="00AF4C18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 xml:space="preserve">БОБИ 8. </w:t>
      </w:r>
    </w:p>
    <w:p w:rsidR="00AF4C18" w:rsidRPr="002607D0" w:rsidRDefault="00AF4C18" w:rsidP="00AF4C18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БА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АЙДГИРИИ ДАВЛАТИИ ИВАЗ НАМУДАНИ НАСАБ, НОМ ВА НОМИ ПАДАР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66. Иваз намудани насаб, ном ва номи падар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1. Шахси ба синни шонзда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расида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 дорад насаб, ном ва номи падари худро иваз намояд.  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2. Иваз намудани насаб, ном ва номи падар бо риояи талаботи моддаи 20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онуни мазкур сурат мегирад.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3. Иваз намудани насаб, ном ва номи падари шахсе, ки синнаш аз шонзда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то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ажда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мебошад, дар сурати мав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 xml:space="preserve">уд будани розигии падару модар ё дигар намояндаи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гузаронда мешавад, ба истиснои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ое, ки агар шахс то ба бало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ат расидан бо тартиби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аррарнамудаи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онун дорои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обилияти пурраи амалкун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шуда бошад.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4. Иваз намудани насаб, ном ва номи падари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даки ба синни шонзда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нарасида, дар асоси аризаи муштараки падару модар ё дигар намояндаи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гузаронда мешавад. Дар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набудани розиг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байни падару модар, иваз намудани насаб, ном ва номи падари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даки ба синни шонзда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нарасида дар асоси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арори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васояту парастор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сурат мегирад.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5. Дар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набудани розиг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байни падару модар ва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арори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васояту парастор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, инчунин дар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ои дигари пешбининамудаи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онунгузор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иваз намудани насаб, ном ва номи падар дар асоси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сурат мегирад.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6. Иваз намудани насаб, ном ва номи падар аз тарафи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омоти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рвандии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алли исти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омати шахсе, ки хо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иши иваз намудани насаб, ном ва номи падарро дорад, ба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айди давлат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гирифта мешавад.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67. Ариза дар бораи иваз намудани насаб, ном ва номи падар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1. Ариза дар бораи иваз намудани насаб, ном ва номи падар ба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омоти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рвандии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алли исти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омати шахсе, ки хо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иши иваз намудани насаб, ном ва номи падарро дорад, дар шакли хатт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дода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2. Дар ариза бояд маълумоти зерин дар бораи шахсе, ки хо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иши иваз намудани насаб, ном ва номи падарро дорад, нишон дода шаванд: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1) насаб, ном, номи падар,  сана ва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таваллуд,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миллат,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алли исти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омат, вазъи оилав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(дар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арор дорад ё не, бевазан ё занмурда,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удошуда);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2) насаб, ном ва номи падаре, ки бо он иваз намудан интихоб карда шудааст.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3. Шахсе, ки хо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иши иваз намудани насаб, ном ва номи падарро дорад, дар ариза оид ба иваз намудани насаб, ном ва номи падар имзо гузошта, санаи тартиб дода шудани онро нишон меди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4. Дар як ва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т бо додани чунин ариза бояд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зерин пешни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 карда шаванд: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1)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таваллуди шахсе, ки хо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иши иваз намудани насаб, ном ва номи падарро дорад;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2)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агар аризади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анда дар 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ди нико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арор дошта бошад;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3)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одатномаи таваллуди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ар яке аз фарзандони ноболи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4)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фарзандхонд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ё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дар сурате ки агар аз тарафи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айд­гирандаи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фарзандхонд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ё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гузаронда шуда бошад;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5) нусхаи шиноснома,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 ё нусхаи сабти таваллуди падар, модар ва (ё) бобо (агар шахс хо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ад насаби худро аз ном ва насаби он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мутоби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и моддаи 20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онуни мазкур ташаккул 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ад).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5. Ба аризаи муштараки падару модар ё дигар намояндаи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зерин замима мегарданд: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1) нусхаи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ати тасди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кунандаи шахсияти падару модар, ба фарзанд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абулкунандагон (ба фарзанд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абулкунанда) ва (ё) парастор;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2)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фарзандхонд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ё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дар сурате ки агар аз тарафи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айд­гирандаи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фарзандхонд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ё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падар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гузаронда шуда бошад;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3)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68. Тартиби ба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айдгирии давлатии иваз намудани насаб, ном ва номи падар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1.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иваз намудани насаб, ном ва номи падар дар асоси ариза дар бораи иваз намудани насаб, ном ва номи падар гузаронда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lastRenderedPageBreak/>
        <w:t>2. Ариза дар бораи иваз намудани насаб, ном ва номи падар бояд аз тарафи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омоти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муддати на дертар аз понзда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 аз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зи додани ариза баррас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карда 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3.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омоти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нусха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ои якум ва дуюми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рвандиро, ки бо сабаби иваз намудани насаб, ном ва номи падар ба он бояд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йирот ворид карда шаванд, аз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ниго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дории он талаб менамоянд ва он дар муддати на дертар аз пан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 xml:space="preserve">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зи кор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бояд дастрас карда 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4. Агар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ки ба он бо сабаби иваз намудани насаб, ном ва номи падар бояд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йирот ворид карда шаванд, аз тарафи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ваколатдори давлат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хори</w:t>
      </w:r>
      <w:r>
        <w:rPr>
          <w:rFonts w:ascii="Palatino Linotype" w:hAnsi="Palatino Linotype"/>
          <w:spacing w:val="-4"/>
        </w:rPr>
        <w:t>ҷӣ</w:t>
      </w:r>
      <w:r w:rsidRPr="002607D0">
        <w:rPr>
          <w:rFonts w:ascii="Palatino Linotype" w:hAnsi="Palatino Linotype"/>
          <w:spacing w:val="-4"/>
        </w:rPr>
        <w:t xml:space="preserve"> берун аз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удуди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икистон тартиб дода шуда бошад, давраи то дастрас шудани нусхаи ин сабт ба му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лати дар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исми 2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амин модда нишондодашуда ворид намешавад</w:t>
      </w:r>
      <w:r w:rsidRPr="002607D0">
        <w:rPr>
          <w:rFonts w:ascii="Palatino Linotype" w:hAnsi="Palatino Linotype"/>
          <w:i/>
          <w:iCs/>
          <w:spacing w:val="-4"/>
        </w:rPr>
        <w:t>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5. Агар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ки ба он бо сабаби иваз намудани насаб, ном ва номи падар бояд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йирот ворид карда шаванд, гум шуда бошад,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иваз намудани насаб, ном ва номи падар тан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баъди бар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арор намудани сабт бо тартиби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аррарнамудаи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онуни мазкур дар бораи бар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арор намудани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гузаронда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6. Агар маълумоти дар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як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 бо ариза дар бораи иваз намудани насаб, ном ва номи падар пешни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одшуда ва нусха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ба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ам мувофи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ат накунанд, чунин номувофи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ати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бо тартиби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аррарнамудаи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онуни мазкур барои ворид намудани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 xml:space="preserve">йир ва илова дар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бартараф карда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7. Дар сурати зарур будани бар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арор намудан ва (ё)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 xml:space="preserve">йир додани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омоти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хо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иши аризади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андаро оид ба иваз намудани насаб, ном ва номи падар бо зикри сабаб рад менамоянд.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ое, ки дар як ва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т бо ариза дар бораи иваз намудани насаб, ном ва номи падар пешни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 шуда буданд, бояд баргардонда 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8. Дар асоси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пешни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одшуда, нусха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ои якум ва дуюми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ки бо сабаби иваз намудани насаб, ном ва номи падар ба он бояд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йирот ворид карда шаванд,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омоти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рвандии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алли исти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омати аризади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анда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иваз намудани насаб, ном ва номи падарро ан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ом меди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анд. Агар дар насаб, ном ё номи падари шахси насаб, ном ё номи падари худро ивазкунанда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аблан ба 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 xml:space="preserve">алат (риоя нагардидани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оида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имлои забони то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ик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) ро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дода шуда бошад, он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ба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оида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имлои забони то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ик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мувофи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 карда шуда, ба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 гирифта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69. Му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 xml:space="preserve">тавои сабти асноди иваз намудани насаб, ном ва номи падар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Ба сабти асноди иваз намудани насаб, ном ва номи падар маълумоти зерин ворид карда мешаванд: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1) насаб, ном, номи падари шахс то иваз намудани насаб, ном ва номи падар;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2) насаб, ном, номи падари шахс баъд аз иваз намудани насаб, ном ва номи падар;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3) сана ва ра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ами сабти асноди таваллуд ва номи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оме, ки аз тарафи он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гузаронда шудааст;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4) дар бораи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ати тасди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кунандаи шахсияти шахсе, ки насаб, ном ва номи падарро иваз намудааст;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5) сана ва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таваллуд,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миллат,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алли исти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омати шахс;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6) силсила ва ра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ами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додашуда дар бораи иваз намудани насаб, ном ва номи падар;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7) номи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ки сабтро тартиб додааст.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70. Ша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одатномаи иваз намудани насаб, ном ва номи падар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иваз намудани насаб, ном ва номи падар дорои маълумоти зерин мебошад: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1) насаб, ном, номи падар (дар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будан) то ва баъд аз иваз намудани он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о, сана ва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таваллуд,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миллати шахсе, ки насаб, ном ва номи падарро иваз кардааст;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2) санаи тартиб додан ва ра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ами сабти асноди иваз намудани насаб, ном ва номи падар;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3)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иваз намудани насаб, ном ва номи падар (номи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оме, ки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рвандиро ба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айди давлат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гирифтааст);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4) силсила, ра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ам ва санаи додани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иваз намудани насаб, ном ва номи падар.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 xml:space="preserve">Моддаи 71. Хабарнома вобаста ба иваз намудани насаб, ном ва номи падар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lastRenderedPageBreak/>
        <w:t>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омоти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у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дадоранд, ки дар бораи иваз намудани насаб, ном ва номи падар дар муддати на дертар аз пан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 xml:space="preserve">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зи кор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аз ла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заи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давлатии иваз намудани насаб, ном ва номи падар ба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кор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дохил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ва комиссариати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арбии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алли исти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омати аризади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анда хабар 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анд ва хабарномаро барои ворид намудани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йирот ба сабти асноди таваллуд ба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рвандии дахлдор фиристанд.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72. Та</w:t>
      </w:r>
      <w:r>
        <w:rPr>
          <w:rFonts w:ascii="Palatino Linotype" w:hAnsi="Palatino Linotype"/>
          <w:b/>
          <w:bCs/>
          <w:spacing w:val="-4"/>
        </w:rPr>
        <w:t>ғ</w:t>
      </w:r>
      <w:r w:rsidRPr="002607D0">
        <w:rPr>
          <w:rFonts w:ascii="Palatino Linotype" w:hAnsi="Palatino Linotype"/>
          <w:b/>
          <w:bCs/>
          <w:spacing w:val="-4"/>
        </w:rPr>
        <w:t xml:space="preserve">йир додани сабти асноди 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олати ша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рванд</w:t>
      </w:r>
      <w:r>
        <w:rPr>
          <w:rFonts w:ascii="Palatino Linotype" w:hAnsi="Palatino Linotype"/>
          <w:b/>
          <w:bCs/>
          <w:spacing w:val="-4"/>
        </w:rPr>
        <w:t>ӣ</w:t>
      </w:r>
      <w:r w:rsidRPr="002607D0">
        <w:rPr>
          <w:rFonts w:ascii="Palatino Linotype" w:hAnsi="Palatino Linotype"/>
          <w:b/>
          <w:bCs/>
          <w:spacing w:val="-4"/>
        </w:rPr>
        <w:t xml:space="preserve"> бо сабаби иваз намудани насаб, ном ва номи падар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1. Дар асоси хабарномаи дар моддаи 71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онуни мазкур пешбинишуда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рвандии дахлдор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йиротро дар муддати на дертар аз пан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 xml:space="preserve">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зи кор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бояд ба нусха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ои якум ва дуюми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ки бо сабаби иваз намудани насаб, ном ва номи падар ба он бояд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йирот ворид карда шаванд, ворид намоянд.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2. Дар асоси сабти асноди иваз намудани насаб, ном ва номи падар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рвандие, ки пештар нисбат ба шахси насаб, ном ва номи падарро ивазнамуда тартиб дода шуда буд,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йирот ворид карда шуда, дар асоси муро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иат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нав дар бораи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айдгирии давлатии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бо дар назар доштани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 xml:space="preserve">йироти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воридшуда, дода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3.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ангоми иваз намудани насаб, ном ва номи падар аз тарафи падару модари шахсе, ки ноболи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 xml:space="preserve"> мебошад, маълумот дар бораи падару модар дар сабти асноди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дода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4.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ангоми иваз намудани насаб, ном ва номи падар аз тарафи падару модари шахсе, ки боли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 мебошад, маълумот дар бораи падару модар бо аризаи худи ин шахси боли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 xml:space="preserve"> бо тартиби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барои ворид намудани исло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, та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йир ва илова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 xml:space="preserve">о ба сабти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та</w:t>
      </w:r>
      <w:r>
        <w:rPr>
          <w:rFonts w:ascii="Palatino Linotype" w:hAnsi="Palatino Linotype"/>
        </w:rPr>
        <w:t>ғ</w:t>
      </w:r>
      <w:r w:rsidRPr="002607D0">
        <w:rPr>
          <w:rFonts w:ascii="Palatino Linotype" w:hAnsi="Palatino Linotype"/>
        </w:rPr>
        <w:t>йир дода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5.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ангоми иваз намудани насаб аз тарафи падару модар ва номи падар дар сабти асноди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даки ба синни шонзда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нарасида насаб ва номи падари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иваз карда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6.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ангоми иваз намудани насаби яке аз падару модар, насаби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даки он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о, ки ба синни шонзда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нарасидааст, бо розигии падар ва модар, дар сурати набудани чунин розиг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, бо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арори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васояту парастор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иваз карда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7. Иваз намудани номи падар ва насаби шахси боли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 xml:space="preserve"> бо сабаби иваз намудани насаби падару модари 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 ва номи падар бо тартиби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арраркардаи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онуни мазкур барои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айдгирии давлатии иваз намудани насаб, ном ва номи падар ба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 оварда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8. Ба шахси ноболи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 xml:space="preserve"> дар асоси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йироти воридкардашуда ба сабти асноди таваллуди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дак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нав дар бораи таваллуд дода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</w:p>
    <w:p w:rsidR="00AF4C18" w:rsidRPr="002607D0" w:rsidRDefault="00AF4C18" w:rsidP="00AF4C18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 xml:space="preserve">БОБИ 9. </w:t>
      </w:r>
    </w:p>
    <w:p w:rsidR="00AF4C18" w:rsidRPr="002607D0" w:rsidRDefault="00AF4C18" w:rsidP="00AF4C18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ВОРИД НАМУДАНИ ИСЛО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, ТА</w:t>
      </w:r>
      <w:r>
        <w:rPr>
          <w:rFonts w:ascii="Palatino Linotype" w:hAnsi="Palatino Linotype"/>
          <w:b/>
          <w:bCs/>
          <w:spacing w:val="-4"/>
        </w:rPr>
        <w:t>Ғ</w:t>
      </w:r>
      <w:r w:rsidRPr="002607D0">
        <w:rPr>
          <w:rFonts w:ascii="Palatino Linotype" w:hAnsi="Palatino Linotype"/>
          <w:b/>
          <w:bCs/>
          <w:spacing w:val="-4"/>
        </w:rPr>
        <w:t>ЙИР ВА ИЛОВА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 xml:space="preserve">О БА САБТИ АСНОДИ 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ОЛАТИ ША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РВАНД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73. Асос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 барои ворид намудани исло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, та</w:t>
      </w:r>
      <w:r>
        <w:rPr>
          <w:rFonts w:ascii="Palatino Linotype" w:hAnsi="Palatino Linotype"/>
          <w:b/>
          <w:bCs/>
          <w:spacing w:val="-4"/>
        </w:rPr>
        <w:t>ғ</w:t>
      </w:r>
      <w:r w:rsidRPr="002607D0">
        <w:rPr>
          <w:rFonts w:ascii="Palatino Linotype" w:hAnsi="Palatino Linotype"/>
          <w:b/>
          <w:bCs/>
          <w:spacing w:val="-4"/>
        </w:rPr>
        <w:t>йир ва илова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 xml:space="preserve">о ба сабти асноди 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олати ша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рванд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1. Ворид намудани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аз тарафи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дар сурати мав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уд будани асос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ои дар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исми 3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амин модда пешбинишуда ва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ангоми набудани ба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с байни шахсони манфиатдор, ба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 оварда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2.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ангоми мав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уд будани ба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с байни шахсони манфиатдор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асоси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ворид карда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3. Асос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барои ворид намудани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ин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мебошанд: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1)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2)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арори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васояту парастор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бораи иваз намудани насаб, ном ва номи падари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дак дар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ои пешбининамудаи моддаи 72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онуни мазкур;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5"/>
        </w:rPr>
      </w:pPr>
      <w:r w:rsidRPr="002607D0">
        <w:rPr>
          <w:rFonts w:ascii="Palatino Linotype" w:hAnsi="Palatino Linotype"/>
          <w:spacing w:val="-5"/>
        </w:rPr>
        <w:t>3) аризаи модаре, ки бо падари к</w:t>
      </w:r>
      <w:r>
        <w:rPr>
          <w:rFonts w:ascii="Palatino Linotype" w:hAnsi="Palatino Linotype"/>
          <w:spacing w:val="-5"/>
        </w:rPr>
        <w:t>ӯ</w:t>
      </w:r>
      <w:r w:rsidRPr="002607D0">
        <w:rPr>
          <w:rFonts w:ascii="Palatino Linotype" w:hAnsi="Palatino Linotype"/>
          <w:spacing w:val="-5"/>
        </w:rPr>
        <w:t>дак дар а</w:t>
      </w:r>
      <w:r>
        <w:rPr>
          <w:rFonts w:ascii="Palatino Linotype" w:hAnsi="Palatino Linotype"/>
          <w:spacing w:val="-5"/>
        </w:rPr>
        <w:t>қ</w:t>
      </w:r>
      <w:r w:rsidRPr="002607D0">
        <w:rPr>
          <w:rFonts w:ascii="Palatino Linotype" w:hAnsi="Palatino Linotype"/>
          <w:spacing w:val="-5"/>
        </w:rPr>
        <w:t>ди нико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  <w:spacing w:val="-5"/>
        </w:rPr>
        <w:t>қ</w:t>
      </w:r>
      <w:r w:rsidRPr="002607D0">
        <w:rPr>
          <w:rFonts w:ascii="Palatino Linotype" w:hAnsi="Palatino Linotype"/>
          <w:spacing w:val="-5"/>
        </w:rPr>
        <w:t>арор надорад, дар хусуси ба сабти асноди таваллуд ворид намудани маълумот дар бораи падари к</w:t>
      </w:r>
      <w:r>
        <w:rPr>
          <w:rFonts w:ascii="Palatino Linotype" w:hAnsi="Palatino Linotype"/>
          <w:spacing w:val="-5"/>
        </w:rPr>
        <w:t>ӯ</w:t>
      </w:r>
      <w:r w:rsidRPr="002607D0">
        <w:rPr>
          <w:rFonts w:ascii="Palatino Linotype" w:hAnsi="Palatino Linotype"/>
          <w:spacing w:val="-5"/>
        </w:rPr>
        <w:t>дак ё оид ба та</w:t>
      </w:r>
      <w:r>
        <w:rPr>
          <w:rFonts w:ascii="Palatino Linotype" w:hAnsi="Palatino Linotype"/>
          <w:spacing w:val="-5"/>
        </w:rPr>
        <w:t>ғ</w:t>
      </w:r>
      <w:r w:rsidRPr="002607D0">
        <w:rPr>
          <w:rFonts w:ascii="Palatino Linotype" w:hAnsi="Palatino Linotype"/>
          <w:spacing w:val="-5"/>
        </w:rPr>
        <w:t>йир ва хори</w:t>
      </w:r>
      <w:r>
        <w:rPr>
          <w:rFonts w:ascii="Palatino Linotype" w:hAnsi="Palatino Linotype"/>
          <w:spacing w:val="-5"/>
        </w:rPr>
        <w:t>ҷ</w:t>
      </w:r>
      <w:r w:rsidRPr="002607D0">
        <w:rPr>
          <w:rFonts w:ascii="Palatino Linotype" w:hAnsi="Palatino Linotype"/>
          <w:spacing w:val="-5"/>
        </w:rPr>
        <w:t xml:space="preserve"> намудани он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>о;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4) аризаи шахси боли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ати дар сабти асноди таваллуди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амин шахс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додани маълумот дар бораи падару модар (яке аз он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о), дар сурати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додани насаб, ном ва номи падари падару модар;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5)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ати шакли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арраршуда дар бораи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намудани шахсияти вафоткарда, ки аз тарафи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та</w:t>
      </w:r>
      <w:r>
        <w:rPr>
          <w:rFonts w:ascii="Palatino Linotype" w:hAnsi="Palatino Linotype"/>
          <w:spacing w:val="-4"/>
        </w:rPr>
        <w:t>ҳқ</w:t>
      </w:r>
      <w:r w:rsidRPr="002607D0">
        <w:rPr>
          <w:rFonts w:ascii="Palatino Linotype" w:hAnsi="Palatino Linotype"/>
          <w:spacing w:val="-4"/>
        </w:rPr>
        <w:t>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 ё тафтиш дода шудааст ва марги он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амчун марги шахси номаълум ба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 гирифта шудааст;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lastRenderedPageBreak/>
        <w:t>6) хулоса, хабарномаи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бораи ворид намудани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ё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ва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ои дигари пешбининамудаи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онуни мазкур.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74. Ворид намудани исло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, та</w:t>
      </w:r>
      <w:r>
        <w:rPr>
          <w:rFonts w:ascii="Palatino Linotype" w:hAnsi="Palatino Linotype"/>
          <w:b/>
          <w:bCs/>
          <w:spacing w:val="-4"/>
        </w:rPr>
        <w:t>ғ</w:t>
      </w:r>
      <w:r w:rsidRPr="002607D0">
        <w:rPr>
          <w:rFonts w:ascii="Palatino Linotype" w:hAnsi="Palatino Linotype"/>
          <w:b/>
          <w:bCs/>
          <w:spacing w:val="-4"/>
        </w:rPr>
        <w:t>йир ва илова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 xml:space="preserve">о ба сабти асноди 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олати ша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рванд</w:t>
      </w:r>
      <w:r>
        <w:rPr>
          <w:rFonts w:ascii="Palatino Linotype" w:hAnsi="Palatino Linotype"/>
          <w:b/>
          <w:bCs/>
          <w:spacing w:val="-4"/>
        </w:rPr>
        <w:t>ӣ</w:t>
      </w:r>
      <w:r w:rsidRPr="002607D0">
        <w:rPr>
          <w:rFonts w:ascii="Palatino Linotype" w:hAnsi="Palatino Linotype"/>
          <w:b/>
          <w:bCs/>
          <w:spacing w:val="-4"/>
        </w:rPr>
        <w:t xml:space="preserve"> дар асоси хулосаи ма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>омоти ба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 xml:space="preserve">айдгирандаи асноди 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олати ша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рванд</w:t>
      </w:r>
      <w:r>
        <w:rPr>
          <w:rFonts w:ascii="Palatino Linotype" w:hAnsi="Palatino Linotype"/>
          <w:b/>
          <w:bCs/>
          <w:spacing w:val="-4"/>
        </w:rPr>
        <w:t>ӣ</w:t>
      </w:r>
      <w:r w:rsidRPr="002607D0">
        <w:rPr>
          <w:rFonts w:ascii="Palatino Linotype" w:hAnsi="Palatino Linotype"/>
          <w:b/>
          <w:bCs/>
          <w:spacing w:val="-4"/>
        </w:rPr>
        <w:t xml:space="preserve">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1.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аз тарафи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асоси хулоса дар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зерин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ворид карда мешаванд: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1) дар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маълумоти нодуруст ё нопурра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 шуда бошанд, инчунин ба хато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имло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ро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дода шуда бошад;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2)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ати шакли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арраршуда дар бораи иваз намудани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инс, ки аз тарафи ташкилоти тибб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дода шудааст, пешни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 шуда бошад.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2. Дар сурати ворид намудани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рвандии ду ва зиёда к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дак аз як оила, аз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ониби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барои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амаи он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як хулосаи умум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тартиб дода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75. Ариза дар бораи ворид намудани исло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, та</w:t>
      </w:r>
      <w:r>
        <w:rPr>
          <w:rFonts w:ascii="Palatino Linotype" w:hAnsi="Palatino Linotype"/>
          <w:b/>
          <w:bCs/>
          <w:spacing w:val="-4"/>
        </w:rPr>
        <w:t>ғ</w:t>
      </w:r>
      <w:r w:rsidRPr="002607D0">
        <w:rPr>
          <w:rFonts w:ascii="Palatino Linotype" w:hAnsi="Palatino Linotype"/>
          <w:b/>
          <w:bCs/>
          <w:spacing w:val="-4"/>
        </w:rPr>
        <w:t>йир ва илова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 xml:space="preserve">о ба сабти асноди 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олати ша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рванд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1. Ариза дар бораи ворид намудани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аз тарафи шахси манфиатдор ба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рвандии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алли исти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омати 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 xml:space="preserve"> ва (ё)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айдгирии давлатии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дода мешавад.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2.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рвандии шахси вафоткарда, ки пештар тартиб дода шуда буданд, бо аризаи хешу табори шахси вафоткарда ва (ё) шахси манфиатдори дигар ворид карда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3. Дар ариза дар бораи ворид намудани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бояд маълумоти зерин нишон дода шаванд: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1) насаб, ном, номи падар, сана ва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таваллуд,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миллат, вазъи оилав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алли исти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омати аризади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анда;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2) дар бораи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ки аризади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анда мехо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ад ба он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ворид намояд.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4. Аризади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анда дар ариза дар бораи ворид намудани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имзо гузошта, санаи тартиб дода шудани онро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 менамояд.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5. Дар як ва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т бо пешни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оди чунин ариза, бояд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айдгирии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ки он бо сабаби ворид намудани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бояд иваз карда шавад ва дар сурати гум шудани он, нусха аз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ва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тасди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кунандаи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 доштани асос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барои ворид намудани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пешни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 карда шаванд. Инчунин аз тарафи аризади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анда бояд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ати тасди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кунандаи шахсият пешни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 карда 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76. Тартиби баррас</w:t>
      </w:r>
      <w:r>
        <w:rPr>
          <w:rFonts w:ascii="Palatino Linotype" w:hAnsi="Palatino Linotype"/>
          <w:b/>
          <w:bCs/>
          <w:spacing w:val="-4"/>
        </w:rPr>
        <w:t>ӣ</w:t>
      </w:r>
      <w:r w:rsidRPr="002607D0">
        <w:rPr>
          <w:rFonts w:ascii="Palatino Linotype" w:hAnsi="Palatino Linotype"/>
          <w:b/>
          <w:bCs/>
          <w:spacing w:val="-4"/>
        </w:rPr>
        <w:t xml:space="preserve"> намудани ариза дар бораи ворид намудани исло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, та</w:t>
      </w:r>
      <w:r>
        <w:rPr>
          <w:rFonts w:ascii="Palatino Linotype" w:hAnsi="Palatino Linotype"/>
          <w:b/>
          <w:bCs/>
          <w:spacing w:val="-4"/>
        </w:rPr>
        <w:t>ғ</w:t>
      </w:r>
      <w:r w:rsidRPr="002607D0">
        <w:rPr>
          <w:rFonts w:ascii="Palatino Linotype" w:hAnsi="Palatino Linotype"/>
          <w:b/>
          <w:bCs/>
          <w:spacing w:val="-4"/>
        </w:rPr>
        <w:t>йир ва илова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 xml:space="preserve">о ба сабти асноди 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олати ша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рванд</w:t>
      </w:r>
      <w:r>
        <w:rPr>
          <w:rFonts w:ascii="Palatino Linotype" w:hAnsi="Palatino Linotype"/>
          <w:b/>
          <w:bCs/>
          <w:spacing w:val="-4"/>
        </w:rPr>
        <w:t>ӣ</w:t>
      </w:r>
      <w:r w:rsidRPr="002607D0">
        <w:rPr>
          <w:rFonts w:ascii="Palatino Linotype" w:hAnsi="Palatino Linotype"/>
          <w:b/>
          <w:bCs/>
          <w:spacing w:val="-4"/>
        </w:rPr>
        <w:t xml:space="preserve">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1. Ариза дар бораи ворид намудани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бояд аз тарафи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айд­гирандаи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му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лати то понзда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 аз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зи ворид шудани ариза баррас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карда 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2. Дар сурати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рвандие, ки ба он бояд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ворид карда шаванд, дар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рвандии давлат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хори</w:t>
      </w:r>
      <w:r>
        <w:rPr>
          <w:rFonts w:ascii="Palatino Linotype" w:hAnsi="Palatino Linotype"/>
          <w:spacing w:val="-4"/>
        </w:rPr>
        <w:t>ҷӣ</w:t>
      </w:r>
      <w:r w:rsidRPr="002607D0">
        <w:rPr>
          <w:rFonts w:ascii="Palatino Linotype" w:hAnsi="Palatino Linotype"/>
          <w:spacing w:val="-4"/>
        </w:rPr>
        <w:t xml:space="preserve"> тартиб дода шуда бошанд, му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лати дар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исми 1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амин модда пешбинигардида татби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 намегардад.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3.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нусха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ои якум ва дуюми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рвандиро, ки бо сабаби ворид намудани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ба он бояд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ворид карда шаванд, аз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ниго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дории он талаб менамоянд ва он дар муддати на дертар аз пан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 xml:space="preserve">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зи кор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бояд дастрас карда шавад, инчунин нусхаи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дигари сабти асноди тасди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кунандаи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 доштани асос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оро барои ворид намудани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талаб менамоянд.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4. Дар сурати мав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уд будани ариза дар бораи ворид намудани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, ки дар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исми 3 моддаи 75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онуни мазкур нишон дода шудаанд, дар асоси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ва нусха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рвандии талабкардашуда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ворид </w:t>
      </w:r>
      <w:r w:rsidRPr="002607D0">
        <w:rPr>
          <w:rFonts w:ascii="Palatino Linotype" w:hAnsi="Palatino Linotype"/>
          <w:spacing w:val="-4"/>
        </w:rPr>
        <w:lastRenderedPageBreak/>
        <w:t>карда мешаванд ва (ё) ворид намудани ин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ба аризади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анда бо зикри сабаб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рад карда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5. Ворид намудани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ва (ё) рад кардани ворид намудани ин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дар асоси хулосаи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ои пешбининамудаи моддаи 74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онуни мазкур ба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 оварда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6. Агар аризаи шахс дар бораи ворид намудани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рад карда шуда бошад,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ое, ки як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 бо ариза дар бораи ворид намудани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пешни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 шуда буданд, баргардонда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77. Тартиби ворид намудани исло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, та</w:t>
      </w:r>
      <w:r>
        <w:rPr>
          <w:rFonts w:ascii="Palatino Linotype" w:hAnsi="Palatino Linotype"/>
          <w:b/>
          <w:bCs/>
          <w:spacing w:val="-4"/>
        </w:rPr>
        <w:t>ғ</w:t>
      </w:r>
      <w:r w:rsidRPr="002607D0">
        <w:rPr>
          <w:rFonts w:ascii="Palatino Linotype" w:hAnsi="Palatino Linotype"/>
          <w:b/>
          <w:bCs/>
          <w:spacing w:val="-4"/>
        </w:rPr>
        <w:t>йир ва илова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 xml:space="preserve">о ба сабти асноди 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олати ша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рванд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1.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у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дадоранд, ки дар бораи ворид намудани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муддати на дертар аз се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зи кор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хулоса ва хабарномаро барои ворид намудани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нига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дории нусхаи якуми сабти аснод фиристанд.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2.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аз тарафи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нига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дории нусхаи якуми сабти аснод, ки ба он бояд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ворид карда шаванд, дар муддати на дертар аз пан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 xml:space="preserve">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зи кор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 оварда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3. Дар асоси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ба аризади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анда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одатномаи нав дар бораи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айд­гирии давлатии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дода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4.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у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дадоранд, ки дар бораи ворид намудани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ба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муддати на дертар аз пан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 xml:space="preserve">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зи кор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аз ла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заи ворид намудани исло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,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>йир ва илова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ба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кор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дохил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ва комиссариати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арбии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алли исти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омати аризади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анда хабар 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анд ва хабарномаро барои ворид намудани та</w:t>
      </w:r>
      <w:r>
        <w:rPr>
          <w:rFonts w:ascii="Palatino Linotype" w:hAnsi="Palatino Linotype"/>
          <w:spacing w:val="-4"/>
        </w:rPr>
        <w:t>ғ</w:t>
      </w:r>
      <w:r w:rsidRPr="002607D0">
        <w:rPr>
          <w:rFonts w:ascii="Palatino Linotype" w:hAnsi="Palatino Linotype"/>
          <w:spacing w:val="-4"/>
        </w:rPr>
        <w:t xml:space="preserve">йирот ба нусхаи дуюми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рвандии дахлдор фиристанд.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</w:p>
    <w:p w:rsidR="00AF4C18" w:rsidRPr="002607D0" w:rsidRDefault="00AF4C18" w:rsidP="00AF4C18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 xml:space="preserve">БОБИ 10. </w:t>
      </w:r>
    </w:p>
    <w:p w:rsidR="00AF4C18" w:rsidRPr="002607D0" w:rsidRDefault="00AF4C18" w:rsidP="00AF4C18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БАР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 xml:space="preserve">АРОР ВА БЕКОР НАМУДАНИ САБТИ АСНОДИ 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ОЛАТИ ША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РВАНД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78. Асос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 барои бар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 xml:space="preserve">арор намудани сабти асноди 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олати ша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рванд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сурати мав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 xml:space="preserve">уд будани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зерин бар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арор карда мешавад: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1)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ое, ки пештар мав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уд будани чунин сабт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оро тасди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 мекунанд (ша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одатномаи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ва (ё) нусхаи он ё нусхаи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);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2)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ое, ки гум шудани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рвандиро тасди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 мекунанд.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79. Ариза дар бораи бар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 xml:space="preserve">арор намудани сабти асноди 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олати ша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рванд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1. Ариза дар бораи бар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арор намудани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, ки дар он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рвандии гумшуда тартиб дода шуда буд, аз тарафи шахсоне дода мешавад, ки нисбат ба он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амин сабт пештар тартиб дода шуда буд.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2. Дар баробари ариза дар бораи бар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арор намудани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,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зерин пешни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 карда мешаванд: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1)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ати тасди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кунандаи шахсият;</w:t>
      </w:r>
    </w:p>
    <w:p w:rsidR="00AF4C18" w:rsidRPr="002607D0" w:rsidRDefault="00AF4C18" w:rsidP="00AF4C18">
      <w:pPr>
        <w:pStyle w:val="a4"/>
        <w:rPr>
          <w:rFonts w:ascii="Palatino Linotype" w:hAnsi="Palatino Linotype"/>
          <w:i/>
          <w:iCs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2)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ои пешбининамудаи моддаи 78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онуни мазкур</w:t>
      </w:r>
      <w:r w:rsidRPr="002607D0">
        <w:rPr>
          <w:rFonts w:ascii="Palatino Linotype" w:hAnsi="Palatino Linotype"/>
          <w:i/>
          <w:iCs/>
          <w:spacing w:val="-4"/>
        </w:rPr>
        <w:t>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80. Тартиби бар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 xml:space="preserve">арор намудани сабти асноди 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олати ша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рванд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1. Ариза дар бораи бар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арор намудани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бояд аз тарафи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бо гузарондани сан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иш дар му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лати то понзда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 аз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зи ворид шудани ариза баррас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карда шавад.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2. Дар асоси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пешни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одшуда ва нати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аи сан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иш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рвандии ма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алли исти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омати аризади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анда хулосаро дар бораи бар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арор намудани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ва (ё) рад намудани бар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арор кардани он тартиб меди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3. Дар сурати рад кардани бар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арор намудани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дар хулосаи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сабаби рад кардан бояд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 карда 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4. Дар хулосаи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бораи бар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арор намудани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бояд маълумоти зерин зикр карда шаванд: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lastRenderedPageBreak/>
        <w:t xml:space="preserve">1) дар бораи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рвандии гумшуда (сана, ра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ами сабт, ра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ами китоб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айдгирии давлатии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ё са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ифаи он, сабаб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гум шудани он, агар маълум бошад ва сабаб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дигар вобаста ба мав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уд набудани сабт);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2) дар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зарур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баёноти шахсони масъул вобаста ба гум шудани сабт;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3) дар бораи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ое, ки мав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удияти сабт ва гум шудани сабтро тасди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 мекунанд;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4) мутоби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ати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ати тасди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кунандаи мав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удияти сабт бо нусхаи якум ё дуюми сабт, дар сурати гум шудани яке аз нусха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сабт.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5.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бораи бар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арор намудани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муддати на дертар аз се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ниго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дории нусхаи дуюми сабтро хабардор менамоянд.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ниго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дории нусхаи дуюми сабт дар муддати на дертар аз се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 нусхаи сабти гумшударо бар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арор ва (ё) дар нусхаи дуюми саб­ти мав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удбуда оид ба бар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арор шудани нусхаи якуми сабт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айди дахлдор мегузоранд.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6. Дар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рвандии бар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ароршуда сана, ра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ами сабт ва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аблан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айдгиранда дар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 xml:space="preserve"> карда шуда, дар кун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и болои сабт ва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одатномаи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навишта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оти «сабт бар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арор шуд»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 карда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81. Бар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 xml:space="preserve">арор намудани сабти асноди 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олати ша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рванд</w:t>
      </w:r>
      <w:r>
        <w:rPr>
          <w:rFonts w:ascii="Palatino Linotype" w:hAnsi="Palatino Linotype"/>
          <w:b/>
          <w:bCs/>
          <w:spacing w:val="-4"/>
        </w:rPr>
        <w:t>ӣ</w:t>
      </w:r>
      <w:r w:rsidRPr="002607D0">
        <w:rPr>
          <w:rFonts w:ascii="Palatino Linotype" w:hAnsi="Palatino Linotype"/>
          <w:b/>
          <w:bCs/>
          <w:spacing w:val="-4"/>
        </w:rPr>
        <w:t xml:space="preserve"> дар асоси санади суд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бо тартиби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зерин бар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арор карда мешавад: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1) мав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уд будани ба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с байни шахсони манфиатдор;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5"/>
        </w:rPr>
      </w:pPr>
      <w:r w:rsidRPr="002607D0">
        <w:rPr>
          <w:rFonts w:ascii="Palatino Linotype" w:hAnsi="Palatino Linotype"/>
          <w:spacing w:val="-5"/>
        </w:rPr>
        <w:t>2) рад кардани бар</w:t>
      </w:r>
      <w:r>
        <w:rPr>
          <w:rFonts w:ascii="Palatino Linotype" w:hAnsi="Palatino Linotype"/>
          <w:spacing w:val="-5"/>
        </w:rPr>
        <w:t>қ</w:t>
      </w:r>
      <w:r w:rsidRPr="002607D0">
        <w:rPr>
          <w:rFonts w:ascii="Palatino Linotype" w:hAnsi="Palatino Linotype"/>
          <w:spacing w:val="-5"/>
        </w:rPr>
        <w:t xml:space="preserve">арор намудани сабти асноди 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>олати ша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>рвандии гумшуда бо сабаби набудани имконияти бар</w:t>
      </w:r>
      <w:r>
        <w:rPr>
          <w:rFonts w:ascii="Palatino Linotype" w:hAnsi="Palatino Linotype"/>
          <w:spacing w:val="-5"/>
        </w:rPr>
        <w:t>қ</w:t>
      </w:r>
      <w:r w:rsidRPr="002607D0">
        <w:rPr>
          <w:rFonts w:ascii="Palatino Linotype" w:hAnsi="Palatino Linotype"/>
          <w:spacing w:val="-5"/>
        </w:rPr>
        <w:t>арор намудани он аз тарафи ма</w:t>
      </w:r>
      <w:r>
        <w:rPr>
          <w:rFonts w:ascii="Palatino Linotype" w:hAnsi="Palatino Linotype"/>
          <w:spacing w:val="-5"/>
        </w:rPr>
        <w:t>қ</w:t>
      </w:r>
      <w:r w:rsidRPr="002607D0">
        <w:rPr>
          <w:rFonts w:ascii="Palatino Linotype" w:hAnsi="Palatino Linotype"/>
          <w:spacing w:val="-5"/>
        </w:rPr>
        <w:t>омоти ба</w:t>
      </w:r>
      <w:r>
        <w:rPr>
          <w:rFonts w:ascii="Palatino Linotype" w:hAnsi="Palatino Linotype"/>
          <w:spacing w:val="-5"/>
        </w:rPr>
        <w:t>қ</w:t>
      </w:r>
      <w:r w:rsidRPr="002607D0">
        <w:rPr>
          <w:rFonts w:ascii="Palatino Linotype" w:hAnsi="Palatino Linotype"/>
          <w:spacing w:val="-5"/>
        </w:rPr>
        <w:t xml:space="preserve">айдгирандаи асноди 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>олати ша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>рванд</w:t>
      </w:r>
      <w:r>
        <w:rPr>
          <w:rFonts w:ascii="Palatino Linotype" w:hAnsi="Palatino Linotype"/>
          <w:spacing w:val="-5"/>
        </w:rPr>
        <w:t>ӣ</w:t>
      </w:r>
      <w:r w:rsidRPr="002607D0">
        <w:rPr>
          <w:rFonts w:ascii="Palatino Linotype" w:hAnsi="Palatino Linotype"/>
          <w:spacing w:val="-5"/>
        </w:rPr>
        <w:t xml:space="preserve">;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3) номутоби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 будани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ати тасди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кунандаи мав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удияти сабт бо нусхаи якум ё дуюми сабт, дар сурати гум шудани яке аз нусха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сабт.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 xml:space="preserve">Моддаи 82. Бекор кардани сабти асноди 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олати ша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рванд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 xml:space="preserve">Бекор кардани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рвандии аввала ва (ё) бар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ароршуда аз тарафи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ниго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дории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ки бояд бекор карда шавад, дар асоси санади суд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, ки эътибори 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онун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пайдо кардааст, ба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 оварда мешавад.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</w:p>
    <w:p w:rsidR="00AF4C18" w:rsidRPr="002607D0" w:rsidRDefault="00AF4C18" w:rsidP="00AF4C18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 xml:space="preserve">БОБИ 11. </w:t>
      </w:r>
    </w:p>
    <w:p w:rsidR="00AF4C18" w:rsidRPr="002607D0" w:rsidRDefault="00AF4C18" w:rsidP="00AF4C18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БОЙГОНИИ МА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 xml:space="preserve">ОМОТИ САБТИ АСНОДИ 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ОЛАТИ ША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РВАНД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83. Ташаккули бойгонии ма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 xml:space="preserve">омоти сабти асноди 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олати ша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рванд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1. Бойгонии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омоти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аз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исоби китоб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айдгирии давлатии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ташаккул меёбад.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2. Китоб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айдгирии давлатии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ки дар он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нусха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ои якуми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амъ оварда, д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хта, ра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амгузор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карда ва му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 гузошта шудаанд, дар бойгонии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айдгирандаи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он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ниго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дошта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3. Китоб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айдгирии давлатии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ки дар он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нусха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ои дуюми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амъ оварда, д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хта, ра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амгузор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карда ва му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 гузошта шудаанд, мувофи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ан дар бойгони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урияв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омоти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рвандии Вилояти Мухтори К</w:t>
      </w:r>
      <w:r>
        <w:rPr>
          <w:rFonts w:ascii="Palatino Linotype" w:hAnsi="Palatino Linotype"/>
          <w:spacing w:val="-4"/>
        </w:rPr>
        <w:t>ӯҳ</w:t>
      </w:r>
      <w:r w:rsidRPr="002607D0">
        <w:rPr>
          <w:rFonts w:ascii="Palatino Linotype" w:hAnsi="Palatino Linotype"/>
          <w:spacing w:val="-4"/>
        </w:rPr>
        <w:t>истони Бадахшон ва вилоят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ниго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дошта мешаванд.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5"/>
        </w:rPr>
      </w:pPr>
      <w:r w:rsidRPr="002607D0">
        <w:rPr>
          <w:rFonts w:ascii="Palatino Linotype" w:hAnsi="Palatino Linotype"/>
          <w:spacing w:val="-5"/>
        </w:rPr>
        <w:t>4. Нусха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 xml:space="preserve">ои дуюми сабти асноди 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>олати ша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>рванд</w:t>
      </w:r>
      <w:r>
        <w:rPr>
          <w:rFonts w:ascii="Palatino Linotype" w:hAnsi="Palatino Linotype"/>
          <w:spacing w:val="-5"/>
        </w:rPr>
        <w:t>ӣ</w:t>
      </w:r>
      <w:r w:rsidRPr="002607D0">
        <w:rPr>
          <w:rFonts w:ascii="Palatino Linotype" w:hAnsi="Palatino Linotype"/>
          <w:spacing w:val="-5"/>
        </w:rPr>
        <w:t>, ки аз тарафи муассиса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 xml:space="preserve">ои консулии </w:t>
      </w:r>
      <w:r>
        <w:rPr>
          <w:rFonts w:ascii="Palatino Linotype" w:hAnsi="Palatino Linotype"/>
          <w:spacing w:val="-5"/>
        </w:rPr>
        <w:t>Ҷ</w:t>
      </w:r>
      <w:r w:rsidRPr="002607D0">
        <w:rPr>
          <w:rFonts w:ascii="Palatino Linotype" w:hAnsi="Palatino Linotype"/>
          <w:spacing w:val="-5"/>
        </w:rPr>
        <w:t>ум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>урии То</w:t>
      </w:r>
      <w:r>
        <w:rPr>
          <w:rFonts w:ascii="Palatino Linotype" w:hAnsi="Palatino Linotype"/>
          <w:spacing w:val="-5"/>
        </w:rPr>
        <w:t>ҷ</w:t>
      </w:r>
      <w:r w:rsidRPr="002607D0">
        <w:rPr>
          <w:rFonts w:ascii="Palatino Linotype" w:hAnsi="Palatino Linotype"/>
          <w:spacing w:val="-5"/>
        </w:rPr>
        <w:t>икистон тартиб дода шудаанд, пас аз ба охир расидани сол як</w:t>
      </w:r>
      <w:r>
        <w:rPr>
          <w:rFonts w:ascii="Palatino Linotype" w:hAnsi="Palatino Linotype"/>
          <w:spacing w:val="-5"/>
        </w:rPr>
        <w:t>ҷ</w:t>
      </w:r>
      <w:r w:rsidRPr="002607D0">
        <w:rPr>
          <w:rFonts w:ascii="Palatino Linotype" w:hAnsi="Palatino Linotype"/>
          <w:spacing w:val="-5"/>
        </w:rPr>
        <w:t xml:space="preserve">о бо 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>у</w:t>
      </w:r>
      <w:r>
        <w:rPr>
          <w:rFonts w:ascii="Palatino Linotype" w:hAnsi="Palatino Linotype"/>
          <w:spacing w:val="-5"/>
        </w:rPr>
        <w:t>ҷҷ</w:t>
      </w:r>
      <w:r w:rsidRPr="002607D0">
        <w:rPr>
          <w:rFonts w:ascii="Palatino Linotype" w:hAnsi="Palatino Linotype"/>
          <w:spacing w:val="-5"/>
        </w:rPr>
        <w:t>ат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>ое, ки барои ба</w:t>
      </w:r>
      <w:r>
        <w:rPr>
          <w:rFonts w:ascii="Palatino Linotype" w:hAnsi="Palatino Linotype"/>
          <w:spacing w:val="-5"/>
        </w:rPr>
        <w:t>қ</w:t>
      </w:r>
      <w:r w:rsidRPr="002607D0">
        <w:rPr>
          <w:rFonts w:ascii="Palatino Linotype" w:hAnsi="Palatino Linotype"/>
          <w:spacing w:val="-5"/>
        </w:rPr>
        <w:t>айдгирии давлатии маълумоти аснод асос шуда буданд, барои нига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>дор</w:t>
      </w:r>
      <w:r>
        <w:rPr>
          <w:rFonts w:ascii="Palatino Linotype" w:hAnsi="Palatino Linotype"/>
          <w:spacing w:val="-5"/>
        </w:rPr>
        <w:t>ӣ</w:t>
      </w:r>
      <w:r w:rsidRPr="002607D0">
        <w:rPr>
          <w:rFonts w:ascii="Palatino Linotype" w:hAnsi="Palatino Linotype"/>
          <w:spacing w:val="-5"/>
        </w:rPr>
        <w:t xml:space="preserve"> ба бойгонии ма</w:t>
      </w:r>
      <w:r>
        <w:rPr>
          <w:rFonts w:ascii="Palatino Linotype" w:hAnsi="Palatino Linotype"/>
          <w:spacing w:val="-5"/>
        </w:rPr>
        <w:t>қ</w:t>
      </w:r>
      <w:r w:rsidRPr="002607D0">
        <w:rPr>
          <w:rFonts w:ascii="Palatino Linotype" w:hAnsi="Palatino Linotype"/>
          <w:spacing w:val="-5"/>
        </w:rPr>
        <w:t xml:space="preserve">оми сабти асноди 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>олати ша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 xml:space="preserve">рвандии </w:t>
      </w:r>
      <w:r>
        <w:rPr>
          <w:rFonts w:ascii="Palatino Linotype" w:hAnsi="Palatino Linotype"/>
          <w:spacing w:val="-5"/>
        </w:rPr>
        <w:t>ҷ</w:t>
      </w:r>
      <w:r w:rsidRPr="002607D0">
        <w:rPr>
          <w:rFonts w:ascii="Palatino Linotype" w:hAnsi="Palatino Linotype"/>
          <w:spacing w:val="-5"/>
        </w:rPr>
        <w:t>ум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>урияв</w:t>
      </w:r>
      <w:r>
        <w:rPr>
          <w:rFonts w:ascii="Palatino Linotype" w:hAnsi="Palatino Linotype"/>
          <w:spacing w:val="-5"/>
        </w:rPr>
        <w:t>ӣ</w:t>
      </w:r>
      <w:r w:rsidRPr="002607D0">
        <w:rPr>
          <w:rFonts w:ascii="Palatino Linotype" w:hAnsi="Palatino Linotype"/>
          <w:spacing w:val="-5"/>
        </w:rPr>
        <w:t xml:space="preserve"> супорида мешаванд. Нусха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 xml:space="preserve">ои якуми сабти асноди 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>олати ша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>рванд</w:t>
      </w:r>
      <w:r>
        <w:rPr>
          <w:rFonts w:ascii="Palatino Linotype" w:hAnsi="Palatino Linotype"/>
          <w:spacing w:val="-5"/>
        </w:rPr>
        <w:t>ӣ</w:t>
      </w:r>
      <w:r w:rsidRPr="002607D0">
        <w:rPr>
          <w:rFonts w:ascii="Palatino Linotype" w:hAnsi="Palatino Linotype"/>
          <w:spacing w:val="-5"/>
        </w:rPr>
        <w:t xml:space="preserve"> дар муассиса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 xml:space="preserve">ои консулии </w:t>
      </w:r>
      <w:r>
        <w:rPr>
          <w:rFonts w:ascii="Palatino Linotype" w:hAnsi="Palatino Linotype"/>
          <w:spacing w:val="-5"/>
        </w:rPr>
        <w:t>Ҷ</w:t>
      </w:r>
      <w:r w:rsidRPr="002607D0">
        <w:rPr>
          <w:rFonts w:ascii="Palatino Linotype" w:hAnsi="Palatino Linotype"/>
          <w:spacing w:val="-5"/>
        </w:rPr>
        <w:t>ум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>урии То</w:t>
      </w:r>
      <w:r>
        <w:rPr>
          <w:rFonts w:ascii="Palatino Linotype" w:hAnsi="Palatino Linotype"/>
          <w:spacing w:val="-5"/>
        </w:rPr>
        <w:t>ҷ</w:t>
      </w:r>
      <w:r w:rsidRPr="002607D0">
        <w:rPr>
          <w:rFonts w:ascii="Palatino Linotype" w:hAnsi="Palatino Linotype"/>
          <w:spacing w:val="-5"/>
        </w:rPr>
        <w:t>икистон ниго</w:t>
      </w:r>
      <w:r>
        <w:rPr>
          <w:rFonts w:ascii="Palatino Linotype" w:hAnsi="Palatino Linotype"/>
          <w:spacing w:val="-5"/>
        </w:rPr>
        <w:t>ҳ</w:t>
      </w:r>
      <w:r w:rsidRPr="002607D0">
        <w:rPr>
          <w:rFonts w:ascii="Palatino Linotype" w:hAnsi="Palatino Linotype"/>
          <w:spacing w:val="-5"/>
        </w:rPr>
        <w:t xml:space="preserve"> дошта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5. Нусха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ои дуюми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бо ра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ами тартиб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ва намуд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сабти аснод аз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омоти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ойи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айдгирии он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ба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оми омори давлатии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урияв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ва сохтор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он дар вилоят ва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ру но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ия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фиристонда мешаванд.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аз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омоти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 (но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ия) ба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омоти мазкур воридшуда пас аз та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лил дар муддати на дертар аз шаш мо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мувофи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ан ба бойгони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урияв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омоти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рвандии Вилояти Мухтори К</w:t>
      </w:r>
      <w:r>
        <w:rPr>
          <w:rFonts w:ascii="Palatino Linotype" w:hAnsi="Palatino Linotype"/>
          <w:spacing w:val="-4"/>
        </w:rPr>
        <w:t>ӯҳ</w:t>
      </w:r>
      <w:r w:rsidRPr="002607D0">
        <w:rPr>
          <w:rFonts w:ascii="Palatino Linotype" w:hAnsi="Palatino Linotype"/>
          <w:spacing w:val="-4"/>
        </w:rPr>
        <w:t>истони Бадахшон ва вилоят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баргардонда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lastRenderedPageBreak/>
        <w:t>6. Тартиби ниго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дории бойгон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>, тартиби муро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 xml:space="preserve">иат ва додани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</w:t>
      </w:r>
      <w:r>
        <w:rPr>
          <w:rFonts w:ascii="Palatino Linotype" w:hAnsi="Palatino Linotype"/>
          <w:spacing w:val="-4"/>
        </w:rPr>
        <w:t>ҷҷ</w:t>
      </w:r>
      <w:r w:rsidRPr="002607D0">
        <w:rPr>
          <w:rFonts w:ascii="Palatino Linotype" w:hAnsi="Palatino Linotype"/>
          <w:spacing w:val="-4"/>
        </w:rPr>
        <w:t>ат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аз бойгониро Вазорати адлияи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икистон муайян мекунад.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7. Тартиб, шарт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ва му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лати ниго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дории китоб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ба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айдгирии давлатии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бойгони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омоти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ва тартиби додан ва гирифтани китоб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мазкур ба бойгонии давлат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аз тарафи Вазорати адлияи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икистон дар мувофи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 бо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оми ваколатдори бойгонии назди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укумати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икистон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 карда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>Моддаи 84. Му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лати ниго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дории санад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 xml:space="preserve">ои сабти асноди 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олати ша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рванд</w:t>
      </w:r>
      <w:r>
        <w:rPr>
          <w:rFonts w:ascii="Palatino Linotype" w:hAnsi="Palatino Linotype"/>
          <w:b/>
          <w:bCs/>
          <w:spacing w:val="-4"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1. Нусха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ои якуми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дар бойгони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ои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омоти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 (но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ия) ба му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лати 75 сол аз р</w:t>
      </w:r>
      <w:r>
        <w:rPr>
          <w:rFonts w:ascii="Palatino Linotype" w:hAnsi="Palatino Linotype"/>
          <w:spacing w:val="-4"/>
        </w:rPr>
        <w:t>ӯ</w:t>
      </w:r>
      <w:r w:rsidRPr="002607D0">
        <w:rPr>
          <w:rFonts w:ascii="Palatino Linotype" w:hAnsi="Palatino Linotype"/>
          <w:spacing w:val="-4"/>
        </w:rPr>
        <w:t>зи тартиб додани он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 ниго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 дошта шуда, пас аз он мувофи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ан ба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урияв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омоти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рвандии Вилояти Мухтори К</w:t>
      </w:r>
      <w:r>
        <w:rPr>
          <w:rFonts w:ascii="Palatino Linotype" w:hAnsi="Palatino Linotype"/>
          <w:spacing w:val="-4"/>
        </w:rPr>
        <w:t>ӯҳ</w:t>
      </w:r>
      <w:r w:rsidRPr="002607D0">
        <w:rPr>
          <w:rFonts w:ascii="Palatino Linotype" w:hAnsi="Palatino Linotype"/>
          <w:spacing w:val="-4"/>
        </w:rPr>
        <w:t>истони Бадахшон ва вилоят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супорида мешаванд. 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4"/>
        </w:rPr>
      </w:pPr>
      <w:r w:rsidRPr="002607D0">
        <w:rPr>
          <w:rFonts w:ascii="Palatino Linotype" w:hAnsi="Palatino Linotype"/>
          <w:spacing w:val="-4"/>
        </w:rPr>
        <w:t>2.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рвандии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урияв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ва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омоти сабти асноди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олати ша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рвандии Вилояти Мухтори К</w:t>
      </w:r>
      <w:r>
        <w:rPr>
          <w:rFonts w:ascii="Palatino Linotype" w:hAnsi="Palatino Linotype"/>
          <w:spacing w:val="-4"/>
        </w:rPr>
        <w:t>ӯҳ</w:t>
      </w:r>
      <w:r w:rsidRPr="002607D0">
        <w:rPr>
          <w:rFonts w:ascii="Palatino Linotype" w:hAnsi="Palatino Linotype"/>
          <w:spacing w:val="-4"/>
        </w:rPr>
        <w:t>истони Бадахшон ва вилоят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о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ар ду нусхаи сабти аснодро бо тартиби му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>арраргардида ба расмият дароварда, он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оро ба ма</w:t>
      </w:r>
      <w:r>
        <w:rPr>
          <w:rFonts w:ascii="Palatino Linotype" w:hAnsi="Palatino Linotype"/>
          <w:spacing w:val="-4"/>
        </w:rPr>
        <w:t>қ</w:t>
      </w:r>
      <w:r w:rsidRPr="002607D0">
        <w:rPr>
          <w:rFonts w:ascii="Palatino Linotype" w:hAnsi="Palatino Linotype"/>
          <w:spacing w:val="-4"/>
        </w:rPr>
        <w:t xml:space="preserve">оми ваколатдори бойгонии назди 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 xml:space="preserve">укумати 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2607D0">
        <w:rPr>
          <w:rFonts w:ascii="Palatino Linotype" w:hAnsi="Palatino Linotype"/>
          <w:spacing w:val="-4"/>
        </w:rPr>
        <w:t>икистон барои ниго</w:t>
      </w:r>
      <w:r>
        <w:rPr>
          <w:rFonts w:ascii="Palatino Linotype" w:hAnsi="Palatino Linotype"/>
          <w:spacing w:val="-4"/>
        </w:rPr>
        <w:t>ҳ</w:t>
      </w:r>
      <w:r w:rsidRPr="002607D0">
        <w:rPr>
          <w:rFonts w:ascii="Palatino Linotype" w:hAnsi="Palatino Linotype"/>
          <w:spacing w:val="-4"/>
        </w:rPr>
        <w:t>дории доим</w:t>
      </w:r>
      <w:r>
        <w:rPr>
          <w:rFonts w:ascii="Palatino Linotype" w:hAnsi="Palatino Linotype"/>
          <w:spacing w:val="-4"/>
        </w:rPr>
        <w:t>ӣ</w:t>
      </w:r>
      <w:r w:rsidRPr="002607D0">
        <w:rPr>
          <w:rFonts w:ascii="Palatino Linotype" w:hAnsi="Palatino Linotype"/>
          <w:spacing w:val="-4"/>
        </w:rPr>
        <w:t xml:space="preserve"> месупоранд.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</w:p>
    <w:p w:rsidR="00AF4C18" w:rsidRPr="002607D0" w:rsidRDefault="00AF4C18" w:rsidP="00AF4C18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БОБИ 12. </w:t>
      </w:r>
    </w:p>
    <w:p w:rsidR="00AF4C18" w:rsidRPr="002607D0" w:rsidRDefault="00AF4C18" w:rsidP="00AF4C18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МУ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АРРАРОТИ ХОТИМАВ</w:t>
      </w:r>
      <w:r>
        <w:rPr>
          <w:rFonts w:ascii="Palatino Linotype" w:hAnsi="Palatino Linotype"/>
          <w:b/>
          <w:bCs/>
        </w:rPr>
        <w:t>Ӣ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Моддаи 85.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авобгар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барои риоя накардани талаботи 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онуни мазкур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>Шахсони во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2607D0">
        <w:rPr>
          <w:rFonts w:ascii="Palatino Linotype" w:hAnsi="Palatino Linotype"/>
        </w:rPr>
        <w:t xml:space="preserve"> барои риоя накардани талаботи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бо тартиби му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ба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авобгар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кашида мешаванд.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Моддаи 86. Дар бораи аз эътибор со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ит донистани 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 xml:space="preserve">икистон </w:t>
      </w:r>
      <w:r w:rsidRPr="002607D0">
        <w:rPr>
          <w:rFonts w:ascii="Palatino Linotype" w:hAnsi="Palatino Linotype"/>
        </w:rPr>
        <w:t>«</w:t>
      </w:r>
      <w:r w:rsidRPr="002607D0">
        <w:rPr>
          <w:rFonts w:ascii="Palatino Linotype" w:hAnsi="Palatino Linotype"/>
          <w:b/>
          <w:bCs/>
        </w:rPr>
        <w:t>Дар бораи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айдгирии давлатии асноди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олати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рванд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</w:rPr>
        <w:t>»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«Дар бораи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» аз 29 апрели соли 2006 (Ахбори Ма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икистон, с. 2006, №4, мод. 201; с. 2008, №12,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. 2, мод. 1017; с. 2009, №3, мод. 89; с. 2011, №3, мод. 178, №6, мод. 444; с. 2015, №3, мод. 220, №11, мод. 961, мод. 962; с. 2016, №3, мод. 144, мод. 145; с. 2017, №7-9, мод. 574; с. 2019, №7, мод. 470; с. 2020, №7-9, мод. 612; с. 2021, №1-2, мод. 13) аз эътибор со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ит дониста 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Моддаи 87. Тартиби мавриди амал 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арор додани 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онуни мазкур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 дода 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</w:p>
    <w:p w:rsidR="00AF4C18" w:rsidRPr="002607D0" w:rsidRDefault="00AF4C18" w:rsidP="00AF4C18">
      <w:pPr>
        <w:pStyle w:val="a4"/>
        <w:ind w:firstLine="0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Президенти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икистон          Эмомал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 xml:space="preserve"> </w:t>
      </w:r>
      <w:r w:rsidRPr="002607D0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2607D0">
        <w:rPr>
          <w:rFonts w:ascii="Palatino Linotype" w:hAnsi="Palatino Linotype"/>
          <w:b/>
          <w:bCs/>
          <w:caps/>
        </w:rPr>
        <w:t>мон</w:t>
      </w:r>
    </w:p>
    <w:p w:rsidR="00AF4C18" w:rsidRPr="002607D0" w:rsidRDefault="00AF4C18" w:rsidP="00AF4C18">
      <w:pPr>
        <w:pStyle w:val="a4"/>
        <w:ind w:firstLine="0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ш. Душанбе, 2 январи соли 2025, №2117</w:t>
      </w:r>
    </w:p>
    <w:p w:rsidR="00AF4C18" w:rsidRPr="002607D0" w:rsidRDefault="00AF4C18" w:rsidP="00AF4C18">
      <w:pPr>
        <w:pStyle w:val="a4"/>
        <w:ind w:firstLine="0"/>
        <w:rPr>
          <w:rFonts w:ascii="Palatino Linotype" w:hAnsi="Palatino Linotype"/>
          <w:b/>
          <w:bCs/>
        </w:rPr>
      </w:pPr>
    </w:p>
    <w:p w:rsidR="00AF4C18" w:rsidRPr="002607D0" w:rsidRDefault="00AF4C18" w:rsidP="00AF4C18">
      <w:pPr>
        <w:pStyle w:val="a3"/>
        <w:jc w:val="center"/>
        <w:rPr>
          <w:rFonts w:ascii="Palatino Linotype" w:hAnsi="Palatino Linotype"/>
          <w:color w:val="0D0D0D"/>
          <w:spacing w:val="40"/>
        </w:rPr>
      </w:pPr>
      <w:r>
        <w:rPr>
          <w:rFonts w:ascii="Palatino Linotype" w:hAnsi="Palatino Linotype"/>
          <w:color w:val="0D0D0D"/>
          <w:spacing w:val="40"/>
        </w:rPr>
        <w:t>қ</w:t>
      </w:r>
      <w:r w:rsidRPr="002607D0">
        <w:rPr>
          <w:rFonts w:ascii="Palatino Linotype" w:hAnsi="Palatino Linotype"/>
          <w:color w:val="0D0D0D"/>
          <w:spacing w:val="40"/>
        </w:rPr>
        <w:t>арори</w:t>
      </w:r>
    </w:p>
    <w:p w:rsidR="00AF4C18" w:rsidRPr="002607D0" w:rsidRDefault="00AF4C18" w:rsidP="00AF4C18">
      <w:pPr>
        <w:pStyle w:val="a3"/>
        <w:jc w:val="center"/>
        <w:rPr>
          <w:rFonts w:ascii="Palatino Linotype" w:hAnsi="Palatino Linotype"/>
          <w:color w:val="0D0D0D"/>
          <w:sz w:val="32"/>
          <w:szCs w:val="32"/>
        </w:rPr>
      </w:pPr>
      <w:r w:rsidRPr="002607D0">
        <w:rPr>
          <w:rFonts w:ascii="Palatino Linotype" w:hAnsi="Palatino Linotype"/>
          <w:color w:val="0D0D0D"/>
          <w:sz w:val="32"/>
          <w:szCs w:val="32"/>
        </w:rPr>
        <w:t>Ма</w:t>
      </w:r>
      <w:r>
        <w:rPr>
          <w:rFonts w:ascii="Palatino Linotype" w:hAnsi="Palatino Linotype"/>
          <w:color w:val="0D0D0D"/>
          <w:sz w:val="32"/>
          <w:szCs w:val="32"/>
        </w:rPr>
        <w:t>ҷ</w:t>
      </w:r>
      <w:r w:rsidRPr="002607D0">
        <w:rPr>
          <w:rFonts w:ascii="Palatino Linotype" w:hAnsi="Palatino Linotype"/>
          <w:color w:val="0D0D0D"/>
          <w:sz w:val="32"/>
          <w:szCs w:val="32"/>
        </w:rPr>
        <w:t>­лиси миллии Ма</w:t>
      </w:r>
      <w:r>
        <w:rPr>
          <w:rFonts w:ascii="Palatino Linotype" w:hAnsi="Palatino Linotype"/>
          <w:color w:val="0D0D0D"/>
          <w:sz w:val="32"/>
          <w:szCs w:val="32"/>
        </w:rPr>
        <w:t>ҷ</w:t>
      </w:r>
      <w:r w:rsidRPr="002607D0">
        <w:rPr>
          <w:rFonts w:ascii="Palatino Linotype" w:hAnsi="Palatino Linotype"/>
          <w:color w:val="0D0D0D"/>
          <w:sz w:val="32"/>
          <w:szCs w:val="32"/>
        </w:rPr>
        <w:t xml:space="preserve">лиси Олии </w:t>
      </w:r>
      <w:r>
        <w:rPr>
          <w:rFonts w:ascii="Palatino Linotype" w:hAnsi="Palatino Linotype"/>
          <w:color w:val="0D0D0D"/>
          <w:sz w:val="32"/>
          <w:szCs w:val="32"/>
        </w:rPr>
        <w:t>Ҷ</w:t>
      </w:r>
      <w:r w:rsidRPr="002607D0">
        <w:rPr>
          <w:rFonts w:ascii="Palatino Linotype" w:hAnsi="Palatino Linotype"/>
          <w:color w:val="0D0D0D"/>
          <w:sz w:val="32"/>
          <w:szCs w:val="32"/>
        </w:rPr>
        <w:t>ум</w:t>
      </w:r>
      <w:r>
        <w:rPr>
          <w:rFonts w:ascii="Palatino Linotype" w:hAnsi="Palatino Linotype"/>
          <w:color w:val="0D0D0D"/>
          <w:sz w:val="32"/>
          <w:szCs w:val="32"/>
        </w:rPr>
        <w:t>ҳ</w:t>
      </w:r>
      <w:r w:rsidRPr="002607D0">
        <w:rPr>
          <w:rFonts w:ascii="Palatino Linotype" w:hAnsi="Palatino Linotype"/>
          <w:color w:val="0D0D0D"/>
          <w:sz w:val="32"/>
          <w:szCs w:val="32"/>
        </w:rPr>
        <w:t>урии То</w:t>
      </w:r>
      <w:r>
        <w:rPr>
          <w:rFonts w:ascii="Palatino Linotype" w:hAnsi="Palatino Linotype"/>
          <w:color w:val="0D0D0D"/>
          <w:sz w:val="32"/>
          <w:szCs w:val="32"/>
        </w:rPr>
        <w:t>ҷ</w:t>
      </w:r>
      <w:r w:rsidRPr="002607D0">
        <w:rPr>
          <w:rFonts w:ascii="Palatino Linotype" w:hAnsi="Palatino Linotype"/>
          <w:color w:val="0D0D0D"/>
          <w:sz w:val="32"/>
          <w:szCs w:val="32"/>
        </w:rPr>
        <w:t>икистон</w:t>
      </w:r>
    </w:p>
    <w:p w:rsidR="00AF4C18" w:rsidRPr="002607D0" w:rsidRDefault="00AF4C18" w:rsidP="00AF4C18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икистон «Дар бораи ба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 xml:space="preserve">айдгирии давлатии асноди 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олати ша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рванд</w:t>
      </w:r>
      <w:r>
        <w:rPr>
          <w:rFonts w:ascii="Palatino Linotype" w:hAnsi="Palatino Linotype"/>
          <w:b/>
          <w:bCs/>
        </w:rPr>
        <w:t>ӣ</w:t>
      </w:r>
      <w:r w:rsidRPr="002607D0">
        <w:rPr>
          <w:rFonts w:ascii="Palatino Linotype" w:hAnsi="Palatino Linotype"/>
          <w:b/>
          <w:bCs/>
        </w:rPr>
        <w:t>»</w:t>
      </w:r>
    </w:p>
    <w:p w:rsidR="00AF4C18" w:rsidRPr="002607D0" w:rsidRDefault="00AF4C18" w:rsidP="00AF4C18">
      <w:pPr>
        <w:pStyle w:val="a4"/>
        <w:rPr>
          <w:rFonts w:ascii="Palatino Linotype" w:hAnsi="Palatino Linotype"/>
          <w:spacing w:val="-2"/>
        </w:rPr>
      </w:pPr>
      <w:r w:rsidRPr="002607D0">
        <w:rPr>
          <w:rFonts w:ascii="Palatino Linotype" w:hAnsi="Palatino Linotype"/>
          <w:spacing w:val="-2"/>
        </w:rPr>
        <w:t>Мутоби</w:t>
      </w:r>
      <w:r>
        <w:rPr>
          <w:rFonts w:ascii="Palatino Linotype" w:hAnsi="Palatino Linotype"/>
          <w:spacing w:val="-2"/>
        </w:rPr>
        <w:t>қ</w:t>
      </w:r>
      <w:r w:rsidRPr="002607D0">
        <w:rPr>
          <w:rFonts w:ascii="Palatino Linotype" w:hAnsi="Palatino Linotype"/>
          <w:spacing w:val="-2"/>
        </w:rPr>
        <w:t xml:space="preserve">и моддаи 60 Конститутсияи </w:t>
      </w:r>
      <w:r>
        <w:rPr>
          <w:rFonts w:ascii="Palatino Linotype" w:hAnsi="Palatino Linotype"/>
          <w:spacing w:val="-2"/>
        </w:rPr>
        <w:t>Ҷ</w:t>
      </w:r>
      <w:r w:rsidRPr="002607D0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2607D0">
        <w:rPr>
          <w:rFonts w:ascii="Palatino Linotype" w:hAnsi="Palatino Linotype"/>
          <w:spacing w:val="-2"/>
        </w:rPr>
        <w:t>икистон Ма</w:t>
      </w:r>
      <w:r>
        <w:rPr>
          <w:rFonts w:ascii="Palatino Linotype" w:hAnsi="Palatino Linotype"/>
          <w:spacing w:val="-2"/>
        </w:rPr>
        <w:t>ҷ</w:t>
      </w:r>
      <w:r w:rsidRPr="002607D0">
        <w:rPr>
          <w:rFonts w:ascii="Palatino Linotype" w:hAnsi="Palatino Linotype"/>
          <w:spacing w:val="-2"/>
        </w:rPr>
        <w:t>лиси миллии Ма</w:t>
      </w:r>
      <w:r>
        <w:rPr>
          <w:rFonts w:ascii="Palatino Linotype" w:hAnsi="Palatino Linotype"/>
          <w:spacing w:val="-2"/>
        </w:rPr>
        <w:t>ҷ</w:t>
      </w:r>
      <w:r w:rsidRPr="002607D0">
        <w:rPr>
          <w:rFonts w:ascii="Palatino Linotype" w:hAnsi="Palatino Linotype"/>
          <w:spacing w:val="-2"/>
        </w:rPr>
        <w:t xml:space="preserve">лиси Олии </w:t>
      </w:r>
      <w:r>
        <w:rPr>
          <w:rFonts w:ascii="Palatino Linotype" w:hAnsi="Palatino Linotype"/>
          <w:spacing w:val="-2"/>
        </w:rPr>
        <w:t>Ҷ</w:t>
      </w:r>
      <w:r w:rsidRPr="002607D0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2607D0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2607D0">
        <w:rPr>
          <w:rFonts w:ascii="Palatino Linotype" w:hAnsi="Palatino Linotype"/>
          <w:spacing w:val="-2"/>
        </w:rPr>
        <w:t xml:space="preserve">икистон </w:t>
      </w:r>
      <w:r>
        <w:rPr>
          <w:rFonts w:ascii="Palatino Linotype" w:hAnsi="Palatino Linotype"/>
          <w:b/>
          <w:bCs/>
          <w:spacing w:val="-2"/>
        </w:rPr>
        <w:t>қ</w:t>
      </w:r>
      <w:r w:rsidRPr="002607D0">
        <w:rPr>
          <w:rFonts w:ascii="Palatino Linotype" w:hAnsi="Palatino Linotype"/>
          <w:b/>
          <w:bCs/>
          <w:spacing w:val="-2"/>
        </w:rPr>
        <w:t>арор мекунад:</w:t>
      </w:r>
      <w:r w:rsidRPr="002607D0">
        <w:rPr>
          <w:rFonts w:ascii="Palatino Linotype" w:hAnsi="Palatino Linotype"/>
          <w:spacing w:val="-2"/>
        </w:rPr>
        <w:t xml:space="preserve"> 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«Дар бораи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 карда 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</w:p>
    <w:p w:rsidR="00AF4C18" w:rsidRPr="002607D0" w:rsidRDefault="00AF4C18" w:rsidP="00AF4C18">
      <w:pPr>
        <w:pStyle w:val="a4"/>
        <w:ind w:firstLine="0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 xml:space="preserve">лиси </w:t>
      </w:r>
    </w:p>
    <w:p w:rsidR="00AF4C18" w:rsidRPr="002607D0" w:rsidRDefault="00AF4C18" w:rsidP="00AF4C18">
      <w:pPr>
        <w:pStyle w:val="a4"/>
        <w:ind w:firstLine="0"/>
        <w:rPr>
          <w:rFonts w:ascii="Palatino Linotype" w:hAnsi="Palatino Linotype"/>
          <w:b/>
          <w:bCs/>
          <w:color w:val="0D0D0D"/>
        </w:rPr>
      </w:pPr>
      <w:r w:rsidRPr="002607D0">
        <w:rPr>
          <w:rFonts w:ascii="Palatino Linotype" w:hAnsi="Palatino Linotype"/>
          <w:b/>
          <w:bCs/>
        </w:rPr>
        <w:t xml:space="preserve">Олии 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 xml:space="preserve">урии </w:t>
      </w:r>
      <w:r w:rsidRPr="002607D0">
        <w:rPr>
          <w:rFonts w:ascii="Palatino Linotype" w:hAnsi="Palatino Linotype"/>
          <w:b/>
          <w:bCs/>
          <w:color w:val="0D0D0D"/>
        </w:rPr>
        <w:t>То</w:t>
      </w:r>
      <w:r>
        <w:rPr>
          <w:rFonts w:ascii="Palatino Linotype" w:hAnsi="Palatino Linotype"/>
          <w:b/>
          <w:bCs/>
          <w:color w:val="0D0D0D"/>
        </w:rPr>
        <w:t>ҷ</w:t>
      </w:r>
      <w:r w:rsidRPr="002607D0">
        <w:rPr>
          <w:rFonts w:ascii="Palatino Linotype" w:hAnsi="Palatino Linotype"/>
          <w:b/>
          <w:bCs/>
          <w:color w:val="0D0D0D"/>
        </w:rPr>
        <w:t>икистон</w:t>
      </w:r>
      <w:r w:rsidRPr="002607D0">
        <w:rPr>
          <w:rFonts w:ascii="Palatino Linotype" w:hAnsi="Palatino Linotype"/>
          <w:b/>
          <w:bCs/>
        </w:rPr>
        <w:t xml:space="preserve">          </w:t>
      </w:r>
      <w:r w:rsidRPr="002607D0">
        <w:rPr>
          <w:rFonts w:ascii="Palatino Linotype" w:hAnsi="Palatino Linotype"/>
          <w:b/>
          <w:bCs/>
          <w:color w:val="0D0D0D"/>
        </w:rPr>
        <w:t xml:space="preserve">Рустами </w:t>
      </w:r>
      <w:r w:rsidRPr="002607D0">
        <w:rPr>
          <w:rFonts w:ascii="Palatino Linotype" w:hAnsi="Palatino Linotype"/>
          <w:b/>
          <w:bCs/>
          <w:caps/>
          <w:color w:val="0D0D0D"/>
        </w:rPr>
        <w:t>Эмомал</w:t>
      </w:r>
      <w:r>
        <w:rPr>
          <w:rFonts w:ascii="Palatino Linotype" w:hAnsi="Palatino Linotype"/>
          <w:b/>
          <w:bCs/>
          <w:caps/>
          <w:color w:val="0D0D0D"/>
        </w:rPr>
        <w:t>ӣ</w:t>
      </w:r>
    </w:p>
    <w:p w:rsidR="00AF4C18" w:rsidRPr="002607D0" w:rsidRDefault="00AF4C18" w:rsidP="00AF4C18">
      <w:pPr>
        <w:pStyle w:val="a4"/>
        <w:ind w:firstLine="0"/>
        <w:rPr>
          <w:rFonts w:ascii="Palatino Linotype" w:hAnsi="Palatino Linotype"/>
          <w:b/>
          <w:bCs/>
          <w:color w:val="0D0D0D"/>
        </w:rPr>
      </w:pPr>
      <w:r w:rsidRPr="002607D0">
        <w:rPr>
          <w:rFonts w:ascii="Palatino Linotype" w:hAnsi="Palatino Linotype"/>
          <w:b/>
          <w:bCs/>
          <w:color w:val="0D0D0D"/>
        </w:rPr>
        <w:t>ш. Душанбе, 27 декабри соли 2024, №563</w:t>
      </w:r>
    </w:p>
    <w:p w:rsidR="00AF4C18" w:rsidRPr="002607D0" w:rsidRDefault="00AF4C18" w:rsidP="00AF4C18">
      <w:pPr>
        <w:pStyle w:val="a4"/>
        <w:ind w:firstLine="0"/>
        <w:rPr>
          <w:rFonts w:ascii="Palatino Linotype" w:hAnsi="Palatino Linotype"/>
          <w:b/>
          <w:bCs/>
          <w:color w:val="0D0D0D"/>
        </w:rPr>
      </w:pPr>
    </w:p>
    <w:p w:rsidR="00AF4C18" w:rsidRPr="002607D0" w:rsidRDefault="00AF4C18" w:rsidP="00AF4C18">
      <w:pPr>
        <w:pStyle w:val="a3"/>
        <w:jc w:val="center"/>
        <w:rPr>
          <w:rFonts w:ascii="Palatino Linotype" w:hAnsi="Palatino Linotype"/>
          <w:color w:val="0D0D0D"/>
        </w:rPr>
      </w:pPr>
      <w:r>
        <w:rPr>
          <w:rFonts w:ascii="Palatino Linotype" w:hAnsi="Palatino Linotype"/>
          <w:color w:val="0D0D0D"/>
          <w:spacing w:val="40"/>
        </w:rPr>
        <w:t>қ</w:t>
      </w:r>
      <w:r w:rsidRPr="002607D0">
        <w:rPr>
          <w:rFonts w:ascii="Palatino Linotype" w:hAnsi="Palatino Linotype"/>
          <w:color w:val="0D0D0D"/>
          <w:spacing w:val="40"/>
        </w:rPr>
        <w:t xml:space="preserve">арори </w:t>
      </w:r>
    </w:p>
    <w:p w:rsidR="00AF4C18" w:rsidRPr="002607D0" w:rsidRDefault="00AF4C18" w:rsidP="00AF4C18">
      <w:pPr>
        <w:pStyle w:val="a3"/>
        <w:jc w:val="center"/>
        <w:rPr>
          <w:rFonts w:ascii="Palatino Linotype" w:hAnsi="Palatino Linotype"/>
          <w:color w:val="0D0D0D"/>
          <w:sz w:val="32"/>
          <w:szCs w:val="32"/>
        </w:rPr>
      </w:pPr>
      <w:r w:rsidRPr="002607D0">
        <w:rPr>
          <w:rFonts w:ascii="Palatino Linotype" w:hAnsi="Palatino Linotype"/>
          <w:color w:val="0D0D0D"/>
          <w:sz w:val="32"/>
          <w:szCs w:val="32"/>
        </w:rPr>
        <w:lastRenderedPageBreak/>
        <w:t>Ма</w:t>
      </w:r>
      <w:r>
        <w:rPr>
          <w:rFonts w:ascii="Palatino Linotype" w:hAnsi="Palatino Linotype"/>
          <w:color w:val="0D0D0D"/>
          <w:sz w:val="32"/>
          <w:szCs w:val="32"/>
        </w:rPr>
        <w:t>ҷ</w:t>
      </w:r>
      <w:r w:rsidRPr="002607D0">
        <w:rPr>
          <w:rFonts w:ascii="Palatino Linotype" w:hAnsi="Palatino Linotype"/>
          <w:color w:val="0D0D0D"/>
          <w:sz w:val="32"/>
          <w:szCs w:val="32"/>
        </w:rPr>
        <w:t>лиси намояндагони Ма</w:t>
      </w:r>
      <w:r>
        <w:rPr>
          <w:rFonts w:ascii="Palatino Linotype" w:hAnsi="Palatino Linotype"/>
          <w:color w:val="0D0D0D"/>
          <w:sz w:val="32"/>
          <w:szCs w:val="32"/>
        </w:rPr>
        <w:t>ҷ</w:t>
      </w:r>
      <w:r w:rsidRPr="002607D0">
        <w:rPr>
          <w:rFonts w:ascii="Palatino Linotype" w:hAnsi="Palatino Linotype"/>
          <w:color w:val="0D0D0D"/>
          <w:sz w:val="32"/>
          <w:szCs w:val="32"/>
        </w:rPr>
        <w:t xml:space="preserve">лиси Олии </w:t>
      </w:r>
      <w:r>
        <w:rPr>
          <w:rFonts w:ascii="Palatino Linotype" w:hAnsi="Palatino Linotype"/>
          <w:color w:val="0D0D0D"/>
          <w:sz w:val="32"/>
          <w:szCs w:val="32"/>
        </w:rPr>
        <w:t>Ҷ</w:t>
      </w:r>
      <w:r w:rsidRPr="002607D0">
        <w:rPr>
          <w:rFonts w:ascii="Palatino Linotype" w:hAnsi="Palatino Linotype"/>
          <w:color w:val="0D0D0D"/>
          <w:sz w:val="32"/>
          <w:szCs w:val="32"/>
        </w:rPr>
        <w:t>ум</w:t>
      </w:r>
      <w:r>
        <w:rPr>
          <w:rFonts w:ascii="Palatino Linotype" w:hAnsi="Palatino Linotype"/>
          <w:color w:val="0D0D0D"/>
          <w:sz w:val="32"/>
          <w:szCs w:val="32"/>
        </w:rPr>
        <w:t>ҳ</w:t>
      </w:r>
      <w:r w:rsidRPr="002607D0">
        <w:rPr>
          <w:rFonts w:ascii="Palatino Linotype" w:hAnsi="Palatino Linotype"/>
          <w:color w:val="0D0D0D"/>
          <w:sz w:val="32"/>
          <w:szCs w:val="32"/>
        </w:rPr>
        <w:t>урии То</w:t>
      </w:r>
      <w:r>
        <w:rPr>
          <w:rFonts w:ascii="Palatino Linotype" w:hAnsi="Palatino Linotype"/>
          <w:color w:val="0D0D0D"/>
          <w:sz w:val="32"/>
          <w:szCs w:val="32"/>
        </w:rPr>
        <w:t>ҷ</w:t>
      </w:r>
      <w:r w:rsidRPr="002607D0">
        <w:rPr>
          <w:rFonts w:ascii="Palatino Linotype" w:hAnsi="Palatino Linotype"/>
          <w:color w:val="0D0D0D"/>
          <w:sz w:val="32"/>
          <w:szCs w:val="32"/>
        </w:rPr>
        <w:t>икистон</w:t>
      </w:r>
    </w:p>
    <w:p w:rsidR="00AF4C18" w:rsidRPr="002607D0" w:rsidRDefault="00AF4C18" w:rsidP="00AF4C18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  <w:spacing w:val="-4"/>
        </w:rPr>
      </w:pPr>
      <w:r w:rsidRPr="002607D0">
        <w:rPr>
          <w:rFonts w:ascii="Palatino Linotype" w:hAnsi="Palatino Linotype"/>
          <w:b/>
          <w:bCs/>
          <w:spacing w:val="-4"/>
        </w:rPr>
        <w:t xml:space="preserve">Оид ба 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 xml:space="preserve">абул кардани </w:t>
      </w:r>
      <w:r>
        <w:rPr>
          <w:rFonts w:ascii="Palatino Linotype" w:hAnsi="Palatino Linotype"/>
          <w:b/>
          <w:bCs/>
          <w:spacing w:val="-4"/>
        </w:rPr>
        <w:t>Қ</w:t>
      </w:r>
      <w:r w:rsidRPr="002607D0">
        <w:rPr>
          <w:rFonts w:ascii="Palatino Linotype" w:hAnsi="Palatino Linotype"/>
          <w:b/>
          <w:bCs/>
          <w:spacing w:val="-4"/>
        </w:rPr>
        <w:t xml:space="preserve">онуни </w:t>
      </w:r>
      <w:r>
        <w:rPr>
          <w:rFonts w:ascii="Palatino Linotype" w:hAnsi="Palatino Linotype"/>
          <w:b/>
          <w:bCs/>
          <w:spacing w:val="-4"/>
        </w:rPr>
        <w:t>Ҷ</w:t>
      </w:r>
      <w:r w:rsidRPr="002607D0">
        <w:rPr>
          <w:rFonts w:ascii="Palatino Linotype" w:hAnsi="Palatino Linotype"/>
          <w:b/>
          <w:bCs/>
          <w:spacing w:val="-4"/>
        </w:rPr>
        <w:t>ум</w:t>
      </w:r>
      <w:r>
        <w:rPr>
          <w:rFonts w:ascii="Palatino Linotype" w:hAnsi="Palatino Linotype"/>
          <w:b/>
          <w:bCs/>
          <w:spacing w:val="-4"/>
        </w:rPr>
        <w:t>ҳ</w:t>
      </w:r>
      <w:r w:rsidRPr="002607D0">
        <w:rPr>
          <w:rFonts w:ascii="Palatino Linotype" w:hAnsi="Palatino Linotype"/>
          <w:b/>
          <w:bCs/>
          <w:spacing w:val="-4"/>
        </w:rPr>
        <w:t>урии То</w:t>
      </w:r>
      <w:r>
        <w:rPr>
          <w:rFonts w:ascii="Palatino Linotype" w:hAnsi="Palatino Linotype"/>
          <w:b/>
          <w:bCs/>
          <w:spacing w:val="-4"/>
        </w:rPr>
        <w:t>ҷ</w:t>
      </w:r>
      <w:r w:rsidRPr="002607D0">
        <w:rPr>
          <w:rFonts w:ascii="Palatino Linotype" w:hAnsi="Palatino Linotype"/>
          <w:b/>
          <w:bCs/>
          <w:spacing w:val="-4"/>
        </w:rPr>
        <w:t xml:space="preserve">икистон </w:t>
      </w:r>
    </w:p>
    <w:p w:rsidR="00AF4C18" w:rsidRPr="002607D0" w:rsidRDefault="00AF4C18" w:rsidP="00AF4C18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  <w:spacing w:val="-5"/>
        </w:rPr>
      </w:pPr>
      <w:r w:rsidRPr="002607D0">
        <w:rPr>
          <w:rFonts w:ascii="Palatino Linotype" w:hAnsi="Palatino Linotype"/>
          <w:b/>
          <w:bCs/>
          <w:spacing w:val="-5"/>
        </w:rPr>
        <w:t>«Дар бораи ба</w:t>
      </w:r>
      <w:r>
        <w:rPr>
          <w:rFonts w:ascii="Palatino Linotype" w:hAnsi="Palatino Linotype"/>
          <w:b/>
          <w:bCs/>
          <w:spacing w:val="-5"/>
        </w:rPr>
        <w:t>қ</w:t>
      </w:r>
      <w:r w:rsidRPr="002607D0">
        <w:rPr>
          <w:rFonts w:ascii="Palatino Linotype" w:hAnsi="Palatino Linotype"/>
          <w:b/>
          <w:bCs/>
          <w:spacing w:val="-5"/>
        </w:rPr>
        <w:t xml:space="preserve">айдгирии давлатии асноди </w:t>
      </w:r>
      <w:r>
        <w:rPr>
          <w:rFonts w:ascii="Palatino Linotype" w:hAnsi="Palatino Linotype"/>
          <w:b/>
          <w:bCs/>
          <w:spacing w:val="-5"/>
        </w:rPr>
        <w:t>ҳ</w:t>
      </w:r>
      <w:r w:rsidRPr="002607D0">
        <w:rPr>
          <w:rFonts w:ascii="Palatino Linotype" w:hAnsi="Palatino Linotype"/>
          <w:b/>
          <w:bCs/>
          <w:spacing w:val="-5"/>
        </w:rPr>
        <w:t>олати ша</w:t>
      </w:r>
      <w:r>
        <w:rPr>
          <w:rFonts w:ascii="Palatino Linotype" w:hAnsi="Palatino Linotype"/>
          <w:b/>
          <w:bCs/>
          <w:spacing w:val="-5"/>
        </w:rPr>
        <w:t>ҳ</w:t>
      </w:r>
      <w:r w:rsidRPr="002607D0">
        <w:rPr>
          <w:rFonts w:ascii="Palatino Linotype" w:hAnsi="Palatino Linotype"/>
          <w:b/>
          <w:bCs/>
          <w:spacing w:val="-5"/>
        </w:rPr>
        <w:t>рванд</w:t>
      </w:r>
      <w:r>
        <w:rPr>
          <w:rFonts w:ascii="Palatino Linotype" w:hAnsi="Palatino Linotype"/>
          <w:b/>
          <w:bCs/>
          <w:spacing w:val="-5"/>
        </w:rPr>
        <w:t>ӣ</w:t>
      </w:r>
      <w:r w:rsidRPr="002607D0">
        <w:rPr>
          <w:rFonts w:ascii="Palatino Linotype" w:hAnsi="Palatino Linotype"/>
          <w:b/>
          <w:bCs/>
          <w:spacing w:val="-5"/>
        </w:rPr>
        <w:t>»</w:t>
      </w:r>
    </w:p>
    <w:p w:rsidR="00AF4C18" w:rsidRPr="002607D0" w:rsidRDefault="00AF4C18" w:rsidP="00AF4C18">
      <w:pPr>
        <w:pStyle w:val="a4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2607D0">
        <w:rPr>
          <w:rFonts w:ascii="Palatino Linotype" w:hAnsi="Palatino Linotype"/>
          <w:b/>
          <w:bCs/>
        </w:rPr>
        <w:t>арор мекунад: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1.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«Дар бораи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абул карда 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  <w:r w:rsidRPr="002607D0">
        <w:rPr>
          <w:rFonts w:ascii="Palatino Linotype" w:hAnsi="Palatino Linotype"/>
        </w:rPr>
        <w:t xml:space="preserve">2.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арори Ма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 «Дар бораи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абули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икистон «Дар бораи ба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 xml:space="preserve">айдгирии давлатии асноди 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олати ша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рванд</w:t>
      </w:r>
      <w:r>
        <w:rPr>
          <w:rFonts w:ascii="Palatino Linotype" w:hAnsi="Palatino Linotype"/>
        </w:rPr>
        <w:t>ӣ</w:t>
      </w:r>
      <w:r w:rsidRPr="002607D0">
        <w:rPr>
          <w:rFonts w:ascii="Palatino Linotype" w:hAnsi="Palatino Linotype"/>
        </w:rPr>
        <w:t>» аз 12 апрели соли 2006 (Ахбори Ма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2607D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2607D0">
        <w:rPr>
          <w:rFonts w:ascii="Palatino Linotype" w:hAnsi="Palatino Linotype"/>
        </w:rPr>
        <w:t xml:space="preserve">икистон, с. 2006, №4, мод. 227; с. 2008, №10, мод. 874; с. 2009, №1, мод. 7; с. 2011, №1, мод. 19, №4, мод. 304; с. 2015, №1, мод. 17, №10, мод. 854, мод. 868; с. 2016, №1, мод. 6, мод. 9; с. 2017, №5, 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. 1, мод. 368; с. 2019, №6, мод. 383; с. 2020, №4-5, мод. 315, №12, мод. 1016) аз эътибор со</w:t>
      </w:r>
      <w:r>
        <w:rPr>
          <w:rFonts w:ascii="Palatino Linotype" w:hAnsi="Palatino Linotype"/>
        </w:rPr>
        <w:t>қ</w:t>
      </w:r>
      <w:r w:rsidRPr="002607D0">
        <w:rPr>
          <w:rFonts w:ascii="Palatino Linotype" w:hAnsi="Palatino Linotype"/>
        </w:rPr>
        <w:t>ит дониста шавад.</w:t>
      </w:r>
    </w:p>
    <w:p w:rsidR="00AF4C18" w:rsidRPr="002607D0" w:rsidRDefault="00AF4C18" w:rsidP="00AF4C18">
      <w:pPr>
        <w:pStyle w:val="a4"/>
        <w:rPr>
          <w:rFonts w:ascii="Palatino Linotype" w:hAnsi="Palatino Linotype"/>
        </w:rPr>
      </w:pPr>
    </w:p>
    <w:p w:rsidR="00AF4C18" w:rsidRPr="002607D0" w:rsidRDefault="00AF4C18" w:rsidP="00AF4C18">
      <w:pPr>
        <w:pStyle w:val="a4"/>
        <w:ind w:firstLine="0"/>
        <w:jc w:val="left"/>
        <w:rPr>
          <w:rFonts w:ascii="Palatino Linotype" w:hAnsi="Palatino Linotype"/>
          <w:b/>
          <w:bCs/>
        </w:rPr>
      </w:pPr>
      <w:r w:rsidRPr="002607D0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лиси намояндагони Ма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 xml:space="preserve">лиси Олии </w:t>
      </w:r>
    </w:p>
    <w:p w:rsidR="00AF4C18" w:rsidRPr="002607D0" w:rsidRDefault="00AF4C18" w:rsidP="00AF4C18">
      <w:pPr>
        <w:pStyle w:val="a4"/>
        <w:ind w:firstLine="0"/>
        <w:jc w:val="left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2607D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2607D0">
        <w:rPr>
          <w:rFonts w:ascii="Palatino Linotype" w:hAnsi="Palatino Linotype"/>
          <w:b/>
          <w:bCs/>
        </w:rPr>
        <w:t xml:space="preserve">икистон                            М. </w:t>
      </w:r>
      <w:r w:rsidRPr="002607D0">
        <w:rPr>
          <w:rFonts w:ascii="Palatino Linotype" w:hAnsi="Palatino Linotype"/>
          <w:b/>
          <w:bCs/>
          <w:caps/>
        </w:rPr>
        <w:t>Зокирзода</w:t>
      </w:r>
    </w:p>
    <w:p w:rsidR="006B5DF7" w:rsidRDefault="00AF4C18" w:rsidP="00AF4C18">
      <w:r w:rsidRPr="002607D0">
        <w:rPr>
          <w:rFonts w:ascii="Palatino Linotype" w:hAnsi="Palatino Linotype"/>
          <w:b/>
          <w:bCs/>
        </w:rPr>
        <w:t>ш. Душанбе, 12 декабри соли 2024, №1505</w:t>
      </w:r>
    </w:p>
    <w:sectPr w:rsidR="006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18"/>
    <w:rsid w:val="006B5DF7"/>
    <w:rsid w:val="00A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361C"/>
  <w15:chartTrackingRefBased/>
  <w15:docId w15:val="{F1FCAAE0-7594-4472-A6E5-B2911197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ет"/>
    <w:basedOn w:val="a"/>
    <w:uiPriority w:val="99"/>
    <w:rsid w:val="00AF4C18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4">
    <w:name w:val="ТЕКСТ ОСНОВНОЙ"/>
    <w:basedOn w:val="a"/>
    <w:uiPriority w:val="99"/>
    <w:rsid w:val="00AF4C18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15862</Words>
  <Characters>90414</Characters>
  <Application>Microsoft Office Word</Application>
  <DocSecurity>0</DocSecurity>
  <Lines>753</Lines>
  <Paragraphs>212</Paragraphs>
  <ScaleCrop>false</ScaleCrop>
  <Company/>
  <LinksUpToDate>false</LinksUpToDate>
  <CharactersWithSpaces>106064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1</cp:revision>
  <dcterms:created xsi:type="dcterms:W3CDTF">2025-01-06T12:04:00Z</dcterms:created>
  <dcterms:modified xsi:type="dcterms:W3CDTF">2025-01-06T12:05:00Z</dcterms:modified>
</cp:coreProperties>
</file>