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AA" w:rsidRPr="00467A48" w:rsidRDefault="005E12AA" w:rsidP="00D3752E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467A48">
        <w:rPr>
          <w:rFonts w:ascii="Palatino Linotype" w:hAnsi="Palatino Linotype"/>
          <w:caps w:val="0"/>
          <w:sz w:val="24"/>
          <w:szCs w:val="24"/>
        </w:rPr>
        <w:t>Қонуни Ҷумҳурии</w:t>
      </w:r>
      <w:proofErr w:type="gramStart"/>
      <w:r w:rsidRPr="00467A48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caps w:val="0"/>
          <w:sz w:val="24"/>
          <w:szCs w:val="24"/>
        </w:rPr>
        <w:t>оҷикистон</w:t>
      </w: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467A48">
        <w:rPr>
          <w:rFonts w:ascii="Palatino Linotype" w:hAnsi="Palatino Linotype"/>
          <w:b/>
          <w:bCs/>
          <w:sz w:val="24"/>
          <w:szCs w:val="24"/>
        </w:rPr>
        <w:t>ДАР БОРАИ ФАЪОЛИЯТИ ИЛМ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z w:val="24"/>
          <w:szCs w:val="24"/>
        </w:rPr>
        <w:t xml:space="preserve"> ВА СИЁСАТИ  ДАВЛАТ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z w:val="24"/>
          <w:szCs w:val="24"/>
        </w:rPr>
        <w:t xml:space="preserve"> ОИД БА ИЛМУ ТЕХНИКА </w:t>
      </w:r>
    </w:p>
    <w:p w:rsidR="005E12AA" w:rsidRPr="00467A48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</w:p>
    <w:p w:rsidR="005E12AA" w:rsidRPr="00467A48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 xml:space="preserve">Қарори </w:t>
      </w:r>
    </w:p>
    <w:p w:rsidR="005E12AA" w:rsidRPr="00467A48" w:rsidRDefault="005E12AA" w:rsidP="005E12AA">
      <w:pPr>
        <w:pStyle w:val="20"/>
        <w:rPr>
          <w:rFonts w:ascii="Palatino Linotype" w:hAnsi="Palatino Linotype"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>Маҷлиси намояндагони Маҷлиси Олии Ҷумҳурии Тоҷикистон</w:t>
      </w:r>
    </w:p>
    <w:p w:rsidR="00467A48" w:rsidRPr="00467A48" w:rsidRDefault="00467A48" w:rsidP="00467A48">
      <w:pPr>
        <w:pStyle w:val="a4"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</w:p>
    <w:p w:rsidR="00467A48" w:rsidRPr="00467A48" w:rsidRDefault="00467A48" w:rsidP="00467A48">
      <w:pPr>
        <w:pStyle w:val="a4"/>
        <w:ind w:left="283" w:right="283" w:firstLine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467A48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z w:val="24"/>
          <w:szCs w:val="24"/>
        </w:rPr>
        <w:t xml:space="preserve">абул кардани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z w:val="24"/>
          <w:szCs w:val="24"/>
        </w:rPr>
        <w:t>икистон «Дар бораи фаъолияти илм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z w:val="24"/>
          <w:szCs w:val="24"/>
        </w:rPr>
        <w:t xml:space="preserve"> ва сиёсати давлат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z w:val="24"/>
          <w:szCs w:val="24"/>
        </w:rPr>
        <w:t xml:space="preserve"> оид ба илму техника»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</w:p>
    <w:p w:rsidR="00467A48" w:rsidRPr="00467A48" w:rsidRDefault="00467A48" w:rsidP="00467A48">
      <w:pPr>
        <w:pStyle w:val="a4"/>
        <w:suppressAutoHyphens/>
        <w:rPr>
          <w:rFonts w:ascii="Palatino Linotype" w:hAnsi="Palatino Linotype"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лиси намояндагони Ма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z w:val="24"/>
          <w:szCs w:val="24"/>
        </w:rPr>
        <w:t>арор мекунад</w:t>
      </w:r>
      <w:r w:rsidRPr="00467A48">
        <w:rPr>
          <w:rFonts w:ascii="Palatino Linotype" w:hAnsi="Palatino Linotype"/>
          <w:sz w:val="24"/>
          <w:szCs w:val="24"/>
        </w:rPr>
        <w:t>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 xml:space="preserve">1. 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икистон «Дар бораи фаъолияти илм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ва сиёсати давлат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оид ба илму техника» 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>абул карда шавад.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 xml:space="preserve">2. 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>арори Ма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 xml:space="preserve">икистон аз 21 майи соли 1998   №598 «Оиди мавриди амал 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 xml:space="preserve">арор додани 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икистон «Дар бораи илм ва сиёсати давлат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оид ба илму техника» (Ахбори Ма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 xml:space="preserve">икистон, с.1998, №10, мод. 95), 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>арор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ои Ма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лиси намояндагони Ма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икистон (Ахбори Ма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икистон, с.2004, №2, мод.115; с.2007, №6, мод. 498; с.2008, №10, мод. 838; с.2013, №5, мод. 359; №11, мод. 830) аз эътибор со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z w:val="24"/>
          <w:szCs w:val="24"/>
        </w:rPr>
        <w:t>ит</w:t>
      </w:r>
      <w:proofErr w:type="gramEnd"/>
      <w:r w:rsidRPr="00467A48">
        <w:rPr>
          <w:rFonts w:ascii="Palatino Linotype" w:hAnsi="Palatino Linotype"/>
          <w:sz w:val="24"/>
          <w:szCs w:val="24"/>
        </w:rPr>
        <w:t xml:space="preserve"> дониста шаванд.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467A48">
        <w:rPr>
          <w:rFonts w:ascii="Palatino Linotype" w:hAnsi="Palatino Linotype"/>
          <w:b/>
          <w:bCs/>
          <w:sz w:val="24"/>
          <w:szCs w:val="24"/>
        </w:rPr>
        <w:t xml:space="preserve">     Раиси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z w:val="24"/>
          <w:szCs w:val="24"/>
        </w:rPr>
        <w:t xml:space="preserve">лиси намояндагони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467A48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z w:val="24"/>
          <w:szCs w:val="24"/>
        </w:rPr>
        <w:t>икистон Ш. 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467A48" w:rsidRPr="00467A48" w:rsidRDefault="00467A48" w:rsidP="00467A48">
      <w:pPr>
        <w:pStyle w:val="a4"/>
        <w:jc w:val="left"/>
        <w:rPr>
          <w:rFonts w:ascii="Palatino Linotype" w:hAnsi="Palatino Linotype"/>
          <w:b/>
          <w:bCs/>
          <w:sz w:val="24"/>
          <w:szCs w:val="24"/>
        </w:rPr>
      </w:pPr>
      <w:r w:rsidRPr="00467A48">
        <w:rPr>
          <w:rFonts w:ascii="Palatino Linotype" w:hAnsi="Palatino Linotype"/>
          <w:b/>
          <w:bCs/>
          <w:sz w:val="24"/>
          <w:szCs w:val="24"/>
        </w:rPr>
        <w:t>ш. Душанбе, 14 январи соли 2015 №1734</w:t>
      </w:r>
    </w:p>
    <w:p w:rsidR="00FA3EF9" w:rsidRPr="00467A48" w:rsidRDefault="00FA3EF9" w:rsidP="00FA3EF9">
      <w:pPr>
        <w:pStyle w:val="a4"/>
        <w:ind w:firstLine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E16815" w:rsidRPr="00467A48" w:rsidRDefault="00E16815" w:rsidP="00E16815">
      <w:pPr>
        <w:pStyle w:val="a4"/>
        <w:suppressAutoHyphens/>
        <w:ind w:left="170" w:right="170" w:firstLine="0"/>
        <w:rPr>
          <w:rFonts w:ascii="Palatino Linotype" w:hAnsi="Palatino Linotype"/>
          <w:b/>
          <w:bCs/>
          <w:spacing w:val="4"/>
          <w:sz w:val="24"/>
          <w:szCs w:val="24"/>
        </w:rPr>
      </w:pPr>
    </w:p>
    <w:p w:rsidR="00E16815" w:rsidRPr="00467A48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>Қарори</w:t>
      </w:r>
    </w:p>
    <w:p w:rsidR="005E12AA" w:rsidRPr="00467A48" w:rsidRDefault="005E12AA" w:rsidP="00E16815">
      <w:pPr>
        <w:pStyle w:val="20"/>
        <w:rPr>
          <w:rFonts w:ascii="Palatino Linotype" w:hAnsi="Palatino Linotype"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>Маҷлиси миллии Маҷлиси Олии Ҷумҳурии Тоҷикистон</w:t>
      </w:r>
    </w:p>
    <w:p w:rsidR="00FA3EF9" w:rsidRPr="00467A48" w:rsidRDefault="00FA3EF9" w:rsidP="00FA3EF9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467A48" w:rsidRPr="00467A48" w:rsidRDefault="00467A48" w:rsidP="00467A48">
      <w:pPr>
        <w:pStyle w:val="a4"/>
        <w:suppressAutoHyphens/>
        <w:ind w:left="283" w:right="283" w:firstLine="0"/>
        <w:rPr>
          <w:rFonts w:ascii="Palatino Linotype" w:hAnsi="Palatino Linotype"/>
          <w:b/>
          <w:bCs/>
          <w:sz w:val="24"/>
          <w:szCs w:val="24"/>
        </w:rPr>
      </w:pPr>
      <w:r w:rsidRPr="00467A48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z w:val="24"/>
          <w:szCs w:val="24"/>
        </w:rPr>
        <w:t>икистон «Дар бораи фаъолияти илм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z w:val="24"/>
          <w:szCs w:val="24"/>
        </w:rPr>
        <w:t xml:space="preserve"> ва сиёсати давлат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z w:val="24"/>
          <w:szCs w:val="24"/>
        </w:rPr>
        <w:t xml:space="preserve"> оид ба илму техника»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лиси миллии Ма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икистон «Дар бораи фаъолияти илм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ва сиёсати давлат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оид ба илму техника</w:t>
      </w:r>
      <w:proofErr w:type="gramStart"/>
      <w:r w:rsidRPr="00467A48">
        <w:rPr>
          <w:rFonts w:ascii="Palatino Linotype" w:hAnsi="Palatino Linotype"/>
          <w:sz w:val="24"/>
          <w:szCs w:val="24"/>
        </w:rPr>
        <w:t>»-</w:t>
      </w:r>
      <w:proofErr w:type="gramEnd"/>
      <w:r w:rsidRPr="00467A48">
        <w:rPr>
          <w:rFonts w:ascii="Palatino Linotype" w:hAnsi="Palatino Linotype"/>
          <w:sz w:val="24"/>
          <w:szCs w:val="24"/>
        </w:rPr>
        <w:t>ро баррас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намуда,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z w:val="24"/>
          <w:szCs w:val="24"/>
        </w:rPr>
        <w:t xml:space="preserve">арор мекунад: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pacing w:val="2"/>
          <w:sz w:val="24"/>
          <w:szCs w:val="24"/>
        </w:rPr>
        <w:t>Қ</w:t>
      </w:r>
      <w:r w:rsidRPr="00467A48">
        <w:rPr>
          <w:rFonts w:ascii="Palatino Linotype" w:hAnsi="Palatino Linotype"/>
          <w:spacing w:val="2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467A48">
        <w:rPr>
          <w:rFonts w:ascii="Palatino Linotype" w:hAnsi="Palatino Linotype"/>
          <w:spacing w:val="2"/>
          <w:sz w:val="24"/>
          <w:szCs w:val="24"/>
        </w:rPr>
        <w:t>ум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467A48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2"/>
          <w:sz w:val="24"/>
          <w:szCs w:val="24"/>
        </w:rPr>
        <w:t>о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467A48">
        <w:rPr>
          <w:rFonts w:ascii="Palatino Linotype" w:hAnsi="Palatino Linotype"/>
          <w:spacing w:val="2"/>
          <w:sz w:val="24"/>
          <w:szCs w:val="24"/>
        </w:rPr>
        <w:t>икистон «Дар бораи ф</w:t>
      </w:r>
      <w:r w:rsidRPr="00467A48">
        <w:rPr>
          <w:rFonts w:ascii="Palatino Linotype" w:hAnsi="Palatino Linotype"/>
          <w:sz w:val="24"/>
          <w:szCs w:val="24"/>
        </w:rPr>
        <w:t>аъолияти илм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ва сиёсати давлат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оид ба илму техника»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карда шавад.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-2"/>
          <w:sz w:val="24"/>
          <w:szCs w:val="24"/>
        </w:rPr>
        <w:t>Раиси Ма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-2"/>
          <w:sz w:val="24"/>
          <w:szCs w:val="24"/>
        </w:rPr>
        <w:t>лиси миллии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-2"/>
          <w:sz w:val="24"/>
          <w:szCs w:val="24"/>
        </w:rPr>
        <w:t>Ма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-2"/>
          <w:sz w:val="24"/>
          <w:szCs w:val="24"/>
        </w:rPr>
        <w:t xml:space="preserve">лиси Олии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-2"/>
          <w:sz w:val="24"/>
          <w:szCs w:val="24"/>
        </w:rPr>
        <w:t>икистон  М. УБАЙДУЛЛОЕВ</w:t>
      </w:r>
    </w:p>
    <w:p w:rsidR="00467A48" w:rsidRPr="00467A48" w:rsidRDefault="00467A48" w:rsidP="00467A48">
      <w:pPr>
        <w:pStyle w:val="a4"/>
        <w:jc w:val="left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-2"/>
          <w:sz w:val="24"/>
          <w:szCs w:val="24"/>
        </w:rPr>
        <w:t>ш. Душанбе, 5 марти соли 2015 №802</w:t>
      </w:r>
    </w:p>
    <w:p w:rsidR="00FA3EF9" w:rsidRPr="00467A48" w:rsidRDefault="00FA3EF9" w:rsidP="00D3752E">
      <w:pPr>
        <w:pStyle w:val="a4"/>
        <w:ind w:left="170" w:right="170"/>
        <w:rPr>
          <w:rFonts w:ascii="Palatino Linotype" w:hAnsi="Palatino Linotype"/>
          <w:b/>
          <w:bCs/>
          <w:sz w:val="24"/>
          <w:szCs w:val="24"/>
        </w:rPr>
      </w:pP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>онуни мазкур асос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ои ташкил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қӣ</w:t>
      </w:r>
      <w:r w:rsidRPr="00467A48">
        <w:rPr>
          <w:rFonts w:ascii="Palatino Linotype" w:hAnsi="Palatino Linotype"/>
          <w:sz w:val="24"/>
          <w:szCs w:val="24"/>
        </w:rPr>
        <w:t>, и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>тисод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ва и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тимоии  фаъолияти илм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ва илмию техникиро дар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икистон муайян намуда, ба фаро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ам овардани шароити мусоид барои дастгирии давлатии илм ва афзун намудани сат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и зе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нию фар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ангии ша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рвандон равона шудааст.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</w:p>
    <w:p w:rsidR="00467A48" w:rsidRPr="00467A48" w:rsidRDefault="00467A48" w:rsidP="00467A48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467A48">
        <w:rPr>
          <w:rFonts w:ascii="Palatino Linotype" w:hAnsi="Palatino Linotype"/>
          <w:b/>
          <w:bCs/>
          <w:sz w:val="24"/>
          <w:szCs w:val="24"/>
        </w:rPr>
        <w:t>БОБИ 1.</w:t>
      </w:r>
    </w:p>
    <w:p w:rsidR="00467A48" w:rsidRPr="00467A48" w:rsidRDefault="00467A48" w:rsidP="00467A48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467A48">
        <w:rPr>
          <w:rFonts w:ascii="Palatino Linotype" w:hAnsi="Palatino Linotype"/>
          <w:b/>
          <w:bCs/>
          <w:sz w:val="24"/>
          <w:szCs w:val="24"/>
        </w:rPr>
        <w:t>МУ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z w:val="24"/>
          <w:szCs w:val="24"/>
        </w:rPr>
        <w:t>АРРАРОТИ УМУМ</w:t>
      </w:r>
      <w:r>
        <w:rPr>
          <w:rFonts w:ascii="Palatino Linotype" w:hAnsi="Palatino Linotype"/>
          <w:b/>
          <w:bCs/>
          <w:sz w:val="24"/>
          <w:szCs w:val="24"/>
        </w:rPr>
        <w:t>Ӣ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Моддаи 1. Маф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ои асос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Дар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онуни мазкур маф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зерин истифода мешаванд: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- аккредитатсияи субъект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ои фаъолияти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расмиёте, ки дар нати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аи амалигардонии он мутоби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ати фаъолияти субъект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со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аи илм ва (ё) илму техника ба талаботи стандарт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му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1"/>
          <w:sz w:val="24"/>
          <w:szCs w:val="24"/>
        </w:rPr>
        <w:t>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икистон расман эътироф карда мешавад;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аттестатсияи кормандони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(ё) илмию техникии тахассуси ол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фаъолияти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ки ан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ом додани чорабини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оро оид ба додани дара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аву унвон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дар бар мегирад;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дотсент, профессор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унвон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илмие, ки бо дархости ташкилоти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ё муассисаи таълимии 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силоти касб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бо тартиби му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арраргардида аз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ониби Комиссияи олии аттестатсион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дода мешаванд;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Кодекси намунавии одоби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ма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м</w:t>
      </w:r>
      <w:r>
        <w:rPr>
          <w:rFonts w:ascii="Palatino Linotype" w:hAnsi="Palatino Linotype"/>
          <w:spacing w:val="1"/>
          <w:sz w:val="24"/>
          <w:szCs w:val="24"/>
        </w:rPr>
        <w:t>ӯ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и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оидаву меъёр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рафтор, 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идаву принсип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ахло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ии ташкили фаъолияти 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ки муносибат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амъиятиро дар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аи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 танзим менамояд;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Комиссияи олии аттестатсион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комиссияе, ки низоми миллии аттестатсияи кормандони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техникии тахассуси олиро танзим менамояд;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коллективи мува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ққ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атии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итти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одияи ихтиёрии шахсони во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е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бе таъсис додани шахси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қӣ</w:t>
      </w:r>
      <w:r w:rsidRPr="00467A48">
        <w:rPr>
          <w:rFonts w:ascii="Palatino Linotype" w:hAnsi="Palatino Linotype"/>
          <w:spacing w:val="1"/>
          <w:sz w:val="24"/>
          <w:szCs w:val="24"/>
        </w:rPr>
        <w:t>, ки бо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сади амалигардонии фаъолияти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бо тартиб ва шарт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муайяннамудаи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1"/>
          <w:sz w:val="24"/>
          <w:szCs w:val="24"/>
        </w:rPr>
        <w:t>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икистон ва дар асоси шартномав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таъсис дода мешавад;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корманди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(му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а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ққ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и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) </w:t>
      </w:r>
      <w:r w:rsidRPr="00467A48">
        <w:rPr>
          <w:rFonts w:ascii="Palatino Linotype" w:hAnsi="Palatino Linotype"/>
          <w:spacing w:val="1"/>
          <w:sz w:val="24"/>
          <w:szCs w:val="24"/>
        </w:rPr>
        <w:t>– шахси во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еие, ки дар ташкилоти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муассисаи таълимии 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силоти олии касб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ё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во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ҳ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иди</w:t>
      </w:r>
      <w:proofErr w:type="gramEnd"/>
      <w:r w:rsidRPr="00467A48">
        <w:rPr>
          <w:rFonts w:ascii="Palatino Linotype" w:hAnsi="Palatino Linotype"/>
          <w:spacing w:val="1"/>
          <w:sz w:val="24"/>
          <w:szCs w:val="24"/>
        </w:rPr>
        <w:t xml:space="preserve"> сохтории ташкилоти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кор карда, дорои 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силоти олии касб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мебошад, нати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аи фаъолияти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техникиро ба даст меорад ва татби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менамояд;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кор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ои илмию та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и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от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кор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вобаста бо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усту</w:t>
      </w:r>
      <w:r>
        <w:rPr>
          <w:rFonts w:ascii="Palatino Linotype" w:hAnsi="Palatino Linotype"/>
          <w:spacing w:val="1"/>
          <w:sz w:val="24"/>
          <w:szCs w:val="24"/>
        </w:rPr>
        <w:t>ҷӯ</w:t>
      </w:r>
      <w:r w:rsidRPr="00467A48">
        <w:rPr>
          <w:rFonts w:ascii="Palatino Linotype" w:hAnsi="Palatino Linotype"/>
          <w:spacing w:val="1"/>
          <w:sz w:val="24"/>
          <w:szCs w:val="24"/>
        </w:rPr>
        <w:t>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ан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ом додани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от, озмоиш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о бо</w:t>
      </w:r>
      <w:proofErr w:type="gramEnd"/>
      <w:r w:rsidRPr="00467A48">
        <w:rPr>
          <w:rFonts w:ascii="Palatino Linotype" w:hAnsi="Palatino Linotype"/>
          <w:spacing w:val="1"/>
          <w:sz w:val="24"/>
          <w:szCs w:val="24"/>
        </w:rPr>
        <w:t xml:space="preserve">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сади афзун намудани дониши мав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уда ва анд</w:t>
      </w:r>
      <w:r>
        <w:rPr>
          <w:rFonts w:ascii="Palatino Linotype" w:hAnsi="Palatino Linotype"/>
          <w:spacing w:val="1"/>
          <w:sz w:val="24"/>
          <w:szCs w:val="24"/>
        </w:rPr>
        <w:t>ӯ</w:t>
      </w:r>
      <w:r w:rsidRPr="00467A48">
        <w:rPr>
          <w:rFonts w:ascii="Palatino Linotype" w:hAnsi="Palatino Linotype"/>
          <w:spacing w:val="1"/>
          <w:sz w:val="24"/>
          <w:szCs w:val="24"/>
        </w:rPr>
        <w:t>хтани  дониши нав, сан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иши фарзия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му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аррар намудани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онунияти рушди табиат ва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омеа,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амъбасти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асосноккунии илмии лои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кор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ои та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рибавию конструктор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ма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м</w:t>
      </w:r>
      <w:r>
        <w:rPr>
          <w:rFonts w:ascii="Palatino Linotype" w:hAnsi="Palatino Linotype"/>
          <w:spacing w:val="1"/>
          <w:sz w:val="24"/>
          <w:szCs w:val="24"/>
        </w:rPr>
        <w:t>ӯ</w:t>
      </w:r>
      <w:r w:rsidRPr="00467A48">
        <w:rPr>
          <w:rFonts w:ascii="Palatino Linotype" w:hAnsi="Palatino Linotype"/>
          <w:spacing w:val="1"/>
          <w:sz w:val="24"/>
          <w:szCs w:val="24"/>
        </w:rPr>
        <w:t>и кор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ое, ки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ангоми омодасоз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ё навсозии ма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сулот, 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ия намудани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ҷҷ</w:t>
      </w:r>
      <w:r w:rsidRPr="00467A48">
        <w:rPr>
          <w:rFonts w:ascii="Palatino Linotype" w:hAnsi="Palatino Linotype"/>
          <w:spacing w:val="1"/>
          <w:sz w:val="24"/>
          <w:szCs w:val="24"/>
        </w:rPr>
        <w:t>ат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конструктор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ё технологии намуна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</w:t>
      </w:r>
      <w:r w:rsidRPr="00467A48">
        <w:rPr>
          <w:rFonts w:ascii="Palatino Linotype" w:hAnsi="Palatino Linotype"/>
          <w:spacing w:val="1"/>
          <w:sz w:val="24"/>
          <w:szCs w:val="24"/>
        </w:rPr>
        <w:lastRenderedPageBreak/>
        <w:t>та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рибав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омода намудан ва аз озмоиш гузаронидани намуна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та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рибав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намуна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фоиданок ан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ом дода мешаванд;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лои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аву барнома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илмию техник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ҷҷ</w:t>
      </w:r>
      <w:r w:rsidRPr="00467A48">
        <w:rPr>
          <w:rFonts w:ascii="Palatino Linotype" w:hAnsi="Palatino Linotype"/>
          <w:spacing w:val="1"/>
          <w:sz w:val="24"/>
          <w:szCs w:val="24"/>
        </w:rPr>
        <w:t>ат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ое, ки аз мазмуни кори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иборат буда,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та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рибавию конструктор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маркетингиро бо асосноккунии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саду вазифа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о, му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имият, навгон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амияти илмию амал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мувофи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и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сад будани 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рои кор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бана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шагирифта дар бар мегиранд;</w:t>
      </w:r>
      <w:proofErr w:type="gramEnd"/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ма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оми ваколатдори давлат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со</w:t>
      </w:r>
      <w:proofErr w:type="gramEnd"/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аи илм ва (ё) илму техника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оми давлатие, ки сиёсати давлат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амо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ангсозии байнисо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авиро дар со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аи илм ва (ё) илму техника амал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менамояд;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ма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омоти ваколатдори со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ав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оид ба фаъолияти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омоти давлатие, ки сиёсати давлатиро оид ба илм ва фаъолияти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аи дахлдор амал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менамоянд;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маър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ӯ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заи милл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оид ба илму техника 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– 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исоботи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арсолае, ки  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лили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олат ва тамоюли рушди илми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он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милл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пешни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од оид ба такомули 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тидори илмию техникии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1"/>
          <w:sz w:val="24"/>
          <w:szCs w:val="24"/>
        </w:rPr>
        <w:t>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икистон, асосноккунии самт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афзалиятноки рушди илмро дар бар мегирад;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нати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аи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 ма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сули  фаъолияти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техникии дорои донишу дастовард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нав, ки дар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ама гуна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омили иттилоот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сабт шудааст;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номзади илм, доктори илм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дара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илмие, ки бо дархости ш</w:t>
      </w:r>
      <w:r>
        <w:rPr>
          <w:rFonts w:ascii="Palatino Linotype" w:hAnsi="Palatino Linotype"/>
          <w:spacing w:val="1"/>
          <w:sz w:val="24"/>
          <w:szCs w:val="24"/>
        </w:rPr>
        <w:t>ӯ</w:t>
      </w:r>
      <w:r w:rsidRPr="00467A48">
        <w:rPr>
          <w:rFonts w:ascii="Palatino Linotype" w:hAnsi="Palatino Linotype"/>
          <w:spacing w:val="1"/>
          <w:sz w:val="24"/>
          <w:szCs w:val="24"/>
        </w:rPr>
        <w:t>ро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диссертатсион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бо тартиби му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арраргардида ба кормандони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(му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ққ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он) пас аз дифои рисола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дода мешаванд;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рафтори ношоями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амали ношоистаи корманди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(му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ққ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),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амчун сохтакории маълумот,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асдан 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риф кардани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ат, азхудкунии муаллиф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(асардузд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), инчунин харидан ва фур</w:t>
      </w:r>
      <w:r>
        <w:rPr>
          <w:rFonts w:ascii="Palatino Linotype" w:hAnsi="Palatino Linotype"/>
          <w:spacing w:val="1"/>
          <w:sz w:val="24"/>
          <w:szCs w:val="24"/>
        </w:rPr>
        <w:t>ӯ</w:t>
      </w:r>
      <w:r w:rsidRPr="00467A48">
        <w:rPr>
          <w:rFonts w:ascii="Palatino Linotype" w:hAnsi="Palatino Linotype"/>
          <w:spacing w:val="1"/>
          <w:sz w:val="24"/>
          <w:szCs w:val="24"/>
        </w:rPr>
        <w:t>хтани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(рисола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,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лои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диплом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хатмкун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курс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) бо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сади минбаъд дифои ошкори он аз номи худ;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сиёсати давлат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оид ба илму техника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интихоби самт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афзалиятноки рушди илму техника ва дастгирии давлатии он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о, инчунин низоми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ор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намудани нати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дар со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хо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агии хал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субъект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ои фаъолияти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Pr="00467A48">
        <w:rPr>
          <w:rFonts w:ascii="Palatino Linotype" w:hAnsi="Palatino Linotype"/>
          <w:spacing w:val="1"/>
          <w:sz w:val="24"/>
          <w:szCs w:val="24"/>
        </w:rPr>
        <w:t>– шахсони во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е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қӣ</w:t>
      </w:r>
      <w:r w:rsidRPr="00467A48">
        <w:rPr>
          <w:rFonts w:ascii="Palatino Linotype" w:hAnsi="Palatino Linotype"/>
          <w:spacing w:val="1"/>
          <w:sz w:val="24"/>
          <w:szCs w:val="24"/>
        </w:rPr>
        <w:t>, инчунин итти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одия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он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о, ки фаъолияти асосии он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 ба кашфиёти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истифодаи дастовард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нави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равона шудааст;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та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и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оти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оти илмии амал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бунёд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стратег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, ки аз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ониби субъект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фаъолияти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дар доираи кор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та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рибавию конструктор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технолог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бо усулу восита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дахлдори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бо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сади ба даст овардани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нати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амал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мегарданд;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та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и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оти илмии бунёд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Pr="00467A48">
        <w:rPr>
          <w:rFonts w:ascii="Palatino Linotype" w:hAnsi="Palatino Linotype"/>
          <w:spacing w:val="1"/>
          <w:sz w:val="24"/>
          <w:szCs w:val="24"/>
        </w:rPr>
        <w:t>– фаъолияти назарияв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озмоиш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ки ба анд</w:t>
      </w:r>
      <w:r>
        <w:rPr>
          <w:rFonts w:ascii="Palatino Linotype" w:hAnsi="Palatino Linotype"/>
          <w:spacing w:val="1"/>
          <w:sz w:val="24"/>
          <w:szCs w:val="24"/>
        </w:rPr>
        <w:t>ӯ</w:t>
      </w:r>
      <w:r w:rsidRPr="00467A48">
        <w:rPr>
          <w:rFonts w:ascii="Palatino Linotype" w:hAnsi="Palatino Linotype"/>
          <w:spacing w:val="1"/>
          <w:sz w:val="24"/>
          <w:szCs w:val="24"/>
        </w:rPr>
        <w:t>хтани дониш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нав оид ба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онуният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асосии рушди табиат, инсон ва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амъият равона шудааст;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lastRenderedPageBreak/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та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и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оти илмии амал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Pr="00467A48">
        <w:rPr>
          <w:rFonts w:ascii="Palatino Linotype" w:hAnsi="Palatino Linotype"/>
          <w:spacing w:val="1"/>
          <w:sz w:val="24"/>
          <w:szCs w:val="24"/>
        </w:rPr>
        <w:t>–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оте, ки бо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сади ноил шудан ба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адаф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мушаххас ба истифодаи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нати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оти илмии бунёд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равона шудаанд;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ташкилоти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шахси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ие, ки кор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илмию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та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рибавию конструктор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та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рибавию технологиро 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ро менамояд ва яке аз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омоти идоракунандаи он мутоби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ҷҷ</w:t>
      </w:r>
      <w:r w:rsidRPr="00467A48">
        <w:rPr>
          <w:rFonts w:ascii="Palatino Linotype" w:hAnsi="Palatino Linotype"/>
          <w:spacing w:val="1"/>
          <w:sz w:val="24"/>
          <w:szCs w:val="24"/>
        </w:rPr>
        <w:t>ат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таъсис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ш</w:t>
      </w:r>
      <w:r>
        <w:rPr>
          <w:rFonts w:ascii="Palatino Linotype" w:hAnsi="Palatino Linotype"/>
          <w:spacing w:val="1"/>
          <w:sz w:val="24"/>
          <w:szCs w:val="24"/>
        </w:rPr>
        <w:t>ӯ</w:t>
      </w:r>
      <w:r w:rsidRPr="00467A48">
        <w:rPr>
          <w:rFonts w:ascii="Palatino Linotype" w:hAnsi="Palatino Linotype"/>
          <w:spacing w:val="1"/>
          <w:sz w:val="24"/>
          <w:szCs w:val="24"/>
        </w:rPr>
        <w:t>рои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(илмию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) мебошад, ки бо тартиби му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арраргардида аз аккредитатсияи субъект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фаъолияти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гузаштааст;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унвон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ҷӯ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ии дара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аи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Pr="00467A48">
        <w:rPr>
          <w:rFonts w:ascii="Palatino Linotype" w:hAnsi="Palatino Linotype"/>
          <w:spacing w:val="1"/>
          <w:sz w:val="24"/>
          <w:szCs w:val="24"/>
        </w:rPr>
        <w:t>– тайёр кардани кормандони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техникии тахассуси ол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ки дар шакли унвон</w:t>
      </w:r>
      <w:r>
        <w:rPr>
          <w:rFonts w:ascii="Palatino Linotype" w:hAnsi="Palatino Linotype"/>
          <w:spacing w:val="1"/>
          <w:sz w:val="24"/>
          <w:szCs w:val="24"/>
        </w:rPr>
        <w:t>ҷӯ</w:t>
      </w:r>
      <w:r w:rsidRPr="00467A48">
        <w:rPr>
          <w:rFonts w:ascii="Palatino Linotype" w:hAnsi="Palatino Linotype"/>
          <w:spacing w:val="1"/>
          <w:sz w:val="24"/>
          <w:szCs w:val="24"/>
        </w:rPr>
        <w:t>ии дара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барои шахсони берун аз аспирантура ва  докторантура бо навиштани рисолаи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маш</w:t>
      </w:r>
      <w:r>
        <w:rPr>
          <w:rFonts w:ascii="Palatino Linotype" w:hAnsi="Palatino Linotype"/>
          <w:spacing w:val="1"/>
          <w:sz w:val="24"/>
          <w:szCs w:val="24"/>
        </w:rPr>
        <w:t>ғ</w:t>
      </w:r>
      <w:r w:rsidRPr="00467A48">
        <w:rPr>
          <w:rFonts w:ascii="Palatino Linotype" w:hAnsi="Palatino Linotype"/>
          <w:spacing w:val="1"/>
          <w:sz w:val="24"/>
          <w:szCs w:val="24"/>
        </w:rPr>
        <w:t>улбуда пешбин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шудааст;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фаъолияти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  <w:r w:rsidRPr="00467A48">
        <w:rPr>
          <w:rFonts w:ascii="Palatino Linotype" w:hAnsi="Palatino Linotype"/>
          <w:spacing w:val="1"/>
          <w:sz w:val="24"/>
          <w:szCs w:val="24"/>
        </w:rPr>
        <w:t>– фаъолияте, ки барои ба даст овардан ва татби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намудани дониши нав дар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ама со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илму техника ва исте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солот барои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алли масъала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технолог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конструктор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тисод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тимоиву сиёс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таъмини фаъолияти илм, техника ва исте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солот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амчун низоми ягона, аз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умла 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ияи 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ҷҷ</w:t>
      </w:r>
      <w:r w:rsidRPr="00467A48">
        <w:rPr>
          <w:rFonts w:ascii="Palatino Linotype" w:hAnsi="Palatino Linotype"/>
          <w:spacing w:val="1"/>
          <w:sz w:val="24"/>
          <w:szCs w:val="24"/>
        </w:rPr>
        <w:t>ат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меъёриву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бо ма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сади</w:t>
      </w:r>
      <w:proofErr w:type="gramEnd"/>
      <w:r w:rsidRPr="00467A48">
        <w:rPr>
          <w:rFonts w:ascii="Palatino Linotype" w:hAnsi="Palatino Linotype"/>
          <w:spacing w:val="1"/>
          <w:sz w:val="24"/>
          <w:szCs w:val="24"/>
        </w:rPr>
        <w:t xml:space="preserve"> ан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ом додани чунин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 равона гардидааст;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исобот оид ба нати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аи фаъолияти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–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ҷҷ</w:t>
      </w:r>
      <w:r w:rsidRPr="00467A48">
        <w:rPr>
          <w:rFonts w:ascii="Palatino Linotype" w:hAnsi="Palatino Linotype"/>
          <w:spacing w:val="1"/>
          <w:sz w:val="24"/>
          <w:szCs w:val="24"/>
        </w:rPr>
        <w:t>ате, ки маълумот оид ба татби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и кори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та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рибавию конструктор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маркетинг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, аз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умла иттилоот дар бораи мувофи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и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сад будани 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рои минбаъдаи  кор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бана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шагирифта ё оид ба нати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аи лои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аву барномаи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илмию</w:t>
      </w:r>
      <w:proofErr w:type="gramEnd"/>
      <w:r w:rsidRPr="00467A48">
        <w:rPr>
          <w:rFonts w:ascii="Palatino Linotype" w:hAnsi="Palatino Linotype"/>
          <w:spacing w:val="1"/>
          <w:sz w:val="24"/>
          <w:szCs w:val="24"/>
        </w:rPr>
        <w:t xml:space="preserve"> техникии ан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омдодашударо, дар бар мегирад.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Моддаи 2. 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онунгузории 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икистон дар бораи фаъолияти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сиёсати давлат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оид ба илму техника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1"/>
          <w:sz w:val="24"/>
          <w:szCs w:val="24"/>
        </w:rPr>
        <w:t>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икистон дар бораи фаъолияти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сиёсати давлат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оид ба илму техника ба Конститутсияи (Сар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онуни)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урии То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икистон асос ёфта, аз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онуни мазкур, дигар санад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ии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урии То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икистон, инчунин санад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ии байналмилалие, ки То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икистон он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оро эътироф кардааст, иборат мебошад.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Моддаи 3. Самт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ои афзалиятноки та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и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оти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                                                                                             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1. Самт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афзалиятноки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дар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урии То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икистон аз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ӯ</w:t>
      </w:r>
      <w:r w:rsidRPr="00467A48">
        <w:rPr>
          <w:rFonts w:ascii="Palatino Linotype" w:hAnsi="Palatino Linotype"/>
          <w:spacing w:val="1"/>
          <w:sz w:val="24"/>
          <w:szCs w:val="24"/>
        </w:rPr>
        <w:t>и нати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арзёбии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олат ва 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ияи дурнамои рушди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бо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сади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алб намудани захира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давлат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ба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оти илмие, ки 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амияти бунёд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доранд, барои амалигардонии афзалият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рушди 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тимоию 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тисод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самт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афзалиятноки фаъолияти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ияи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араён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нави технолог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ма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сулоти ра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обатпазир муайян карда мешаванд.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2. Самт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афзалиятноки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 аз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ониби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дар со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аи илм ва (ё) илму техника, Академияи илм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1"/>
          <w:sz w:val="24"/>
          <w:szCs w:val="24"/>
        </w:rPr>
        <w:t>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икистон ва академия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со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ав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ия гардида, бо тартиби му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арраргардида аз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ониби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урии То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икистон тасди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карда мешаванд.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lastRenderedPageBreak/>
        <w:t>3. Интихоби самт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афзалиятноки рушди илму техника ва асосноккунии 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тисодии он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 аз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ӯ</w:t>
      </w:r>
      <w:r w:rsidRPr="00467A48">
        <w:rPr>
          <w:rFonts w:ascii="Palatino Linotype" w:hAnsi="Palatino Linotype"/>
          <w:spacing w:val="1"/>
          <w:sz w:val="24"/>
          <w:szCs w:val="24"/>
        </w:rPr>
        <w:t>и зарурати амалисозии барномаи рушди 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тимоиву 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тисодии кишвар, инчунин 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амияти самт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ало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идаи рушди илму техника дар давраи к</w:t>
      </w:r>
      <w:r>
        <w:rPr>
          <w:rFonts w:ascii="Palatino Linotype" w:hAnsi="Palatino Linotype"/>
          <w:spacing w:val="1"/>
          <w:sz w:val="24"/>
          <w:szCs w:val="24"/>
        </w:rPr>
        <w:t>ӯ</w:t>
      </w:r>
      <w:r w:rsidRPr="00467A48">
        <w:rPr>
          <w:rFonts w:ascii="Palatino Linotype" w:hAnsi="Palatino Linotype"/>
          <w:spacing w:val="1"/>
          <w:sz w:val="24"/>
          <w:szCs w:val="24"/>
        </w:rPr>
        <w:t>то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муддат ва дарозмуддат, асос меёбад.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Моддаи 4. Ма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сад ва самт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ои асосии амалисозии сиёсати давлат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оид ба илму техника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1.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сади</w:t>
      </w:r>
      <w:proofErr w:type="gramEnd"/>
      <w:r w:rsidRPr="00467A48">
        <w:rPr>
          <w:rFonts w:ascii="Palatino Linotype" w:hAnsi="Palatino Linotype"/>
          <w:spacing w:val="1"/>
          <w:sz w:val="24"/>
          <w:szCs w:val="24"/>
        </w:rPr>
        <w:t xml:space="preserve"> асосии сиёсати давлат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оид ба илму техника  иборат аст аз: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рушд,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ойгиронии босамар ва истифодаи о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илонаи 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тидори илмию техникии кишвар;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 афзун намудани са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ми илму техника дар рушди со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хо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агии хал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кими</w:t>
      </w:r>
      <w:proofErr w:type="gramEnd"/>
      <w:r w:rsidRPr="00467A48">
        <w:rPr>
          <w:rFonts w:ascii="Palatino Linotype" w:hAnsi="Palatino Linotype"/>
          <w:spacing w:val="1"/>
          <w:sz w:val="24"/>
          <w:szCs w:val="24"/>
        </w:rPr>
        <w:t xml:space="preserve"> муносибат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мута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обилаи илму маориф;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 рушди инфрасохтори инноватсион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 афзун намудани самараи исте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солоти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амъият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 бе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тар намудани вазъияти эколог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кими</w:t>
      </w:r>
      <w:proofErr w:type="gramEnd"/>
      <w:r w:rsidRPr="00467A48">
        <w:rPr>
          <w:rFonts w:ascii="Palatino Linotype" w:hAnsi="Palatino Linotype"/>
          <w:spacing w:val="1"/>
          <w:sz w:val="24"/>
          <w:szCs w:val="24"/>
        </w:rPr>
        <w:t xml:space="preserve">  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тидори мудофиавии давлат ва таъмини амнияти шахс,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амъият ва давлат.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2. Самт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асосии амалисозии сиёсати давлат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оид ба илму техника ин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 мебошанд: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 ташкил намудани шакл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гуногуни парк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технолог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 мутта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ид намудани ташкилот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ихтисоси ма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дуди илмию лои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ав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ба ташкилот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ягонаи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 афзун намудани нати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абахшии барнома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садноки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 ташаккул додани низоми муосири 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силоти миёна ва олии касб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 бозом</w:t>
      </w:r>
      <w:r>
        <w:rPr>
          <w:rFonts w:ascii="Palatino Linotype" w:hAnsi="Palatino Linotype"/>
          <w:spacing w:val="1"/>
          <w:sz w:val="24"/>
          <w:szCs w:val="24"/>
        </w:rPr>
        <w:t>ӯ</w:t>
      </w:r>
      <w:r w:rsidRPr="00467A48">
        <w:rPr>
          <w:rFonts w:ascii="Palatino Linotype" w:hAnsi="Palatino Linotype"/>
          <w:spacing w:val="1"/>
          <w:sz w:val="24"/>
          <w:szCs w:val="24"/>
        </w:rPr>
        <w:t>з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такмили ихтисоси  кормандони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(му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ққ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он);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такмил додани низоми интихоби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лои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инноватсион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барнома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садноки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ба таври озмун.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Моддаи 5.  Принсип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ои асосии танзими давлатии фаъолияти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Танзими давлатии фаъолияти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ба принсип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зерин асос меёбад: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эътироф намудани илм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амчун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аи 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амияти 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тимоидошта, ки сат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и тара</w:t>
      </w:r>
      <w:r>
        <w:rPr>
          <w:rFonts w:ascii="Palatino Linotype" w:hAnsi="Palatino Linotype"/>
          <w:spacing w:val="1"/>
          <w:sz w:val="24"/>
          <w:szCs w:val="24"/>
        </w:rPr>
        <w:t>ққ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иёти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увва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исте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солкунандаи кишварро муайян мекунад;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ифзи манфиат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шахс,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амъият ва давлат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ангоми ан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ом додани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баробарии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ама субъект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фаъолияти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дар назди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онун;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 озодии интихоби самт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фаъолияти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усул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ан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ом додани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барои субъект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фаъолияти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;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 кафолати рушди афзалиятноки та</w:t>
      </w:r>
      <w:r>
        <w:rPr>
          <w:rFonts w:ascii="Palatino Linotype" w:hAnsi="Palatino Linotype"/>
          <w:spacing w:val="1"/>
          <w:sz w:val="24"/>
          <w:szCs w:val="24"/>
        </w:rPr>
        <w:t>ҳқ</w:t>
      </w:r>
      <w:r w:rsidRPr="00467A48">
        <w:rPr>
          <w:rFonts w:ascii="Palatino Linotype" w:hAnsi="Palatino Linotype"/>
          <w:spacing w:val="1"/>
          <w:sz w:val="24"/>
          <w:szCs w:val="24"/>
        </w:rPr>
        <w:t>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оти илмии бунёд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амкории ташкилоту муассиса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муассиса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силоти касб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авасмандгардонии фаъолияти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тавассути фаро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ам овардани шароити мусоид ба сармоягузории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аи илм ва илму техника;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lastRenderedPageBreak/>
        <w:t xml:space="preserve">-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атм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бе</w:t>
      </w:r>
      <w:r>
        <w:rPr>
          <w:rFonts w:ascii="Palatino Linotype" w:hAnsi="Palatino Linotype"/>
          <w:spacing w:val="1"/>
          <w:sz w:val="24"/>
          <w:szCs w:val="24"/>
        </w:rPr>
        <w:t>ғ</w:t>
      </w:r>
      <w:r w:rsidRPr="00467A48">
        <w:rPr>
          <w:rFonts w:ascii="Palatino Linotype" w:hAnsi="Palatino Linotype"/>
          <w:spacing w:val="1"/>
          <w:sz w:val="24"/>
          <w:szCs w:val="24"/>
        </w:rPr>
        <w:t>араз ва босало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ият будани экспертизаи давлатии   барнома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лои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инноватсионие, ки аз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исоби бу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ети давлат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мабла</w:t>
      </w:r>
      <w:r>
        <w:rPr>
          <w:rFonts w:ascii="Palatino Linotype" w:hAnsi="Palatino Linotype"/>
          <w:spacing w:val="1"/>
          <w:sz w:val="24"/>
          <w:szCs w:val="24"/>
        </w:rPr>
        <w:t>ғ</w:t>
      </w:r>
      <w:r w:rsidRPr="00467A48">
        <w:rPr>
          <w:rFonts w:ascii="Palatino Linotype" w:hAnsi="Palatino Linotype"/>
          <w:spacing w:val="1"/>
          <w:sz w:val="24"/>
          <w:szCs w:val="24"/>
        </w:rPr>
        <w:t>гузор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мешаванд;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 тайёр кардан ва аттестатсияи кормандони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(ё) илмию техникии тахассуси ол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тиб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и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1"/>
          <w:sz w:val="24"/>
          <w:szCs w:val="24"/>
        </w:rPr>
        <w:t>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икистон;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таъмин намудани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имояи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ии нати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фаъолияти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амгироии фаъолияти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илмию техник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таълим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тавассути таъсис додани ма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м</w:t>
      </w:r>
      <w:r>
        <w:rPr>
          <w:rFonts w:ascii="Palatino Linotype" w:hAnsi="Palatino Linotype"/>
          <w:spacing w:val="1"/>
          <w:sz w:val="24"/>
          <w:szCs w:val="24"/>
        </w:rPr>
        <w:t>ӯ</w:t>
      </w:r>
      <w:r w:rsidRPr="00467A48">
        <w:rPr>
          <w:rFonts w:ascii="Palatino Linotype" w:hAnsi="Palatino Linotype"/>
          <w:spacing w:val="1"/>
          <w:sz w:val="24"/>
          <w:szCs w:val="24"/>
        </w:rPr>
        <w:t>и таълимию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парк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технолог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дар заминаи муассиса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таълимии та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силоти олии касб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ташкилот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илмии Академияи илм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ум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1"/>
          <w:sz w:val="24"/>
          <w:szCs w:val="24"/>
        </w:rPr>
        <w:t>о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икистон, академия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со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авие, ки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оми давлат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доранд, инчунин ташкилот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илмии вазорат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 ва дигар ма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омоти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окимияти давлат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БОБИ 2.</w:t>
      </w: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pacing w:val="1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САЛО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ИЯТ ВА ВАКОЛАТ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ОИ МА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ОМОТИ 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ОКИМИЯТИ ДАВЛАТ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ДАР СО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>АИ ФАЪОЛИЯТИ ИЛМ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1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1"/>
          <w:sz w:val="24"/>
          <w:szCs w:val="24"/>
        </w:rPr>
        <w:t>Ӣ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Моддаи 6. Сало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ияти 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укумати 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икистон дар со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аи фаъолияти илм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Ба сало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ияти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дар со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мансубанд: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ияи самт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асосии сиёсати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ташкили ан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ом додани он;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намудани Номг</w:t>
      </w:r>
      <w:r>
        <w:rPr>
          <w:rFonts w:ascii="Palatino Linotype" w:hAnsi="Palatino Linotype"/>
          <w:spacing w:val="4"/>
          <w:sz w:val="24"/>
          <w:szCs w:val="24"/>
        </w:rPr>
        <w:t>ӯ</w:t>
      </w:r>
      <w:r w:rsidRPr="00467A48">
        <w:rPr>
          <w:rFonts w:ascii="Palatino Linotype" w:hAnsi="Palatino Linotype"/>
          <w:spacing w:val="4"/>
          <w:sz w:val="24"/>
          <w:szCs w:val="24"/>
        </w:rPr>
        <w:t>йи самт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афзалиятноки та</w:t>
      </w:r>
      <w:r>
        <w:rPr>
          <w:rFonts w:ascii="Palatino Linotype" w:hAnsi="Palatino Linotype"/>
          <w:spacing w:val="4"/>
          <w:sz w:val="24"/>
          <w:szCs w:val="24"/>
        </w:rPr>
        <w:t>ҳқ</w:t>
      </w:r>
      <w:r w:rsidRPr="00467A48">
        <w:rPr>
          <w:rFonts w:ascii="Palatino Linotype" w:hAnsi="Palatino Linotype"/>
          <w:spacing w:val="4"/>
          <w:sz w:val="24"/>
          <w:szCs w:val="24"/>
        </w:rPr>
        <w:t>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оти илмии бунёд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амал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оида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аккредитатсияи субъект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таъсиси мукофот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 дар 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аи илм, стипендияи давлатии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 тартиби додани он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оида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ба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исобгирии давлатии лои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аву барнома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илмию техникие, ки аз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исоби бу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ети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мабла</w:t>
      </w:r>
      <w:r>
        <w:rPr>
          <w:rFonts w:ascii="Palatino Linotype" w:hAnsi="Palatino Linotype"/>
          <w:spacing w:val="4"/>
          <w:sz w:val="24"/>
          <w:szCs w:val="24"/>
        </w:rPr>
        <w:t>ғ</w:t>
      </w:r>
      <w:r w:rsidRPr="00467A48">
        <w:rPr>
          <w:rFonts w:ascii="Palatino Linotype" w:hAnsi="Palatino Linotype"/>
          <w:spacing w:val="4"/>
          <w:sz w:val="24"/>
          <w:szCs w:val="24"/>
        </w:rPr>
        <w:t>гузор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мешаванд ва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исобот оид ба и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рои он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 тартиби ташкил ва ан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омди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ии та</w:t>
      </w:r>
      <w:r>
        <w:rPr>
          <w:rFonts w:ascii="Palatino Linotype" w:hAnsi="Palatino Linotype"/>
          <w:spacing w:val="4"/>
          <w:sz w:val="24"/>
          <w:szCs w:val="24"/>
        </w:rPr>
        <w:t>ҳқ</w:t>
      </w:r>
      <w:r w:rsidRPr="00467A48">
        <w:rPr>
          <w:rFonts w:ascii="Palatino Linotype" w:hAnsi="Palatino Linotype"/>
          <w:spacing w:val="4"/>
          <w:sz w:val="24"/>
          <w:szCs w:val="24"/>
        </w:rPr>
        <w:t>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кор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та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рибавию конструктор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дар асоси шарикии давлат ва бахши хусус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 ва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 низомнома ва оинномаи Комиссияи олии аттестатсион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 тартиби додани унвони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(дотсент, профессор);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 тартиби додани 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дара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 низомномаи намунав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оид ба ш</w:t>
      </w:r>
      <w:r>
        <w:rPr>
          <w:rFonts w:ascii="Palatino Linotype" w:hAnsi="Palatino Linotype"/>
          <w:spacing w:val="4"/>
          <w:sz w:val="24"/>
          <w:szCs w:val="24"/>
        </w:rPr>
        <w:t>ӯ</w:t>
      </w:r>
      <w:r w:rsidRPr="00467A48">
        <w:rPr>
          <w:rFonts w:ascii="Palatino Linotype" w:hAnsi="Palatino Linotype"/>
          <w:spacing w:val="4"/>
          <w:sz w:val="24"/>
          <w:szCs w:val="24"/>
        </w:rPr>
        <w:t>рои диссертатсион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 тартиби ба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айдгирии давлатии рисола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ои илмии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имояшуда;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амал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намудани ваколат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ои дигари пешбининамудаи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икистон.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lastRenderedPageBreak/>
        <w:t>Моддаи 7. Ваколат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ои ма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оми ваколатдори давлат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со</w:t>
      </w:r>
      <w:proofErr w:type="gramEnd"/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аи фаъолияти илм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     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Ба  ваколат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ма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дохил мешаванд: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 xml:space="preserve">- ба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пешни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од намудани таклиф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 оид ба сиёсати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дар со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бо назардошти ма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саду афзалият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рушди и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тимоиву 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тисод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,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амъиятиву сиёсии кишвар;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татби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 сиёсати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ия ва ба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пешни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од намудани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оида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ба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исобгирии давлатии лои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аву барнома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, ки аз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исоби бу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ети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мабла</w:t>
      </w:r>
      <w:r>
        <w:rPr>
          <w:rFonts w:ascii="Palatino Linotype" w:hAnsi="Palatino Linotype"/>
          <w:spacing w:val="4"/>
          <w:sz w:val="24"/>
          <w:szCs w:val="24"/>
        </w:rPr>
        <w:t>ғ</w:t>
      </w:r>
      <w:r w:rsidRPr="00467A48">
        <w:rPr>
          <w:rFonts w:ascii="Palatino Linotype" w:hAnsi="Palatino Linotype"/>
          <w:spacing w:val="4"/>
          <w:sz w:val="24"/>
          <w:szCs w:val="24"/>
        </w:rPr>
        <w:t>гузор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мешаванд, инчунин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амо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ангсозии он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 ва барои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ба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пешни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од намудани Номг</w:t>
      </w:r>
      <w:r>
        <w:rPr>
          <w:rFonts w:ascii="Palatino Linotype" w:hAnsi="Palatino Linotype"/>
          <w:spacing w:val="4"/>
          <w:sz w:val="24"/>
          <w:szCs w:val="24"/>
        </w:rPr>
        <w:t>ӯ</w:t>
      </w:r>
      <w:r w:rsidRPr="00467A48">
        <w:rPr>
          <w:rFonts w:ascii="Palatino Linotype" w:hAnsi="Palatino Linotype"/>
          <w:spacing w:val="4"/>
          <w:sz w:val="24"/>
          <w:szCs w:val="24"/>
        </w:rPr>
        <w:t>йи самт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афзалиятноки та</w:t>
      </w:r>
      <w:r>
        <w:rPr>
          <w:rFonts w:ascii="Palatino Linotype" w:hAnsi="Palatino Linotype"/>
          <w:spacing w:val="4"/>
          <w:sz w:val="24"/>
          <w:szCs w:val="24"/>
        </w:rPr>
        <w:t>ҳқ</w:t>
      </w:r>
      <w:r w:rsidRPr="00467A48">
        <w:rPr>
          <w:rFonts w:ascii="Palatino Linotype" w:hAnsi="Palatino Linotype"/>
          <w:spacing w:val="4"/>
          <w:sz w:val="24"/>
          <w:szCs w:val="24"/>
        </w:rPr>
        <w:t>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оти илмии бунёд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амал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 ва барои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ба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пешни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од намудани тартиби аккредитатсияи субъект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инчунин ан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ом додани аккредитатсияи он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 ва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 низомномаи намунав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оид ба озмоишго</w:t>
      </w:r>
      <w:r>
        <w:rPr>
          <w:rFonts w:ascii="Palatino Linotype" w:hAnsi="Palatino Linotype"/>
          <w:spacing w:val="4"/>
          <w:sz w:val="24"/>
          <w:szCs w:val="24"/>
        </w:rPr>
        <w:t>ҳҳ</w:t>
      </w:r>
      <w:r w:rsidRPr="00467A48">
        <w:rPr>
          <w:rFonts w:ascii="Palatino Linotype" w:hAnsi="Palatino Linotype"/>
          <w:spacing w:val="4"/>
          <w:sz w:val="24"/>
          <w:szCs w:val="24"/>
        </w:rPr>
        <w:t>ои (лаборатория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ои)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 ва барои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ба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пешни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од намудани тартиби ташкил ва ан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ом додани та</w:t>
      </w:r>
      <w:r>
        <w:rPr>
          <w:rFonts w:ascii="Palatino Linotype" w:hAnsi="Palatino Linotype"/>
          <w:spacing w:val="4"/>
          <w:sz w:val="24"/>
          <w:szCs w:val="24"/>
        </w:rPr>
        <w:t>ҳқ</w:t>
      </w:r>
      <w:r w:rsidRPr="00467A48">
        <w:rPr>
          <w:rFonts w:ascii="Palatino Linotype" w:hAnsi="Palatino Linotype"/>
          <w:spacing w:val="4"/>
          <w:sz w:val="24"/>
          <w:szCs w:val="24"/>
        </w:rPr>
        <w:t>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и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рои кор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та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рибавию конструктор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дар асоси шарикии давлат ва бахши хусус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амал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намудани ваколат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ои дигари пешбининамудаи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Моддаи 8. Ваколат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ои ма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омоти ваколатдори со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ав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 оид ба фаъолияти илм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Ба ваколат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ма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омоти ваколатдори со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ав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оид ба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дохил мешаванд: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иштирок дар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ияи пешни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од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 оид ба ташаккул ва татби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 сиёсати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бо назардошти ма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саду афзалият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рушди со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аи дахлдор;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иштирок дар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ияи самт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афзалиятноки та</w:t>
      </w:r>
      <w:r>
        <w:rPr>
          <w:rFonts w:ascii="Palatino Linotype" w:hAnsi="Palatino Linotype"/>
          <w:spacing w:val="4"/>
          <w:sz w:val="24"/>
          <w:szCs w:val="24"/>
        </w:rPr>
        <w:t>ҳқ</w:t>
      </w:r>
      <w:r w:rsidRPr="00467A48">
        <w:rPr>
          <w:rFonts w:ascii="Palatino Linotype" w:hAnsi="Palatino Linotype"/>
          <w:spacing w:val="4"/>
          <w:sz w:val="24"/>
          <w:szCs w:val="24"/>
        </w:rPr>
        <w:t>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оти илмии бунёд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амал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аи дахлдор;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ташкили кор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 оид ба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ияи лои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аву барнома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илмию техникие, ки аз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исоби бу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ети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мабла</w:t>
      </w:r>
      <w:r>
        <w:rPr>
          <w:rFonts w:ascii="Palatino Linotype" w:hAnsi="Palatino Linotype"/>
          <w:spacing w:val="4"/>
          <w:sz w:val="24"/>
          <w:szCs w:val="24"/>
        </w:rPr>
        <w:t>ғ</w:t>
      </w:r>
      <w:r w:rsidRPr="00467A48">
        <w:rPr>
          <w:rFonts w:ascii="Palatino Linotype" w:hAnsi="Palatino Linotype"/>
          <w:spacing w:val="4"/>
          <w:sz w:val="24"/>
          <w:szCs w:val="24"/>
        </w:rPr>
        <w:t>гузор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мешаванд ва татби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 он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 дар 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аи дахлдор;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исобот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 оид ба и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рои лои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аву барнома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аи дахлдор, ки аз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исоби бу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ети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мабла</w:t>
      </w:r>
      <w:r>
        <w:rPr>
          <w:rFonts w:ascii="Palatino Linotype" w:hAnsi="Palatino Linotype"/>
          <w:spacing w:val="4"/>
          <w:sz w:val="24"/>
          <w:szCs w:val="24"/>
        </w:rPr>
        <w:t>ғ</w:t>
      </w:r>
      <w:r w:rsidRPr="00467A48">
        <w:rPr>
          <w:rFonts w:ascii="Palatino Linotype" w:hAnsi="Palatino Linotype"/>
          <w:spacing w:val="4"/>
          <w:sz w:val="24"/>
          <w:szCs w:val="24"/>
        </w:rPr>
        <w:t>гузор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мешаванд;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амал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намудани ваколат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ои дигари пешбининамудаи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Моддаи 9. Ваколат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ои Комиссияи олии аттестатсион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lastRenderedPageBreak/>
        <w:t>Ба ваколат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Комиссияи олии аттестатсион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дохил мешаванд: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иштирок дар тайёр кардан ва аттестатсияи кормандони илмии тахассуси ол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тиб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икистон;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 ва барои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ба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пешни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од намудани низомномаи намунав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оид ба ш</w:t>
      </w:r>
      <w:r>
        <w:rPr>
          <w:rFonts w:ascii="Palatino Linotype" w:hAnsi="Palatino Linotype"/>
          <w:spacing w:val="4"/>
          <w:sz w:val="24"/>
          <w:szCs w:val="24"/>
        </w:rPr>
        <w:t>ӯ</w:t>
      </w:r>
      <w:r w:rsidRPr="00467A48">
        <w:rPr>
          <w:rFonts w:ascii="Palatino Linotype" w:hAnsi="Palatino Linotype"/>
          <w:spacing w:val="4"/>
          <w:sz w:val="24"/>
          <w:szCs w:val="24"/>
        </w:rPr>
        <w:t>рои диссертатсион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 ва барои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ба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пешни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од намудани тартиби додани унвони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(дотсент, профессор) ва дара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 ва барои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ба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пешни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од намудани тартиби ба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айдгирии давлатии рисола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ои илмии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имояшуда;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 xml:space="preserve">-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амкории байналмилал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аи аттестатсияи кормандони илмии тахассуси ол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 xml:space="preserve">- гузаронидани нострификатсияи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ҷҷ</w:t>
      </w:r>
      <w:r w:rsidRPr="00467A48">
        <w:rPr>
          <w:rFonts w:ascii="Palatino Linotype" w:hAnsi="Palatino Linotype"/>
          <w:spacing w:val="4"/>
          <w:sz w:val="24"/>
          <w:szCs w:val="24"/>
        </w:rPr>
        <w:t>ат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доир ба унвон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о ва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 xml:space="preserve"> дара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ки дар давлат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дигар дода шудаанд;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 ва тасди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 шиносномаи тахассусии кормандони илмии тахассуси олии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 То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икистон, ки аз 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ӯ</w:t>
      </w:r>
      <w:r w:rsidRPr="00467A48">
        <w:rPr>
          <w:rFonts w:ascii="Palatino Linotype" w:hAnsi="Palatino Linotype"/>
          <w:spacing w:val="4"/>
          <w:sz w:val="24"/>
          <w:szCs w:val="24"/>
        </w:rPr>
        <w:t>и он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 дара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а ва унвон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дода мешаванд;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лил ва мониторинги фаъолияти муассиса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таълимии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силоти олии касб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оид ба тайёр намудани кормандони илмии тахассуси ол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амал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намудани ваколат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ои дигари пешбининамудаи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 xml:space="preserve">   </w:t>
      </w: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БОБИ 3.</w:t>
      </w: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СУБЪЕКТ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ОИ ФАЪОЛИЯТИ ИЛМ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ВА (Ё) ИЛМИЮ ТЕХНИК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Моддаи 10. Субъект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ои фаъолияти илм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1. Субъект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фаъолияти худро дар шакли даст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амъ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ё фард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амал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менамоянд.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2. Субъект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фаъолияти даст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амъонаи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ин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 мебошанд: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ташкилот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итти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одия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шахсони во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е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қӣ</w:t>
      </w:r>
      <w:r w:rsidRPr="00467A48">
        <w:rPr>
          <w:rFonts w:ascii="Palatino Linotype" w:hAnsi="Palatino Linotype"/>
          <w:spacing w:val="4"/>
          <w:sz w:val="24"/>
          <w:szCs w:val="24"/>
        </w:rPr>
        <w:t>, ки бо ма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сади амал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намудани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таъсис дода  мешаванд;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коллектив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мува</w:t>
      </w:r>
      <w:r>
        <w:rPr>
          <w:rFonts w:ascii="Palatino Linotype" w:hAnsi="Palatino Linotype"/>
          <w:spacing w:val="4"/>
          <w:sz w:val="24"/>
          <w:szCs w:val="24"/>
        </w:rPr>
        <w:t>ққ</w:t>
      </w:r>
      <w:r w:rsidRPr="00467A48">
        <w:rPr>
          <w:rFonts w:ascii="Palatino Linotype" w:hAnsi="Palatino Linotype"/>
          <w:spacing w:val="4"/>
          <w:sz w:val="24"/>
          <w:szCs w:val="24"/>
        </w:rPr>
        <w:t>атии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муассиса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таълимии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силоти олии касб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ва та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силоти касбии баъд аз муассисаи олии таълим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такмили ихтисос ва бозом</w:t>
      </w:r>
      <w:r>
        <w:rPr>
          <w:rFonts w:ascii="Palatino Linotype" w:hAnsi="Palatino Linotype"/>
          <w:spacing w:val="4"/>
          <w:sz w:val="24"/>
          <w:szCs w:val="24"/>
        </w:rPr>
        <w:t>ӯ</w:t>
      </w:r>
      <w:r w:rsidRPr="00467A48">
        <w:rPr>
          <w:rFonts w:ascii="Palatino Linotype" w:hAnsi="Palatino Linotype"/>
          <w:spacing w:val="4"/>
          <w:sz w:val="24"/>
          <w:szCs w:val="24"/>
        </w:rPr>
        <w:t>зии мутахассисон.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 xml:space="preserve">3. 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Кормандони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(му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</w:t>
      </w:r>
      <w:r>
        <w:rPr>
          <w:rFonts w:ascii="Palatino Linotype" w:hAnsi="Palatino Linotype"/>
          <w:spacing w:val="4"/>
          <w:sz w:val="24"/>
          <w:szCs w:val="24"/>
        </w:rPr>
        <w:t>ққ</w:t>
      </w:r>
      <w:r w:rsidRPr="00467A48">
        <w:rPr>
          <w:rFonts w:ascii="Palatino Linotype" w:hAnsi="Palatino Linotype"/>
          <w:spacing w:val="4"/>
          <w:sz w:val="24"/>
          <w:szCs w:val="24"/>
        </w:rPr>
        <w:t>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он), му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андисию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кормандони дигаре, ки бо ташкилот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муассиса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таълимии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силоти олии касб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техникиро ан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ом меди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анд, инчунин олимоне, ки муста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илона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техникиро амал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менамоянд, шахсони фардии амалисозандаи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мебошанд.</w:t>
      </w:r>
      <w:proofErr w:type="gramEnd"/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4. Ба субъект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озодии э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од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,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имоя аз ра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обати носолим,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қҳ</w:t>
      </w:r>
      <w:r w:rsidRPr="00467A48">
        <w:rPr>
          <w:rFonts w:ascii="Palatino Linotype" w:hAnsi="Palatino Linotype"/>
          <w:spacing w:val="4"/>
          <w:sz w:val="24"/>
          <w:szCs w:val="24"/>
        </w:rPr>
        <w:t>ои баробар барои иштирок дар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</w:t>
      </w:r>
      <w:r w:rsidRPr="00467A48">
        <w:rPr>
          <w:rFonts w:ascii="Palatino Linotype" w:hAnsi="Palatino Linotype"/>
          <w:spacing w:val="4"/>
          <w:sz w:val="24"/>
          <w:szCs w:val="24"/>
        </w:rPr>
        <w:lastRenderedPageBreak/>
        <w:t>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кафолат дода мешавад. Субъект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доранд, ки хизматрасонии озмоишго</w:t>
      </w:r>
      <w:r>
        <w:rPr>
          <w:rFonts w:ascii="Palatino Linotype" w:hAnsi="Palatino Linotype"/>
          <w:spacing w:val="4"/>
          <w:sz w:val="24"/>
          <w:szCs w:val="24"/>
        </w:rPr>
        <w:t>ҳҳ</w:t>
      </w:r>
      <w:r w:rsidRPr="00467A48">
        <w:rPr>
          <w:rFonts w:ascii="Palatino Linotype" w:hAnsi="Palatino Linotype"/>
          <w:spacing w:val="4"/>
          <w:sz w:val="24"/>
          <w:szCs w:val="24"/>
        </w:rPr>
        <w:t>ои (лаборатория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ои) истифодаи даст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амъиро тиб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истифода намоянд.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5. Субъект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доранд, ки объект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моликияти зе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н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, аз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умла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 фур</w:t>
      </w:r>
      <w:r>
        <w:rPr>
          <w:rFonts w:ascii="Palatino Linotype" w:hAnsi="Palatino Linotype"/>
          <w:spacing w:val="4"/>
          <w:sz w:val="24"/>
          <w:szCs w:val="24"/>
        </w:rPr>
        <w:t>ӯ</w:t>
      </w:r>
      <w:r w:rsidRPr="00467A48">
        <w:rPr>
          <w:rFonts w:ascii="Palatino Linotype" w:hAnsi="Palatino Linotype"/>
          <w:spacing w:val="4"/>
          <w:sz w:val="24"/>
          <w:szCs w:val="24"/>
        </w:rPr>
        <w:t>хтан ва барои фур</w:t>
      </w:r>
      <w:r>
        <w:rPr>
          <w:rFonts w:ascii="Palatino Linotype" w:hAnsi="Palatino Linotype"/>
          <w:spacing w:val="4"/>
          <w:sz w:val="24"/>
          <w:szCs w:val="24"/>
        </w:rPr>
        <w:t>ӯ</w:t>
      </w:r>
      <w:r w:rsidRPr="00467A48">
        <w:rPr>
          <w:rFonts w:ascii="Palatino Linotype" w:hAnsi="Palatino Linotype"/>
          <w:spacing w:val="4"/>
          <w:sz w:val="24"/>
          <w:szCs w:val="24"/>
        </w:rPr>
        <w:t>ш пешни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од намуданро бо тартиб ва шарт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му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истифода намоянд.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6. Ша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рвандони хори</w:t>
      </w:r>
      <w:r>
        <w:rPr>
          <w:rFonts w:ascii="Palatino Linotype" w:hAnsi="Palatino Linotype"/>
          <w:spacing w:val="4"/>
          <w:sz w:val="24"/>
          <w:szCs w:val="24"/>
        </w:rPr>
        <w:t>ҷӣ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шахсони беша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рванд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техникиро дар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аламрави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дар баробари субъект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даст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амъ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фард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амал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мегардонанд, агар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 То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ва санад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ои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ии байналмилалии эътирофнамудаи То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тартиби дигареро пешбин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накарда бошанд.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7. Иштирокчиёни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 инчунин  шахсони во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е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ие шуда метавонанд, ки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 иштирок карданро дар фаъолияти мазкур бо тартиби му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икистон ба сифати сармоягузор, фармоишгар ба даст овардаанд,  аз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умла он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ое, ки таъминоти иттилоот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барномав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ташкилию усул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техникии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техникиро ан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ом меди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8. Субъект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вазифадоранд, ки кор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илмию та</w:t>
      </w:r>
      <w:r>
        <w:rPr>
          <w:rFonts w:ascii="Palatino Linotype" w:hAnsi="Palatino Linotype"/>
          <w:spacing w:val="4"/>
          <w:sz w:val="24"/>
          <w:szCs w:val="24"/>
        </w:rPr>
        <w:t>ҳқ</w:t>
      </w:r>
      <w:r w:rsidRPr="00467A48">
        <w:rPr>
          <w:rFonts w:ascii="Palatino Linotype" w:hAnsi="Palatino Linotype"/>
          <w:spacing w:val="4"/>
          <w:sz w:val="24"/>
          <w:szCs w:val="24"/>
        </w:rPr>
        <w:t>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та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рибавию конструкториро, ки ба таъмини амнияти милл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равона шудаанд, тиб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ан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ом ди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анд.        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Моддаи 11. 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у у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дадори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ои корманди илм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 (му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а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ққ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и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)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1. Корманди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(му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</w:t>
      </w:r>
      <w:r>
        <w:rPr>
          <w:rFonts w:ascii="Palatino Linotype" w:hAnsi="Palatino Linotype"/>
          <w:spacing w:val="4"/>
          <w:sz w:val="24"/>
          <w:szCs w:val="24"/>
        </w:rPr>
        <w:t>ққ</w:t>
      </w:r>
      <w:r w:rsidRPr="00467A48">
        <w:rPr>
          <w:rFonts w:ascii="Palatino Linotype" w:hAnsi="Palatino Linotype"/>
          <w:spacing w:val="4"/>
          <w:sz w:val="24"/>
          <w:szCs w:val="24"/>
        </w:rPr>
        <w:t>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)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дорад: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 xml:space="preserve">-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усту</w:t>
      </w:r>
      <w:r>
        <w:rPr>
          <w:rFonts w:ascii="Palatino Linotype" w:hAnsi="Palatino Linotype"/>
          <w:spacing w:val="4"/>
          <w:sz w:val="24"/>
          <w:szCs w:val="24"/>
        </w:rPr>
        <w:t>ҷӯ</w:t>
      </w:r>
      <w:r w:rsidRPr="00467A48">
        <w:rPr>
          <w:rFonts w:ascii="Palatino Linotype" w:hAnsi="Palatino Linotype"/>
          <w:spacing w:val="4"/>
          <w:sz w:val="24"/>
          <w:szCs w:val="24"/>
        </w:rPr>
        <w:t>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техникиро ан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ом дода, усули та</w:t>
      </w:r>
      <w:r>
        <w:rPr>
          <w:rFonts w:ascii="Palatino Linotype" w:hAnsi="Palatino Linotype"/>
          <w:spacing w:val="4"/>
          <w:sz w:val="24"/>
          <w:szCs w:val="24"/>
        </w:rPr>
        <w:t>ҳқ</w:t>
      </w:r>
      <w:r w:rsidRPr="00467A48">
        <w:rPr>
          <w:rFonts w:ascii="Palatino Linotype" w:hAnsi="Palatino Linotype"/>
          <w:spacing w:val="4"/>
          <w:sz w:val="24"/>
          <w:szCs w:val="24"/>
        </w:rPr>
        <w:t>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отро дар доираи самт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та</w:t>
      </w:r>
      <w:r>
        <w:rPr>
          <w:rFonts w:ascii="Palatino Linotype" w:hAnsi="Palatino Linotype"/>
          <w:spacing w:val="4"/>
          <w:sz w:val="24"/>
          <w:szCs w:val="24"/>
        </w:rPr>
        <w:t>ҳқ</w:t>
      </w:r>
      <w:r w:rsidRPr="00467A48">
        <w:rPr>
          <w:rFonts w:ascii="Palatino Linotype" w:hAnsi="Palatino Linotype"/>
          <w:spacing w:val="4"/>
          <w:sz w:val="24"/>
          <w:szCs w:val="24"/>
        </w:rPr>
        <w:t>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оти ташкилоти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техникие, ки дар он кор мекунад, мутоби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 тахассуси худ интихоб намояд;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бо тартиби му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дар озмун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кушод оид ба кор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илмию та</w:t>
      </w:r>
      <w:r>
        <w:rPr>
          <w:rFonts w:ascii="Palatino Linotype" w:hAnsi="Palatino Linotype"/>
          <w:spacing w:val="4"/>
          <w:sz w:val="24"/>
          <w:szCs w:val="24"/>
        </w:rPr>
        <w:t>ҳқ</w:t>
      </w:r>
      <w:r w:rsidRPr="00467A48">
        <w:rPr>
          <w:rFonts w:ascii="Palatino Linotype" w:hAnsi="Palatino Linotype"/>
          <w:spacing w:val="4"/>
          <w:sz w:val="24"/>
          <w:szCs w:val="24"/>
        </w:rPr>
        <w:t>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та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рибавию конструктор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технолог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дар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 То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ва берун аз он иштирок кунад;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бо таклифи тарафи манфиатдор дар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ияи самту афзалият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сиёсати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оид ба илму техника, ан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ом додани ташхиси  барномаву лои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о, арзёб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пешг</w:t>
      </w:r>
      <w:r>
        <w:rPr>
          <w:rFonts w:ascii="Palatino Linotype" w:hAnsi="Palatino Linotype"/>
          <w:spacing w:val="4"/>
          <w:sz w:val="24"/>
          <w:szCs w:val="24"/>
        </w:rPr>
        <w:t>ӯ</w:t>
      </w:r>
      <w:r w:rsidRPr="00467A48">
        <w:rPr>
          <w:rFonts w:ascii="Palatino Linotype" w:hAnsi="Palatino Linotype"/>
          <w:spacing w:val="4"/>
          <w:sz w:val="24"/>
          <w:szCs w:val="24"/>
        </w:rPr>
        <w:t>ии нати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тимоиву 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тисодии амалисозии он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о,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 намудани санад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қӣ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иштирок кунад;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дар мувофи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а бо корфармо дар асоси озмун аз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исоби мабла</w:t>
      </w:r>
      <w:r>
        <w:rPr>
          <w:rFonts w:ascii="Palatino Linotype" w:hAnsi="Palatino Linotype"/>
          <w:spacing w:val="4"/>
          <w:sz w:val="24"/>
          <w:szCs w:val="24"/>
        </w:rPr>
        <w:t>ғ</w:t>
      </w:r>
      <w:r w:rsidRPr="00467A48">
        <w:rPr>
          <w:rFonts w:ascii="Palatino Linotype" w:hAnsi="Palatino Linotype"/>
          <w:spacing w:val="4"/>
          <w:sz w:val="24"/>
          <w:szCs w:val="24"/>
        </w:rPr>
        <w:t>и фонд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сарчашма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ои дигаре, ки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манъ накардааст, мабла</w:t>
      </w:r>
      <w:r>
        <w:rPr>
          <w:rFonts w:ascii="Palatino Linotype" w:hAnsi="Palatino Linotype"/>
          <w:spacing w:val="4"/>
          <w:sz w:val="24"/>
          <w:szCs w:val="24"/>
        </w:rPr>
        <w:t>ғ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гирад;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бо тартиби му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дар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 ва татби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 барномаю лои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байналмилал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байнидавлатии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иштирок кунад;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дар тайёр кардани кормандони илмии тахассуси ол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ба сифати ро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бари илмии (мушовири) унвон</w:t>
      </w:r>
      <w:r>
        <w:rPr>
          <w:rFonts w:ascii="Palatino Linotype" w:hAnsi="Palatino Linotype"/>
          <w:spacing w:val="4"/>
          <w:sz w:val="24"/>
          <w:szCs w:val="24"/>
        </w:rPr>
        <w:t>ҷӯ</w:t>
      </w:r>
      <w:r w:rsidRPr="00467A48">
        <w:rPr>
          <w:rFonts w:ascii="Palatino Linotype" w:hAnsi="Palatino Linotype"/>
          <w:spacing w:val="4"/>
          <w:sz w:val="24"/>
          <w:szCs w:val="24"/>
        </w:rPr>
        <w:t>и унвони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ширкат варзад;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lastRenderedPageBreak/>
        <w:t>- мутоби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дар озмун барои иш</w:t>
      </w:r>
      <w:r>
        <w:rPr>
          <w:rFonts w:ascii="Palatino Linotype" w:hAnsi="Palatino Linotype"/>
          <w:spacing w:val="4"/>
          <w:sz w:val="24"/>
          <w:szCs w:val="24"/>
        </w:rPr>
        <w:t>ғ</w:t>
      </w:r>
      <w:r w:rsidRPr="00467A48">
        <w:rPr>
          <w:rFonts w:ascii="Palatino Linotype" w:hAnsi="Palatino Linotype"/>
          <w:spacing w:val="4"/>
          <w:sz w:val="24"/>
          <w:szCs w:val="24"/>
        </w:rPr>
        <w:t>ол намудани вазифаи холии кормандони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иштирок намояд;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тиб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4"/>
          <w:sz w:val="24"/>
          <w:szCs w:val="24"/>
        </w:rPr>
        <w:t>ғ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айр аз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ойи кори асос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дар коллектив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мува</w:t>
      </w:r>
      <w:r>
        <w:rPr>
          <w:rFonts w:ascii="Palatino Linotype" w:hAnsi="Palatino Linotype"/>
          <w:spacing w:val="4"/>
          <w:sz w:val="24"/>
          <w:szCs w:val="24"/>
        </w:rPr>
        <w:t>ққ</w:t>
      </w:r>
      <w:r w:rsidRPr="00467A48">
        <w:rPr>
          <w:rFonts w:ascii="Palatino Linotype" w:hAnsi="Palatino Linotype"/>
          <w:spacing w:val="4"/>
          <w:sz w:val="24"/>
          <w:szCs w:val="24"/>
        </w:rPr>
        <w:t>атии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(ё)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ои кори иловаг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кор кунад;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>- барои фаъолияти илм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 xml:space="preserve">ама намуди захира, аз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умла захираи модд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>, молияв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>, ме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нат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>, зе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н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>, иттилоот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ва табииро бо тартиб ва шарт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ои му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алб намуда, истифода барад;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467A48">
        <w:rPr>
          <w:rFonts w:ascii="Palatino Linotype" w:hAnsi="Palatino Linotype"/>
          <w:spacing w:val="2"/>
          <w:sz w:val="24"/>
          <w:szCs w:val="24"/>
        </w:rPr>
        <w:t>- ба нати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467A48">
        <w:rPr>
          <w:rFonts w:ascii="Palatino Linotype" w:hAnsi="Palatino Linotype"/>
          <w:spacing w:val="2"/>
          <w:sz w:val="24"/>
          <w:szCs w:val="24"/>
        </w:rPr>
        <w:t>а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467A48">
        <w:rPr>
          <w:rFonts w:ascii="Palatino Linotype" w:hAnsi="Palatino Linotype"/>
          <w:spacing w:val="2"/>
          <w:sz w:val="24"/>
          <w:szCs w:val="24"/>
        </w:rPr>
        <w:t>ои фаъолияти илм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467A48">
        <w:rPr>
          <w:rFonts w:ascii="Palatino Linotype" w:hAnsi="Palatino Linotype"/>
          <w:spacing w:val="2"/>
          <w:sz w:val="24"/>
          <w:szCs w:val="24"/>
        </w:rPr>
        <w:t xml:space="preserve"> ва (ё) илмию техникии худ тиб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467A48">
        <w:rPr>
          <w:rFonts w:ascii="Palatino Linotype" w:hAnsi="Palatino Linotype"/>
          <w:spacing w:val="2"/>
          <w:sz w:val="24"/>
          <w:szCs w:val="24"/>
        </w:rPr>
        <w:t xml:space="preserve">и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467A48">
        <w:rPr>
          <w:rFonts w:ascii="Palatino Linotype" w:hAnsi="Palatino Linotype"/>
          <w:spacing w:val="2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467A48">
        <w:rPr>
          <w:rFonts w:ascii="Palatino Linotype" w:hAnsi="Palatino Linotype"/>
          <w:spacing w:val="2"/>
          <w:sz w:val="24"/>
          <w:szCs w:val="24"/>
        </w:rPr>
        <w:t>ум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467A48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2"/>
          <w:sz w:val="24"/>
          <w:szCs w:val="24"/>
        </w:rPr>
        <w:t>о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467A48">
        <w:rPr>
          <w:rFonts w:ascii="Palatino Linotype" w:hAnsi="Palatino Linotype"/>
          <w:spacing w:val="2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467A48">
        <w:rPr>
          <w:rFonts w:ascii="Palatino Linotype" w:hAnsi="Palatino Linotype"/>
          <w:spacing w:val="2"/>
          <w:sz w:val="24"/>
          <w:szCs w:val="24"/>
        </w:rPr>
        <w:t>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467A48">
        <w:rPr>
          <w:rFonts w:ascii="Palatino Linotype" w:hAnsi="Palatino Linotype"/>
          <w:spacing w:val="2"/>
          <w:sz w:val="24"/>
          <w:szCs w:val="24"/>
        </w:rPr>
        <w:t>у</w:t>
      </w:r>
      <w:r>
        <w:rPr>
          <w:rFonts w:ascii="Palatino Linotype" w:hAnsi="Palatino Linotype"/>
          <w:spacing w:val="2"/>
          <w:sz w:val="24"/>
          <w:szCs w:val="24"/>
        </w:rPr>
        <w:t>қҳ</w:t>
      </w:r>
      <w:r w:rsidRPr="00467A48">
        <w:rPr>
          <w:rFonts w:ascii="Palatino Linotype" w:hAnsi="Palatino Linotype"/>
          <w:spacing w:val="2"/>
          <w:sz w:val="24"/>
          <w:szCs w:val="24"/>
        </w:rPr>
        <w:t>ои шахсии молумулк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467A48">
        <w:rPr>
          <w:rFonts w:ascii="Palatino Linotype" w:hAnsi="Palatino Linotype"/>
          <w:spacing w:val="2"/>
          <w:sz w:val="24"/>
          <w:szCs w:val="24"/>
        </w:rPr>
        <w:t xml:space="preserve"> ва </w:t>
      </w:r>
      <w:r>
        <w:rPr>
          <w:rFonts w:ascii="Palatino Linotype" w:hAnsi="Palatino Linotype"/>
          <w:spacing w:val="2"/>
          <w:sz w:val="24"/>
          <w:szCs w:val="24"/>
        </w:rPr>
        <w:t>ғ</w:t>
      </w:r>
      <w:r w:rsidRPr="00467A48">
        <w:rPr>
          <w:rFonts w:ascii="Palatino Linotype" w:hAnsi="Palatino Linotype"/>
          <w:spacing w:val="2"/>
          <w:sz w:val="24"/>
          <w:szCs w:val="24"/>
        </w:rPr>
        <w:t>айримолумулк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467A48">
        <w:rPr>
          <w:rFonts w:ascii="Palatino Linotype" w:hAnsi="Palatino Linotype"/>
          <w:spacing w:val="2"/>
          <w:sz w:val="24"/>
          <w:szCs w:val="24"/>
        </w:rPr>
        <w:t xml:space="preserve"> дошта бошад;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467A48">
        <w:rPr>
          <w:rFonts w:ascii="Palatino Linotype" w:hAnsi="Palatino Linotype"/>
          <w:spacing w:val="2"/>
          <w:sz w:val="24"/>
          <w:szCs w:val="24"/>
        </w:rPr>
        <w:t>- дар мувофи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467A48">
        <w:rPr>
          <w:rFonts w:ascii="Palatino Linotype" w:hAnsi="Palatino Linotype"/>
          <w:spacing w:val="2"/>
          <w:sz w:val="24"/>
          <w:szCs w:val="24"/>
        </w:rPr>
        <w:t>а бо корфармо дар конфронсу симпозиум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proofErr w:type="gramStart"/>
      <w:r w:rsidRPr="00467A48">
        <w:rPr>
          <w:rFonts w:ascii="Palatino Linotype" w:hAnsi="Palatino Linotype"/>
          <w:spacing w:val="2"/>
          <w:sz w:val="24"/>
          <w:szCs w:val="24"/>
        </w:rPr>
        <w:t>о ва</w:t>
      </w:r>
      <w:proofErr w:type="gramEnd"/>
      <w:r w:rsidRPr="00467A48">
        <w:rPr>
          <w:rFonts w:ascii="Palatino Linotype" w:hAnsi="Palatino Linotype"/>
          <w:spacing w:val="2"/>
          <w:sz w:val="24"/>
          <w:szCs w:val="24"/>
        </w:rPr>
        <w:t xml:space="preserve"> семинару ма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467A48">
        <w:rPr>
          <w:rFonts w:ascii="Palatino Linotype" w:hAnsi="Palatino Linotype"/>
          <w:spacing w:val="2"/>
          <w:sz w:val="24"/>
          <w:szCs w:val="24"/>
        </w:rPr>
        <w:t>лис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467A48">
        <w:rPr>
          <w:rFonts w:ascii="Palatino Linotype" w:hAnsi="Palatino Linotype"/>
          <w:spacing w:val="2"/>
          <w:sz w:val="24"/>
          <w:szCs w:val="24"/>
        </w:rPr>
        <w:t xml:space="preserve">о, аз 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467A48">
        <w:rPr>
          <w:rFonts w:ascii="Palatino Linotype" w:hAnsi="Palatino Linotype"/>
          <w:spacing w:val="2"/>
          <w:sz w:val="24"/>
          <w:szCs w:val="24"/>
        </w:rPr>
        <w:t>умла чорабини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467A48">
        <w:rPr>
          <w:rFonts w:ascii="Palatino Linotype" w:hAnsi="Palatino Linotype"/>
          <w:spacing w:val="2"/>
          <w:sz w:val="24"/>
          <w:szCs w:val="24"/>
        </w:rPr>
        <w:t>ои байналмилалии илм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467A48">
        <w:rPr>
          <w:rFonts w:ascii="Palatino Linotype" w:hAnsi="Palatino Linotype"/>
          <w:spacing w:val="2"/>
          <w:sz w:val="24"/>
          <w:szCs w:val="24"/>
        </w:rPr>
        <w:t>,  ширкат варзад;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467A48">
        <w:rPr>
          <w:rFonts w:ascii="Palatino Linotype" w:hAnsi="Palatino Linotype"/>
          <w:spacing w:val="2"/>
          <w:sz w:val="24"/>
          <w:szCs w:val="24"/>
        </w:rPr>
        <w:t xml:space="preserve">- тахассуси илмиашро такмил </w:t>
      </w:r>
      <w:proofErr w:type="gramStart"/>
      <w:r w:rsidRPr="00467A48">
        <w:rPr>
          <w:rFonts w:ascii="Palatino Linotype" w:hAnsi="Palatino Linotype"/>
          <w:spacing w:val="2"/>
          <w:sz w:val="24"/>
          <w:szCs w:val="24"/>
        </w:rPr>
        <w:t>ди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467A48">
        <w:rPr>
          <w:rFonts w:ascii="Palatino Linotype" w:hAnsi="Palatino Linotype"/>
          <w:spacing w:val="2"/>
          <w:sz w:val="24"/>
          <w:szCs w:val="24"/>
        </w:rPr>
        <w:t>ад</w:t>
      </w:r>
      <w:proofErr w:type="gramEnd"/>
      <w:r w:rsidRPr="00467A48">
        <w:rPr>
          <w:rFonts w:ascii="Palatino Linotype" w:hAnsi="Palatino Linotype"/>
          <w:spacing w:val="2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2"/>
          <w:sz w:val="24"/>
          <w:szCs w:val="24"/>
        </w:rPr>
      </w:pPr>
      <w:r w:rsidRPr="00467A48">
        <w:rPr>
          <w:rFonts w:ascii="Palatino Linotype" w:hAnsi="Palatino Linotype"/>
          <w:spacing w:val="2"/>
          <w:sz w:val="24"/>
          <w:szCs w:val="24"/>
        </w:rPr>
        <w:t xml:space="preserve">- аз 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467A48">
        <w:rPr>
          <w:rFonts w:ascii="Palatino Linotype" w:hAnsi="Palatino Linotype"/>
          <w:spacing w:val="2"/>
          <w:sz w:val="24"/>
          <w:szCs w:val="24"/>
        </w:rPr>
        <w:t>у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467A48">
        <w:rPr>
          <w:rFonts w:ascii="Palatino Linotype" w:hAnsi="Palatino Linotype"/>
          <w:spacing w:val="2"/>
          <w:sz w:val="24"/>
          <w:szCs w:val="24"/>
        </w:rPr>
        <w:t>у</w:t>
      </w:r>
      <w:r>
        <w:rPr>
          <w:rFonts w:ascii="Palatino Linotype" w:hAnsi="Palatino Linotype"/>
          <w:spacing w:val="2"/>
          <w:sz w:val="24"/>
          <w:szCs w:val="24"/>
        </w:rPr>
        <w:t>қҳ</w:t>
      </w:r>
      <w:r w:rsidRPr="00467A48">
        <w:rPr>
          <w:rFonts w:ascii="Palatino Linotype" w:hAnsi="Palatino Linotype"/>
          <w:spacing w:val="2"/>
          <w:sz w:val="24"/>
          <w:szCs w:val="24"/>
        </w:rPr>
        <w:t xml:space="preserve">ои дигари пешбининамудаи </w:t>
      </w:r>
      <w:r>
        <w:rPr>
          <w:rFonts w:ascii="Palatino Linotype" w:hAnsi="Palatino Linotype"/>
          <w:spacing w:val="2"/>
          <w:sz w:val="24"/>
          <w:szCs w:val="24"/>
        </w:rPr>
        <w:t>қ</w:t>
      </w:r>
      <w:r w:rsidRPr="00467A48">
        <w:rPr>
          <w:rFonts w:ascii="Palatino Linotype" w:hAnsi="Palatino Linotype"/>
          <w:spacing w:val="2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467A48">
        <w:rPr>
          <w:rFonts w:ascii="Palatino Linotype" w:hAnsi="Palatino Linotype"/>
          <w:spacing w:val="2"/>
          <w:sz w:val="24"/>
          <w:szCs w:val="24"/>
        </w:rPr>
        <w:t>ум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467A48">
        <w:rPr>
          <w:rFonts w:ascii="Palatino Linotype" w:hAnsi="Palatino Linotype"/>
          <w:spacing w:val="2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2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2"/>
          <w:sz w:val="24"/>
          <w:szCs w:val="24"/>
        </w:rPr>
        <w:t>о</w:t>
      </w:r>
      <w:r>
        <w:rPr>
          <w:rFonts w:ascii="Palatino Linotype" w:hAnsi="Palatino Linotype"/>
          <w:spacing w:val="2"/>
          <w:sz w:val="24"/>
          <w:szCs w:val="24"/>
        </w:rPr>
        <w:t>ҷ</w:t>
      </w:r>
      <w:r w:rsidRPr="00467A48">
        <w:rPr>
          <w:rFonts w:ascii="Palatino Linotype" w:hAnsi="Palatino Linotype"/>
          <w:spacing w:val="2"/>
          <w:sz w:val="24"/>
          <w:szCs w:val="24"/>
        </w:rPr>
        <w:t>икистон дар со</w:t>
      </w:r>
      <w:r>
        <w:rPr>
          <w:rFonts w:ascii="Palatino Linotype" w:hAnsi="Palatino Linotype"/>
          <w:spacing w:val="2"/>
          <w:sz w:val="24"/>
          <w:szCs w:val="24"/>
        </w:rPr>
        <w:t>ҳ</w:t>
      </w:r>
      <w:r w:rsidRPr="00467A48">
        <w:rPr>
          <w:rFonts w:ascii="Palatino Linotype" w:hAnsi="Palatino Linotype"/>
          <w:spacing w:val="2"/>
          <w:sz w:val="24"/>
          <w:szCs w:val="24"/>
        </w:rPr>
        <w:t>аи фаъолияти илм</w:t>
      </w:r>
      <w:r>
        <w:rPr>
          <w:rFonts w:ascii="Palatino Linotype" w:hAnsi="Palatino Linotype"/>
          <w:spacing w:val="2"/>
          <w:sz w:val="24"/>
          <w:szCs w:val="24"/>
        </w:rPr>
        <w:t>ӣ</w:t>
      </w:r>
      <w:r w:rsidRPr="00467A48">
        <w:rPr>
          <w:rFonts w:ascii="Palatino Linotype" w:hAnsi="Palatino Linotype"/>
          <w:spacing w:val="2"/>
          <w:sz w:val="24"/>
          <w:szCs w:val="24"/>
        </w:rPr>
        <w:t xml:space="preserve"> истифода намояд.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>2. Корманди илм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(му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ққ</w:t>
      </w:r>
      <w:r w:rsidRPr="00467A48">
        <w:rPr>
          <w:rFonts w:ascii="Palatino Linotype" w:hAnsi="Palatino Linotype"/>
          <w:sz w:val="24"/>
          <w:szCs w:val="24"/>
        </w:rPr>
        <w:t>и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>) у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дадор аст: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>у манфиат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 xml:space="preserve">ои 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>онунии субъект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ои дигари фаъолияти илм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ва (ё) илмию техникиро риоя намояд;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>- фаъолияти илм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ва (ё) илмию техникиро бо риоя намудани 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z w:val="24"/>
          <w:szCs w:val="24"/>
        </w:rPr>
        <w:t>у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>у озоди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 xml:space="preserve">ои инсон бе расонидани зарар ба 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аёту саломатии одамони дигар, инчунин му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ити зист, амал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гардонад;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>- ташхиси барномаю лои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proofErr w:type="gramStart"/>
      <w:r w:rsidRPr="00467A48">
        <w:rPr>
          <w:rFonts w:ascii="Palatino Linotype" w:hAnsi="Palatino Linotype"/>
          <w:sz w:val="24"/>
          <w:szCs w:val="24"/>
        </w:rPr>
        <w:t>о ва</w:t>
      </w:r>
      <w:proofErr w:type="gramEnd"/>
      <w:r w:rsidRPr="00467A48">
        <w:rPr>
          <w:rFonts w:ascii="Palatino Linotype" w:hAnsi="Palatino Linotype"/>
          <w:sz w:val="24"/>
          <w:szCs w:val="24"/>
        </w:rPr>
        <w:t xml:space="preserve"> рисола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ои илм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>, нати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а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ои дигари фаъолияти илм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ва (ё) илмию техникиро во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>еъбинона ан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ом ди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>- талаботи Кодекси намунавии одоби илмиро риоя намояд;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>- вазифа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ои дигарро дар со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аи фаъолияти илм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z w:val="24"/>
          <w:szCs w:val="24"/>
        </w:rPr>
        <w:t>ӣ</w:t>
      </w:r>
      <w:r w:rsidRPr="00467A48">
        <w:rPr>
          <w:rFonts w:ascii="Palatino Linotype" w:hAnsi="Palatino Linotype"/>
          <w:sz w:val="24"/>
          <w:szCs w:val="24"/>
        </w:rPr>
        <w:t xml:space="preserve"> тиб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 xml:space="preserve">и </w:t>
      </w:r>
      <w:r>
        <w:rPr>
          <w:rFonts w:ascii="Palatino Linotype" w:hAnsi="Palatino Linotype"/>
          <w:sz w:val="24"/>
          <w:szCs w:val="24"/>
        </w:rPr>
        <w:t>қ</w:t>
      </w:r>
      <w:r w:rsidRPr="00467A48">
        <w:rPr>
          <w:rFonts w:ascii="Palatino Linotype" w:hAnsi="Palatino Linotype"/>
          <w:sz w:val="24"/>
          <w:szCs w:val="24"/>
        </w:rPr>
        <w:t xml:space="preserve">онунгузории 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467A48">
        <w:rPr>
          <w:rFonts w:ascii="Palatino Linotype" w:hAnsi="Palatino Linotype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икистон и</w:t>
      </w:r>
      <w:r>
        <w:rPr>
          <w:rFonts w:ascii="Palatino Linotype" w:hAnsi="Palatino Linotype"/>
          <w:sz w:val="24"/>
          <w:szCs w:val="24"/>
        </w:rPr>
        <w:t>ҷ</w:t>
      </w:r>
      <w:r w:rsidRPr="00467A48">
        <w:rPr>
          <w:rFonts w:ascii="Palatino Linotype" w:hAnsi="Palatino Linotype"/>
          <w:sz w:val="24"/>
          <w:szCs w:val="24"/>
        </w:rPr>
        <w:t>ро намояд.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4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Моддаи 12. Ташкилот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>ои илм</w:t>
      </w:r>
      <w:r>
        <w:rPr>
          <w:rFonts w:ascii="Palatino Linotype" w:hAnsi="Palatino Linotype"/>
          <w:b/>
          <w:bCs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4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1. Ташкилот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метавонанд ба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инноватсион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, аз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умла татби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ба объект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моликияти зе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н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инчунин и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рои кор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илмию та</w:t>
      </w:r>
      <w:r>
        <w:rPr>
          <w:rFonts w:ascii="Palatino Linotype" w:hAnsi="Palatino Linotype"/>
          <w:spacing w:val="4"/>
          <w:sz w:val="24"/>
          <w:szCs w:val="24"/>
        </w:rPr>
        <w:t>ҳқ</w:t>
      </w:r>
      <w:r w:rsidRPr="00467A48">
        <w:rPr>
          <w:rFonts w:ascii="Palatino Linotype" w:hAnsi="Palatino Linotype"/>
          <w:spacing w:val="4"/>
          <w:sz w:val="24"/>
          <w:szCs w:val="24"/>
        </w:rPr>
        <w:t>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та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рибавию конструктор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амчун намуди асосии фаъолият, маш</w:t>
      </w:r>
      <w:r>
        <w:rPr>
          <w:rFonts w:ascii="Palatino Linotype" w:hAnsi="Palatino Linotype"/>
          <w:spacing w:val="4"/>
          <w:sz w:val="24"/>
          <w:szCs w:val="24"/>
        </w:rPr>
        <w:t>ғ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ул шаванд.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2. Ташкилот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метавонанд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</w:t>
      </w:r>
      <w:r>
        <w:rPr>
          <w:rFonts w:ascii="Palatino Linotype" w:hAnsi="Palatino Linotype"/>
          <w:spacing w:val="4"/>
          <w:sz w:val="24"/>
          <w:szCs w:val="24"/>
        </w:rPr>
        <w:t>ғ</w:t>
      </w:r>
      <w:r w:rsidRPr="00467A48">
        <w:rPr>
          <w:rFonts w:ascii="Palatino Linotype" w:hAnsi="Palatino Linotype"/>
          <w:spacing w:val="4"/>
          <w:sz w:val="24"/>
          <w:szCs w:val="24"/>
        </w:rPr>
        <w:t>айридавлат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бошанд. Та</w:t>
      </w:r>
      <w:r>
        <w:rPr>
          <w:rFonts w:ascii="Palatino Linotype" w:hAnsi="Palatino Linotype"/>
          <w:spacing w:val="4"/>
          <w:sz w:val="24"/>
          <w:szCs w:val="24"/>
        </w:rPr>
        <w:t>ғ</w:t>
      </w:r>
      <w:r w:rsidRPr="00467A48">
        <w:rPr>
          <w:rFonts w:ascii="Palatino Linotype" w:hAnsi="Palatino Linotype"/>
          <w:spacing w:val="4"/>
          <w:sz w:val="24"/>
          <w:szCs w:val="24"/>
        </w:rPr>
        <w:t>йир додани шакли моликияти ташкилот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тиб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сурат мегирад.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3. Ташкилот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аз ташкилот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 (ё муассиса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)-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и илмию тад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ташкилот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 (ё муассиса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о)-и илмии муассиса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таълимии та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силоти олии касб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ташкилот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 (ё муассиса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о)-и та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рибавию конструктор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лои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авию конструктор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лои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авию технолог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ташкилот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дигар, ки фаъолияти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илмию техникиро амал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мегардонанд, иборат мебошанд.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lastRenderedPageBreak/>
        <w:t>4. Ташкилот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фаъолияти худро тиб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икистон ва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ҷҷ</w:t>
      </w:r>
      <w:r w:rsidRPr="00467A48">
        <w:rPr>
          <w:rFonts w:ascii="Palatino Linotype" w:hAnsi="Palatino Linotype"/>
          <w:spacing w:val="4"/>
          <w:sz w:val="24"/>
          <w:szCs w:val="24"/>
        </w:rPr>
        <w:t>ат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таъсис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амал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менамоянд.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5. Ташкилот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пас аз ба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айдгирии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аз аккредитатсияи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гузашта, бо тартиби муайяннамудаи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икистон ша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одатнома оид ба аккредитатсияи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мегиранд.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6. Ташкилот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доранд, ки барои э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тиё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оти давлат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дар и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рои кор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илмию та</w:t>
      </w:r>
      <w:r>
        <w:rPr>
          <w:rFonts w:ascii="Palatino Linotype" w:hAnsi="Palatino Linotype"/>
          <w:spacing w:val="4"/>
          <w:sz w:val="24"/>
          <w:szCs w:val="24"/>
        </w:rPr>
        <w:t>ҳқ</w:t>
      </w:r>
      <w:r w:rsidRPr="00467A48">
        <w:rPr>
          <w:rFonts w:ascii="Palatino Linotype" w:hAnsi="Palatino Linotype"/>
          <w:spacing w:val="4"/>
          <w:sz w:val="24"/>
          <w:szCs w:val="24"/>
        </w:rPr>
        <w:t>и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от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, та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рибавию конструктор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ва та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рибавию технолог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иштирок кунанд.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7. Дар ташкилоти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ш</w:t>
      </w:r>
      <w:r>
        <w:rPr>
          <w:rFonts w:ascii="Palatino Linotype" w:hAnsi="Palatino Linotype"/>
          <w:spacing w:val="4"/>
          <w:sz w:val="24"/>
          <w:szCs w:val="24"/>
        </w:rPr>
        <w:t>ӯ</w:t>
      </w:r>
      <w:r w:rsidRPr="00467A48">
        <w:rPr>
          <w:rFonts w:ascii="Palatino Linotype" w:hAnsi="Palatino Linotype"/>
          <w:spacing w:val="4"/>
          <w:sz w:val="24"/>
          <w:szCs w:val="24"/>
        </w:rPr>
        <w:t>рои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(илмию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) таъсис дода мешавад, ки тартиби таъсис ва сало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ияти онро 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ум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4"/>
          <w:sz w:val="24"/>
          <w:szCs w:val="24"/>
        </w:rPr>
        <w:t>о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икистон  ва 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у</w:t>
      </w:r>
      <w:r>
        <w:rPr>
          <w:rFonts w:ascii="Palatino Linotype" w:hAnsi="Palatino Linotype"/>
          <w:spacing w:val="4"/>
          <w:sz w:val="24"/>
          <w:szCs w:val="24"/>
        </w:rPr>
        <w:t>ҷҷ</w:t>
      </w:r>
      <w:r w:rsidRPr="00467A48">
        <w:rPr>
          <w:rFonts w:ascii="Palatino Linotype" w:hAnsi="Palatino Linotype"/>
          <w:spacing w:val="4"/>
          <w:sz w:val="24"/>
          <w:szCs w:val="24"/>
        </w:rPr>
        <w:t>ат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таъсис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 муайян мекунанд.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8. Ба сало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ияти ш</w:t>
      </w:r>
      <w:r>
        <w:rPr>
          <w:rFonts w:ascii="Palatino Linotype" w:hAnsi="Palatino Linotype"/>
          <w:spacing w:val="4"/>
          <w:sz w:val="24"/>
          <w:szCs w:val="24"/>
        </w:rPr>
        <w:t>ӯ</w:t>
      </w:r>
      <w:r w:rsidRPr="00467A48">
        <w:rPr>
          <w:rFonts w:ascii="Palatino Linotype" w:hAnsi="Palatino Linotype"/>
          <w:spacing w:val="4"/>
          <w:sz w:val="24"/>
          <w:szCs w:val="24"/>
        </w:rPr>
        <w:t>рои илм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  (илмию техник</w:t>
      </w:r>
      <w:r>
        <w:rPr>
          <w:rFonts w:ascii="Palatino Linotype" w:hAnsi="Palatino Linotype"/>
          <w:spacing w:val="4"/>
          <w:sz w:val="24"/>
          <w:szCs w:val="24"/>
        </w:rPr>
        <w:t>ӣ</w:t>
      </w:r>
      <w:r w:rsidRPr="00467A48">
        <w:rPr>
          <w:rFonts w:ascii="Palatino Linotype" w:hAnsi="Palatino Linotype"/>
          <w:spacing w:val="4"/>
          <w:sz w:val="24"/>
          <w:szCs w:val="24"/>
        </w:rPr>
        <w:t>) мансубанд: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муайян кардани мавз</w:t>
      </w:r>
      <w:r>
        <w:rPr>
          <w:rFonts w:ascii="Palatino Linotype" w:hAnsi="Palatino Linotype"/>
          <w:spacing w:val="4"/>
          <w:sz w:val="24"/>
          <w:szCs w:val="24"/>
        </w:rPr>
        <w:t>ӯ</w:t>
      </w:r>
      <w:r w:rsidRPr="00467A48">
        <w:rPr>
          <w:rFonts w:ascii="Palatino Linotype" w:hAnsi="Palatino Linotype"/>
          <w:spacing w:val="4"/>
          <w:sz w:val="24"/>
          <w:szCs w:val="24"/>
        </w:rPr>
        <w:t>и фаъолияти илмии ташкилот;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4"/>
          <w:sz w:val="24"/>
          <w:szCs w:val="24"/>
        </w:rPr>
        <w:t>- омодасозии тавсия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 xml:space="preserve">о оид ба таъсис додани </w:t>
      </w:r>
      <w:proofErr w:type="gramStart"/>
      <w:r w:rsidRPr="00467A48">
        <w:rPr>
          <w:rFonts w:ascii="Palatino Linotype" w:hAnsi="Palatino Linotype"/>
          <w:spacing w:val="4"/>
          <w:sz w:val="24"/>
          <w:szCs w:val="24"/>
        </w:rPr>
        <w:t>во</w:t>
      </w:r>
      <w:proofErr w:type="gramEnd"/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ид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ои сохтории ташкилот бо ма</w:t>
      </w:r>
      <w:r>
        <w:rPr>
          <w:rFonts w:ascii="Palatino Linotype" w:hAnsi="Palatino Linotype"/>
          <w:spacing w:val="4"/>
          <w:sz w:val="24"/>
          <w:szCs w:val="24"/>
        </w:rPr>
        <w:t>қ</w:t>
      </w:r>
      <w:r w:rsidRPr="00467A48">
        <w:rPr>
          <w:rFonts w:ascii="Palatino Linotype" w:hAnsi="Palatino Linotype"/>
          <w:spacing w:val="4"/>
          <w:sz w:val="24"/>
          <w:szCs w:val="24"/>
        </w:rPr>
        <w:t>сади таъмини и</w:t>
      </w:r>
      <w:r>
        <w:rPr>
          <w:rFonts w:ascii="Palatino Linotype" w:hAnsi="Palatino Linotype"/>
          <w:spacing w:val="4"/>
          <w:sz w:val="24"/>
          <w:szCs w:val="24"/>
        </w:rPr>
        <w:t>ҷ</w:t>
      </w:r>
      <w:r w:rsidRPr="00467A48">
        <w:rPr>
          <w:rFonts w:ascii="Palatino Linotype" w:hAnsi="Palatino Linotype"/>
          <w:spacing w:val="4"/>
          <w:sz w:val="24"/>
          <w:szCs w:val="24"/>
        </w:rPr>
        <w:t>рои кор</w:t>
      </w:r>
      <w:r>
        <w:rPr>
          <w:rFonts w:ascii="Palatino Linotype" w:hAnsi="Palatino Linotype"/>
          <w:spacing w:val="4"/>
          <w:sz w:val="24"/>
          <w:szCs w:val="24"/>
        </w:rPr>
        <w:t>ҳ</w:t>
      </w:r>
      <w:r w:rsidRPr="00467A48">
        <w:rPr>
          <w:rFonts w:ascii="Palatino Linotype" w:hAnsi="Palatino Linotype"/>
          <w:spacing w:val="4"/>
          <w:sz w:val="24"/>
          <w:szCs w:val="24"/>
        </w:rPr>
        <w:t>о оид ба мавз</w:t>
      </w:r>
      <w:r>
        <w:rPr>
          <w:rFonts w:ascii="Palatino Linotype" w:hAnsi="Palatino Linotype"/>
          <w:spacing w:val="4"/>
          <w:sz w:val="24"/>
          <w:szCs w:val="24"/>
        </w:rPr>
        <w:t>ӯ</w:t>
      </w:r>
      <w:r w:rsidRPr="00467A48">
        <w:rPr>
          <w:rFonts w:ascii="Palatino Linotype" w:hAnsi="Palatino Linotype"/>
          <w:spacing w:val="4"/>
          <w:sz w:val="24"/>
          <w:szCs w:val="24"/>
        </w:rPr>
        <w:t>и фаъолияти илмии ташкилот;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 арзёбии нати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фаъолияти илмии </w:t>
      </w:r>
      <w:proofErr w:type="gramStart"/>
      <w:r w:rsidRPr="00467A48">
        <w:rPr>
          <w:rFonts w:ascii="Palatino Linotype" w:hAnsi="Palatino Linotype"/>
          <w:spacing w:val="1"/>
          <w:sz w:val="24"/>
          <w:szCs w:val="24"/>
        </w:rPr>
        <w:t>во</w:t>
      </w:r>
      <w:proofErr w:type="gramEnd"/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ид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сохтории ташкилот, коллектив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мува</w:t>
      </w:r>
      <w:r>
        <w:rPr>
          <w:rFonts w:ascii="Palatino Linotype" w:hAnsi="Palatino Linotype"/>
          <w:spacing w:val="1"/>
          <w:sz w:val="24"/>
          <w:szCs w:val="24"/>
        </w:rPr>
        <w:t>ққ</w:t>
      </w:r>
      <w:r w:rsidRPr="00467A48">
        <w:rPr>
          <w:rFonts w:ascii="Palatino Linotype" w:hAnsi="Palatino Linotype"/>
          <w:spacing w:val="1"/>
          <w:sz w:val="24"/>
          <w:szCs w:val="24"/>
        </w:rPr>
        <w:t>атии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, кормандони ало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идаи илмии ташкилот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 ва тасди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намудани на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шаи кори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исобот оид ба фаъолияти ташкилот;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1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 xml:space="preserve">-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абул намудани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арор оид ба гузаронидани озмун барои иш</w:t>
      </w:r>
      <w:r>
        <w:rPr>
          <w:rFonts w:ascii="Palatino Linotype" w:hAnsi="Palatino Linotype"/>
          <w:spacing w:val="1"/>
          <w:sz w:val="24"/>
          <w:szCs w:val="24"/>
        </w:rPr>
        <w:t>ғ</w:t>
      </w:r>
      <w:r w:rsidRPr="00467A48">
        <w:rPr>
          <w:rFonts w:ascii="Palatino Linotype" w:hAnsi="Palatino Linotype"/>
          <w:spacing w:val="1"/>
          <w:sz w:val="24"/>
          <w:szCs w:val="24"/>
        </w:rPr>
        <w:t>оли вазифа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холии кормандони илм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z w:val="24"/>
          <w:szCs w:val="24"/>
        </w:rPr>
      </w:pPr>
      <w:r w:rsidRPr="00467A48">
        <w:rPr>
          <w:rFonts w:ascii="Palatino Linotype" w:hAnsi="Palatino Linotype"/>
          <w:spacing w:val="1"/>
          <w:sz w:val="24"/>
          <w:szCs w:val="24"/>
        </w:rPr>
        <w:t>- и</w:t>
      </w:r>
      <w:r>
        <w:rPr>
          <w:rFonts w:ascii="Palatino Linotype" w:hAnsi="Palatino Linotype"/>
          <w:spacing w:val="1"/>
          <w:sz w:val="24"/>
          <w:szCs w:val="24"/>
        </w:rPr>
        <w:t>ҷ</w:t>
      </w:r>
      <w:r w:rsidRPr="00467A48">
        <w:rPr>
          <w:rFonts w:ascii="Palatino Linotype" w:hAnsi="Palatino Linotype"/>
          <w:spacing w:val="1"/>
          <w:sz w:val="24"/>
          <w:szCs w:val="24"/>
        </w:rPr>
        <w:t>ро намудани вазифа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дигари пешбининамудаи санад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ои </w:t>
      </w:r>
      <w:r>
        <w:rPr>
          <w:rFonts w:ascii="Palatino Linotype" w:hAnsi="Palatino Linotype"/>
          <w:spacing w:val="1"/>
          <w:sz w:val="24"/>
          <w:szCs w:val="24"/>
        </w:rPr>
        <w:t>қ</w:t>
      </w:r>
      <w:r w:rsidRPr="00467A48">
        <w:rPr>
          <w:rFonts w:ascii="Palatino Linotype" w:hAnsi="Palatino Linotype"/>
          <w:spacing w:val="1"/>
          <w:sz w:val="24"/>
          <w:szCs w:val="24"/>
        </w:rPr>
        <w:t>онунгузор</w:t>
      </w:r>
      <w:r>
        <w:rPr>
          <w:rFonts w:ascii="Palatino Linotype" w:hAnsi="Palatino Linotype"/>
          <w:spacing w:val="1"/>
          <w:sz w:val="24"/>
          <w:szCs w:val="24"/>
        </w:rPr>
        <w:t>ӣ</w:t>
      </w:r>
      <w:r w:rsidRPr="00467A48">
        <w:rPr>
          <w:rFonts w:ascii="Palatino Linotype" w:hAnsi="Palatino Linotype"/>
          <w:spacing w:val="1"/>
          <w:sz w:val="24"/>
          <w:szCs w:val="24"/>
        </w:rPr>
        <w:t xml:space="preserve"> ва 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у</w:t>
      </w:r>
      <w:r>
        <w:rPr>
          <w:rFonts w:ascii="Palatino Linotype" w:hAnsi="Palatino Linotype"/>
          <w:spacing w:val="1"/>
          <w:sz w:val="24"/>
          <w:szCs w:val="24"/>
        </w:rPr>
        <w:t>ҷҷ</w:t>
      </w:r>
      <w:r w:rsidRPr="00467A48">
        <w:rPr>
          <w:rFonts w:ascii="Palatino Linotype" w:hAnsi="Palatino Linotype"/>
          <w:spacing w:val="1"/>
          <w:sz w:val="24"/>
          <w:szCs w:val="24"/>
        </w:rPr>
        <w:t>ат</w:t>
      </w:r>
      <w:r>
        <w:rPr>
          <w:rFonts w:ascii="Palatino Linotype" w:hAnsi="Palatino Linotype"/>
          <w:spacing w:val="1"/>
          <w:sz w:val="24"/>
          <w:szCs w:val="24"/>
        </w:rPr>
        <w:t>ҳ</w:t>
      </w:r>
      <w:r w:rsidRPr="00467A48">
        <w:rPr>
          <w:rFonts w:ascii="Palatino Linotype" w:hAnsi="Palatino Linotype"/>
          <w:spacing w:val="1"/>
          <w:sz w:val="24"/>
          <w:szCs w:val="24"/>
        </w:rPr>
        <w:t>ои таъсисии ташкилот.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13. Академия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ои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о дар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икистон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1. Академияи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ва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авии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давлатидошта дар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ия ва татби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 сиёсати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оид ба илму техника ва инноватсия,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ияи самт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афзалиятноки рушди илм, ташхиси илмию техникии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бунёд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амалии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кор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илмии барои гирифтани мукофоти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пешни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одшуда,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ияи лои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санад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илму техника, мутта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идсозии касбии олимон барои таъмини рушди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тимоиву 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тисодии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икистон иштирок менамоянд.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Академияи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ва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авии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давлатидошта мутоби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таъсис, аз нав ташкил ва бар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ам дода мешаванд.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3. Ба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айати Академияи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ва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авии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давлатидошта,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(ё муассиса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ои)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(ё муассиса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ои) хизматрасонии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тимо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дохил мешаванд.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4. Сохтори Академияи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ва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авии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давлатидошта, тартиби фаъолият ва мабла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гузории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хизматрасонии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тимоии ба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айати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 дохилшударо оинномаи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номбурда муайян мекунад.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lastRenderedPageBreak/>
        <w:t>5. Академияи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ва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авии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давлатидошта ташкилоти худидораи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буда, дар асоси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ва оинномаи худ амал мекунанд.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6.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илмии бунёд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амалиро оид ба масъала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имтарини фан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таби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гуманитар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ом дода, дар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амо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ангсозии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илмии бунёд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ки аз тарафи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муассиса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таълимии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силоти олии касб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аз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исоби бу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ети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мабла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гузоришаванда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ро мешаванд, ширкат меварзанд.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7. Мабла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гузории Академияи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ва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авии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давлатидошта тиб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амал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мегардад.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8.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ар сол ба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оид ба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илмии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омдодашуда ва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исобот меди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9.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илмии Академияи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ва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авии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давлатидошта, ки  бо истифодаи мабла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и бу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ети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ро шудаанд, мутоби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ба давлат супорида мешаванд.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10. Академияи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дар мувофи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 бо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омодасоз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нашри маър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заи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арсолаи милл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оид ба илму техникаро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амо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анг месозад.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11. Ба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икистон,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илмии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о,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хизматрасонии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тимо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тиб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итъа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замин вобаста карда мешаванд.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14. Академия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амъиятии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о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1.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амъиятии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 дар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дахлдори илму техника тиб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таъсис дода мешаванд.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амъиятии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доранд, ки бо ташкилоту идора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 ва корхона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 шартнома ба имзо расонида, барои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 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 ди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анд ва дар асоси озмун дар татби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намудани барнома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иштирок намоянд.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15. Коллективи мува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атии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1. Коллективи мува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атии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бо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сади таъмин намудани  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рои сарива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тии кор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 оид ба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алли мушкилоти минбаъдаи 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тимоию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рои кор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илмию тад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та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рибавию конструктор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ва та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рибавию технолог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ки ба таъсис ва азхудкунии намуд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нави 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сулот ва технология,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арор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нави ташкилию техникии дорои хусусияти исте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сол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тимоиву 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тисод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 равонагардида таъсис дода мешавад.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lastRenderedPageBreak/>
        <w:t>2. Тартиби таъсис додан ва шарт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фаъолияти коллектив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мува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атии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тиб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икистон муайян карда мешаванд.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16. Фаъолияти илмии муассиса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ои таълимии та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силоти олии касб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1. Намуди асосии фаъолияте, ки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ониби муассисаи таълимии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силоти олии касб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амал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мегардад, дар баробари фаъолияти таълим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инчунин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 инноватсион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,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умла амалисозии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 объект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моликияти зе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инчунин  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  додани кор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илмию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та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рибавию конструктор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мебошад.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Муассиса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таълимии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силоти олии касб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инчунин кормандони илмии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 дорои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 баробари иштирок дар озмун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лои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инноватсион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барнома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илмию техникие мебошанд, ки  аз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исоби бу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ети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сарчашма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дигари манънакардаи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мабла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гузор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мешаванд.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3. Муассиса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таълимии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силоти олии касб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доранд озмоишго</w:t>
      </w:r>
      <w:r>
        <w:rPr>
          <w:rFonts w:ascii="Palatino Linotype" w:hAnsi="Palatino Linotype"/>
          <w:spacing w:val="5"/>
          <w:sz w:val="24"/>
          <w:szCs w:val="24"/>
        </w:rPr>
        <w:t>ҳҳ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донишкада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илмию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инфрасохтори инноватсион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бо тартиби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таъсис ди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4. Муассиса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таълимии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силоти олии касб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доранд баробари дар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араёни таълим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намудани дастовард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пеш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адами илм, ба он олимони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илмию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умла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илмию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отии хори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иро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алб намоянд.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5. Ба муассисаи таълимии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силоти олии касб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бо пешни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оди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аи илм ва (ё) илму техника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ониби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донишго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дода мешавад.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</w:p>
    <w:p w:rsidR="00467A48" w:rsidRPr="00467A48" w:rsidRDefault="00467A48" w:rsidP="00467A48">
      <w:pPr>
        <w:pStyle w:val="a4"/>
        <w:jc w:val="center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БОБИ 4</w:t>
      </w:r>
    </w:p>
    <w:p w:rsidR="00467A48" w:rsidRPr="00467A48" w:rsidRDefault="00467A48" w:rsidP="00467A48">
      <w:pPr>
        <w:pStyle w:val="a4"/>
        <w:jc w:val="center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ТАЛАБОТИ ТАХАССУС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НИСБАТ</w:t>
      </w:r>
    </w:p>
    <w:p w:rsidR="00467A48" w:rsidRPr="00467A48" w:rsidRDefault="00467A48" w:rsidP="00467A48">
      <w:pPr>
        <w:pStyle w:val="a4"/>
        <w:jc w:val="center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БА КОРМАНДИ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И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)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17. Тахассуси корманди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и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)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1. Тахассуси корманди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)-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ро муайян мекунад: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мав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удияти 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силоти ол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иб будан ба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силоти касбии баъд аз муассисаи олии таълим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доираи аспирантура, докторантура;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мав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удияти дара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мав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удияти унвони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мав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удияти унвони илмии академии узви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(академик) ва узви вобастаи Академияи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ё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авие, ки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доранд;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м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сат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 кор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илмии нашршуда,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оту кор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рошуда;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арзёбии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омеаи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дахлдори дониш.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Корманди илмие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), ки унвони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дорад,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амчун корманди илмии тахассуси ол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эътироф мешавад.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lastRenderedPageBreak/>
        <w:t>Моддаи 18. Тайёр кардани  кормандони илмии тахассуси ол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1. Тайёр кардани кормандони илмии тахассуси ол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ониби муассиса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таълимии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силоти олии касб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дигаре, ки бо тартиби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икистон 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 маш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ул  шуданро бо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силоти касбии баъд аз муассисаи олии таълим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пайдо кардаанд, амал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мегардад.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Тайёр кардани кормандони илмии тахассуси ол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инчунин дар муассиса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таълим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илмии хори</w:t>
      </w:r>
      <w:r>
        <w:rPr>
          <w:rFonts w:ascii="Palatino Linotype" w:hAnsi="Palatino Linotype"/>
          <w:spacing w:val="5"/>
          <w:sz w:val="24"/>
          <w:szCs w:val="24"/>
        </w:rPr>
        <w:t>ҷӣ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ом дода мешавад.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3. Тайёр кардани кормандони илмии тахассуси ол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доираи аспирантура ва докторантура бо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сади таъмин намудани шароити зарурии омодасоз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имояи рисола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барои дарёфти дара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аи илмии номзади илм, доктори фалсафа (PhD), доктор аз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ихтисос, доктори илм ташкил карда мешавад.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4. Тайёр кардани кормандони илмии тахассуси ол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шакли унвон</w:t>
      </w:r>
      <w:r>
        <w:rPr>
          <w:rFonts w:ascii="Palatino Linotype" w:hAnsi="Palatino Linotype"/>
          <w:spacing w:val="5"/>
          <w:sz w:val="24"/>
          <w:szCs w:val="24"/>
        </w:rPr>
        <w:t>ҷӯ</w:t>
      </w:r>
      <w:r w:rsidRPr="00467A48">
        <w:rPr>
          <w:rFonts w:ascii="Palatino Linotype" w:hAnsi="Palatino Linotype"/>
          <w:spacing w:val="5"/>
          <w:sz w:val="24"/>
          <w:szCs w:val="24"/>
        </w:rPr>
        <w:t>ии дара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низ амал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 мегардад.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5. Тартибу шарт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тайёр кардани кормандони илмии тахассуси ол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бо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онуни мазкур ва санад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дигари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муайян карда мешаванд.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Моддаи 19. </w:t>
      </w:r>
      <w:proofErr w:type="gramStart"/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Дара</w:t>
      </w:r>
      <w:proofErr w:type="gramEnd"/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ои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1. Дар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дара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илмии номзади илм, доктори фалсафа (PhD), доктор аз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ихтисос ва доктори илм эътироф карда мешаванд.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Дара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илмие, ки дар кишвар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дигар дода шудаанд, дар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бо тартиби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эътироф карда мешаванд.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20. Унвон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ои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1. Дар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унвон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илмии академии узви 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(академик) ва узви вобастаи Академияи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икистон,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авии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о, ки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доранд, инчунин унвон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илмии дотсент ва  профессор дода мешаванд.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Унвон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илмии академ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рвандони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аз р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467A48">
        <w:rPr>
          <w:rFonts w:ascii="Palatino Linotype" w:hAnsi="Palatino Linotype"/>
          <w:spacing w:val="5"/>
          <w:sz w:val="24"/>
          <w:szCs w:val="24"/>
        </w:rPr>
        <w:t>и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интихоботе, ки Академияи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ва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авии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давлатидошта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  меди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анд, дода мешаванд. Шарти 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им барои додани унвон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илмии академ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мав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удияти дара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аи илмии доктори илм ба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исоб меравад.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3. Тартиби додани унвон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академияи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амъиятии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о бо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оинномаи он муайян карда мешавад.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4. Унвон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илмие, ки дар давлат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дигар дода шудаанд, дар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бо тартиби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икистон эътироф карда мешаванд.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БОБИ  5.</w:t>
      </w: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lastRenderedPageBreak/>
        <w:t>АСОС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ОИ АХЛО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ИИ ФАЪОЛИЯТИ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ВА (Ё) ИЛМИЮ ТЕХНИК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21. Принсип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ои ахло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ии фаъолияти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Принсип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ахло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техникие, ки дар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араёни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от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ониби давлат дастгир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карда мешаванд, ин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оянд: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обили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абул будани тан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ид ва мубо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иса, муносибати боэ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тиромона нисбат ба муно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из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(оппонент), ро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бари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унвон</w:t>
      </w:r>
      <w:r>
        <w:rPr>
          <w:rFonts w:ascii="Palatino Linotype" w:hAnsi="Palatino Linotype"/>
          <w:spacing w:val="5"/>
          <w:sz w:val="24"/>
          <w:szCs w:val="24"/>
        </w:rPr>
        <w:t>ҷӯ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арзёбии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ати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ида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новобаста ба синну сол,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инс, нажод ва нуфузу унвон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корманди илмии ин 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ида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оро асосноккунанда;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дастоварди умум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эътироф шудани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нати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бе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аразии фаъолияти корманди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);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ошкоро будани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лили тан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идии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от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22. Меъёр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ои ахло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ие, ки фаъолияти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ва (ё) илмию техникиро танзим менамоянд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Меъёр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ахло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ии зерин бояд дар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араёни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 додани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риоя  шаванд: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озодии академ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ангоми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 додани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риояи ани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оида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ба даст овардан ва интихоб намудани маълумоте, ки дар фанни мушаххаси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истифода мешаванд;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ташкили низоми боэътимоди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имоя ва ниго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дории маълумоти аввалия;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атгузории пурраи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нати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ими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ошкоро будани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нати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барои арзёбии тан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ро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надодан ба рафтори ношоями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тава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 навовар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дар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мусоидат намудан ба рушди илмии кормандони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авон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он);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па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н накардани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нати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техникие, ки бо шарти риояи махфият ба даст оварда шудаанд;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овимат намудан ба худкомаг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илм;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худдор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аз усул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фишоровар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 муно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изи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нашри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атмии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аи кор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ое, ки аз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исоби мабла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гузории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ро мешаванд, ба истиснои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аи кор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ое, ки 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ри махфият  доранд;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эътирофи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атмии хато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илмии худ, ки дар нашрия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пешина ро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дода шудаанд.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23. Кодекси намунавии одоби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1.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дадоранд дар фаъолияти касбии худ принсипу меъёр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ахло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техникиро риоя намоянд.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Ташкили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аррароти Кодекси намунавии одоби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ки асос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ахло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ии рафторро дар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араёни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муайян мекунад, асос меёбад.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lastRenderedPageBreak/>
        <w:t>3.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ия ва тасди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 Кодекси намунавии одоби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аз тарафи Раёсати Академияи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сурат мегирад.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4. Кодекси намунавии одоби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дадори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ахло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ии зерини корманди илмиро дар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бар мегирад: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масъулияти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рванд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ахло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ии корманди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) барои 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ибат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тимо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экологии дар амал татби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намудани кашфиёти худ;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ого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онидани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омеа дар хусуси э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тимолияти ба зарари инсоният истифода бурдани кашфиёти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шахсан масъул будан барои сифати м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467A48">
        <w:rPr>
          <w:rFonts w:ascii="Palatino Linotype" w:hAnsi="Palatino Linotype"/>
          <w:spacing w:val="5"/>
          <w:sz w:val="24"/>
          <w:szCs w:val="24"/>
        </w:rPr>
        <w:t>ътамади иттилоот ва 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сули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масъулияти ахло</w:t>
      </w:r>
      <w:r>
        <w:rPr>
          <w:rFonts w:ascii="Palatino Linotype" w:hAnsi="Palatino Linotype"/>
          <w:spacing w:val="5"/>
          <w:sz w:val="24"/>
          <w:szCs w:val="24"/>
        </w:rPr>
        <w:t>қӣ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барои тарбия намудани насли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авони кормандони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ӯҳ</w:t>
      </w:r>
      <w:r w:rsidRPr="00467A48">
        <w:rPr>
          <w:rFonts w:ascii="Palatino Linotype" w:hAnsi="Palatino Linotype"/>
          <w:spacing w:val="5"/>
          <w:sz w:val="24"/>
          <w:szCs w:val="24"/>
        </w:rPr>
        <w:t>ияи инсонд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467A48">
        <w:rPr>
          <w:rFonts w:ascii="Palatino Linotype" w:hAnsi="Palatino Linotype"/>
          <w:spacing w:val="5"/>
          <w:sz w:val="24"/>
          <w:szCs w:val="24"/>
        </w:rPr>
        <w:t>ст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софдилии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вобаста набудани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 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аразу манфиат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шахсии корманди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);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эътироф намудани хато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илмии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худ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бо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сади дубора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 надодани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такрории нолозиме, ки харо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иловагиро талаб мекунад;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софдил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хоксор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хушмуомилагии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ро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надодан ба азхудкунии муаллиф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(асардузд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);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ифз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намудани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ида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худ, новобаста ба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ар гуна нуфузу вазъ.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5.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Кодекси одоби илмиро вобаста ба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худ ва хусусият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илмии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омдодашаванда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ия ва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абул менамоянд.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24. Масъулияти и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тимоии корманди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и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)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1. Корманди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) 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айр аз масъулияти фард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раванди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масъулияти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тимо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дорад, ки ба донишу имконияти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робита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байналмилалии 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вобаста аст.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Корманди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) 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дадор аст иттилооти софдилона ва кушоди илмиро оид ба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олат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 зерин па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н кунад: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ибат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истифодаи асли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аи муосир;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хатар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 дар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захира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 барои рушди минбаъда;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ибат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экологии рушди саноат ва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кишоварз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ришав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айрисаноатикунон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диди терроризм ва омил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дигари хатарнок.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3. Фаъолияти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тимоию сиёсии корманди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) бояд ба тарбияи насли наврас дар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ӯҳ</w:t>
      </w:r>
      <w:r w:rsidRPr="00467A48">
        <w:rPr>
          <w:rFonts w:ascii="Palatino Linotype" w:hAnsi="Palatino Linotype"/>
          <w:spacing w:val="5"/>
          <w:sz w:val="24"/>
          <w:szCs w:val="24"/>
        </w:rPr>
        <w:t>ияи инсонд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467A48">
        <w:rPr>
          <w:rFonts w:ascii="Palatino Linotype" w:hAnsi="Palatino Linotype"/>
          <w:spacing w:val="5"/>
          <w:sz w:val="24"/>
          <w:szCs w:val="24"/>
        </w:rPr>
        <w:t>ст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э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тироми арзиш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умумибашар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,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ифзи сул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у субот, тартиботи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амъият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пешгир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намудани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ама гуна шакл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табъиз равона карда шавад.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БОБИ  6.</w:t>
      </w: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ИДОРАКУНИИ ФАЪОЛИЯТИ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lastRenderedPageBreak/>
        <w:t>ВА (Ё) ИЛМИЮ ТЕХНИК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 25. Идоракунии фаъолияти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ва принсип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ои он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1. Рушд ва дастгирии фаъолияти низоми миллии илм бо риояи та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симоти вазифа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стратег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коршинос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маъмурии идоракунии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техникиро дар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 амал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мегардонанд: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илм ва (ё) илму техника;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омоти ваколатдори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оид ба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Академияи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 ва академия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авии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Комиссияи олии аттестатсион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 ш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467A48">
        <w:rPr>
          <w:rFonts w:ascii="Palatino Linotype" w:hAnsi="Palatino Linotype"/>
          <w:spacing w:val="5"/>
          <w:sz w:val="24"/>
          <w:szCs w:val="24"/>
        </w:rPr>
        <w:t>рои илмии (илмию техникии) ташкилоти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Идоракунии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асоси мутоби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ати принсип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танзими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худидоракун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сурат мегирад.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3. Идоракунии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озодии э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одиёти илмиро 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дуд намекунад.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4. Барои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фармоиши давлатии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рои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кор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озмоиширо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аррар менамояд.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5. Ро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барони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илмии академияи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авии илм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о, инчунин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 илмии 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айридавлат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мутоби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ва бо тартиби пешбининамудаи оинномаи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 таъин (интихоб) ва аз вазифа озод карда мешаванд.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6. Идоракунии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 принсип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зерин асос меёбад: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бартарии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бо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сади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афзун намудани ра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обатпазирии 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тисодиёти милл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шаффофият, бе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араз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баробарии субъектони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ангоми дарёфти дастгирии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;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самара ва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абахшии 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тисодии дастгирии давлатии субъектони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инноватсион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рушди самт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афзалиятноки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илмии бунёд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амал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бе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араз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муста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илии экспертизаи лои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аву барнома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амгироии илм, маориф ва исте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солот;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омодасозии мутахассисони баландихтисос оид ба самт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афзалиятноки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рушди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амкории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авасмандкун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фаро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ам овардани шароит барои иштироки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ибкорон дар рушди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инноватсион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lastRenderedPageBreak/>
        <w:t>Моддаи 26. Таъминоти иттилоотии фаъолияти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1. Субъект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 мубодилаи иттилоотро доранд, ба истиснои маълумоте, ки ба сирри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хизмат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ё 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орат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мансуб мебошанд.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илм ва (ё) илму техника ва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омоти ваколатдори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оид ба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ташкили махзан ва низоми иттилоотии давлатиро дар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аи илму техника, ки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амъовар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ба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айдгирии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коркарди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лил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ниго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дор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ба истифодабарандагон расонидани ахбороти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техникиро амал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менамоянд, таъмин мекунанд.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3. Давлат ба субъект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дастрас намудани иттилооти мазкур ва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ба даст овардани онро кафолат дода,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 ворид шудан ба махзану низоми байналмилалии иттилоотро дар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илму техника таъмин менамояд.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4. Дар сурати бар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ам додани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ки дар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 махзани маълумот ва заминаи иттилоотии 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амал мекунанд,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илм ва (ё) илму техника ва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омоти ваколатдори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оид ба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ифзи махзани маълумот ва заминаи иттилот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вили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оро бо тартиби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арраршуда таъмин менамояд.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27. Мабла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гузории фаъолияти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1. Бо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сади таъмин намудани кафолат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дахлдори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қӣ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шароити моддии рушди илм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амасола дар доираи имконият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во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еии молиявии бу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ети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мабла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гузории давлатии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ом дода мешавад.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 Мабла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гузории 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инчунин  аз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исоби мабла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и бу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ет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алл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фонд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сарчашма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дигари манънакардаи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амал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мегардад.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3. Шартнома оид ба татби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 лои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аву барнома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байни субъект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илм ва (ё) илму техника ё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омоти ваколатдори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оид ба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барои тамоми 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лати амалисозии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о, вале на бештар аз се сол ба имзо расонида мешавад. 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28. Ма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дудкунии баъзе намуд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ои фаъолияти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дорад: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тартиби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 додани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истифодаи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техникиро, ки ба амнияти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икистон, саломатии ша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рвандон, 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ити зист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дид карда метавонанд,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аррар кунад;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 - дар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олат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пешбининамудаи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 истифодаи баъзе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техникиро бо ро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намудани низоми махфият нисбат ба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 ва назорати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рои он ма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дуд кунад;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lastRenderedPageBreak/>
        <w:t>- талаботи сертификатсион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метрологиро нисбат ба баъзе намуд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намояд.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Моддаи 29. </w:t>
      </w:r>
      <w:proofErr w:type="gramStart"/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Нати</w:t>
      </w:r>
      <w:proofErr w:type="gramEnd"/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ои фаъолияти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1. Ба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нати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мансубанд: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дониш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наве, ки ба таври назарияв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ё озмоиш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 даст оварда шудаанд ва (ё) дар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ар шакл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из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ор шудаанд ва ё дар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ар гуна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омил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моддии иттилоот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сабт шудаанд, ки имконияти кушодан ва (ё) истифодаи амалии онро фаро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ам меоранд;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намунаву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араён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озмоиш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(лаборатор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), ки дар асоси дониш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нав таъсис дода шудаанд, инчунин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467A48">
        <w:rPr>
          <w:rFonts w:ascii="Palatino Linotype" w:hAnsi="Palatino Linotype"/>
          <w:spacing w:val="5"/>
          <w:sz w:val="24"/>
          <w:szCs w:val="24"/>
        </w:rPr>
        <w:t>атгузор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 объекту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араён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мазкур.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2.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Нати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техникии корманди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) ва ташкилоти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фосилав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иловаг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буда метавонанд.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3. Ба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оии 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дониш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о ва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(ё) объект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ое дохил мешаванд, ки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амчун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аи тад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илмии бо шартнома ё супориши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пешбинишуда таъсис дода ё ба даст оварда шудаанд.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4. Ба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фосилавии 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дониш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о ва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(ё) объект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ое дохил мешаванд, ки дар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араёни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 додани тад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техникии бо шартнома ё супориши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пешбинишуда таъсис дода ё ба даст оварда шудаанд.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5. Ба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иловагии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дониш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о ва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(ё) объект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ое дохил мешаванд, ки дар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араён ё дар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аи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 додани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тиб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  шартнома ё супориши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таъсис дода шудаанд ё ба даст оварда шудаанд, лекин бо ин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ҷҷ</w:t>
      </w:r>
      <w:r w:rsidRPr="00467A48">
        <w:rPr>
          <w:rFonts w:ascii="Palatino Linotype" w:hAnsi="Palatino Linotype"/>
          <w:spacing w:val="5"/>
          <w:sz w:val="24"/>
          <w:szCs w:val="24"/>
        </w:rPr>
        <w:t>ат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 пешбин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нашудаанд ва тан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о бо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сад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ое истифода бурда мешаванд, ки аз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сад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дар шартнома ё супориши хизмат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айдгардида фар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мекунанд.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30. Арзёбии нати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аи фаъолияти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1. Арзёбии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бо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сади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оисаи бе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аразонаи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ми захира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сарфшудаи молияв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модд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зе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захира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дигар, муайян намудани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абахшии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амалии (и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тисод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тимо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эколог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мудофиав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)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рошудаи бунёд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амалии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амал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мегардад. Арзёбии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аи самт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ангоми муайян намудани ояндадор будани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о,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абул намудани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арор оид ба давом додан ё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атъ намудани мабла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гузор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тафри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аи андозаи фонди музди ме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нат, инчунин аттестатсияи кормандони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техникии тахассуси ол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истифода мешаванд. 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аз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ӯ</w:t>
      </w:r>
      <w:r w:rsidRPr="00467A48">
        <w:rPr>
          <w:rFonts w:ascii="Palatino Linotype" w:hAnsi="Palatino Linotype"/>
          <w:spacing w:val="5"/>
          <w:sz w:val="24"/>
          <w:szCs w:val="24"/>
        </w:rPr>
        <w:t>и меъёр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навгон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амияти он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 барои илм ва амалия, бе</w:t>
      </w:r>
      <w:r>
        <w:rPr>
          <w:rFonts w:ascii="Palatino Linotype" w:hAnsi="Palatino Linotype"/>
          <w:spacing w:val="5"/>
          <w:sz w:val="24"/>
          <w:szCs w:val="24"/>
        </w:rPr>
        <w:t>ғ</w:t>
      </w:r>
      <w:r w:rsidRPr="00467A48">
        <w:rPr>
          <w:rFonts w:ascii="Palatino Linotype" w:hAnsi="Palatino Linotype"/>
          <w:spacing w:val="5"/>
          <w:sz w:val="24"/>
          <w:szCs w:val="24"/>
        </w:rPr>
        <w:t>араз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исботшавандаг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арзёб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мегарданд. Арзёбии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бо тартиби муайяннамудаи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амал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карда мешавад.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3.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ангоми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абул намудани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аи кор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рошудаи илмию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та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рибавию конструктор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та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рибавию технолог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lastRenderedPageBreak/>
        <w:t>со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илм ва (ё) илму техника ва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омоти ваколатдори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оид ба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арзёбии нати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фаъолияти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техникиро ташкил мекунанд.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31. Экспертизаи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Экспертизаи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тиб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«Дар бораи экспертизаи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илм</w:t>
      </w:r>
      <w:proofErr w:type="gramStart"/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-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»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 дода мешавад.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БОБИ 7.</w:t>
      </w: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4"/>
          <w:szCs w:val="24"/>
        </w:rPr>
      </w:pP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ИФЗИ И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ТИМО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ВА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АВАСМАНДГАРДОНИИ</w:t>
      </w:r>
    </w:p>
    <w:p w:rsidR="00467A48" w:rsidRPr="00467A48" w:rsidRDefault="00467A48" w:rsidP="00467A48">
      <w:pPr>
        <w:pStyle w:val="a4"/>
        <w:ind w:firstLine="0"/>
        <w:jc w:val="center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КОРМАНДИ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И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)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Моддаи 32.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ифзи и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тимоии корманди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и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)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1. Музди ме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нати корманди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)-и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давлатии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муассиса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таълимии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силоти олии касб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ки фармоиши давлатиро оид ба ан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ом додани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аз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исоби бу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ети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ро менамоянд, бо тартиби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икистон пардохт мешавад.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Таъмини нафа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 ва таъминоти и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тимоии корманди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) бо тартиби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амал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карда мешавад.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3. Давлат барои корманди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) шароит 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айё карда,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оми сазоворро барои он кафолат меди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ад ва бо ро</w:t>
      </w:r>
      <w:r>
        <w:rPr>
          <w:rFonts w:ascii="Palatino Linotype" w:hAnsi="Palatino Linotype"/>
          <w:spacing w:val="5"/>
          <w:sz w:val="24"/>
          <w:szCs w:val="24"/>
        </w:rPr>
        <w:t>ҳҳ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зайл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имоя менамояд: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барои корманди илмие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), ки дорои дара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мебошад ва дар муассиса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новобаста ба шакли моликият, кор мекунад, имтиёз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 оид ба иловапулиро барои дара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ниго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медорад;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ба корманди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), ки дар муассисаи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фаъолият менамояд, тиб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рухсатии ме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натии асосии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арсолаи дарозкардашударо пешни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од мекунад;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имтиёз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дигарро, тиб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икистон, пешбин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менамояд.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Моддаи 33.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авасмандгардонии корманди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и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)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1. Бо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сади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авасмандгардон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корманди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)-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е, ки ба рушди илму техника са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м гузоштааст, метавонад: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 xml:space="preserve">- барои гирифтани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оизаи давлатии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дар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илму техника пешни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од карда шавад;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барои гирифтани мукофот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давлатии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икистон, тиб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оид ба мукофот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пешни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од карда шавад;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- барои гирифтани мукофот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амасола барои та</w:t>
      </w:r>
      <w:r>
        <w:rPr>
          <w:rFonts w:ascii="Palatino Linotype" w:hAnsi="Palatino Linotype"/>
          <w:spacing w:val="5"/>
          <w:sz w:val="24"/>
          <w:szCs w:val="24"/>
        </w:rPr>
        <w:t>ҳқ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оту кор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бе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тарини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дастовард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бар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аста дар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илм пешни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од карда шавад.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2. Ба корманди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(му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</w:t>
      </w:r>
      <w:r>
        <w:rPr>
          <w:rFonts w:ascii="Palatino Linotype" w:hAnsi="Palatino Linotype"/>
          <w:spacing w:val="5"/>
          <w:sz w:val="24"/>
          <w:szCs w:val="24"/>
        </w:rPr>
        <w:t>ққ</w:t>
      </w:r>
      <w:r w:rsidRPr="00467A48">
        <w:rPr>
          <w:rFonts w:ascii="Palatino Linotype" w:hAnsi="Palatino Linotype"/>
          <w:spacing w:val="5"/>
          <w:sz w:val="24"/>
          <w:szCs w:val="24"/>
        </w:rPr>
        <w:t>и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) ташкилоти илмии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бо ма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сади омодасоз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бозом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467A48">
        <w:rPr>
          <w:rFonts w:ascii="Palatino Linotype" w:hAnsi="Palatino Linotype"/>
          <w:spacing w:val="5"/>
          <w:sz w:val="24"/>
          <w:szCs w:val="24"/>
        </w:rPr>
        <w:t>з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ва та</w:t>
      </w:r>
      <w:proofErr w:type="gramEnd"/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рибаом</w:t>
      </w:r>
      <w:r>
        <w:rPr>
          <w:rFonts w:ascii="Palatino Linotype" w:hAnsi="Palatino Linotype"/>
          <w:spacing w:val="5"/>
          <w:sz w:val="24"/>
          <w:szCs w:val="24"/>
        </w:rPr>
        <w:t>ӯ</w:t>
      </w:r>
      <w:r w:rsidRPr="00467A48">
        <w:rPr>
          <w:rFonts w:ascii="Palatino Linotype" w:hAnsi="Palatino Linotype"/>
          <w:spacing w:val="5"/>
          <w:sz w:val="24"/>
          <w:szCs w:val="24"/>
        </w:rPr>
        <w:t>з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муассиса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таълимии та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силоти олии касб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>, марказ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 w:rsidRPr="00467A48">
        <w:rPr>
          <w:rFonts w:ascii="Palatino Linotype" w:hAnsi="Palatino Linotype"/>
          <w:spacing w:val="5"/>
          <w:sz w:val="24"/>
          <w:szCs w:val="24"/>
        </w:rPr>
        <w:lastRenderedPageBreak/>
        <w:t>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озмоишго</w:t>
      </w:r>
      <w:r>
        <w:rPr>
          <w:rFonts w:ascii="Palatino Linotype" w:hAnsi="Palatino Linotype"/>
          <w:spacing w:val="5"/>
          <w:sz w:val="24"/>
          <w:szCs w:val="24"/>
        </w:rPr>
        <w:t>ҳҳ</w:t>
      </w:r>
      <w:r w:rsidRPr="00467A48">
        <w:rPr>
          <w:rFonts w:ascii="Palatino Linotype" w:hAnsi="Palatino Linotype"/>
          <w:spacing w:val="5"/>
          <w:sz w:val="24"/>
          <w:szCs w:val="24"/>
        </w:rPr>
        <w:t>ои пеш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адам, аз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умла ташкилот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ои илмии хори</w:t>
      </w:r>
      <w:r>
        <w:rPr>
          <w:rFonts w:ascii="Palatino Linotype" w:hAnsi="Palatino Linotype"/>
          <w:spacing w:val="5"/>
          <w:sz w:val="24"/>
          <w:szCs w:val="24"/>
        </w:rPr>
        <w:t>ҷӣ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то муддати як сол рухсат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пешни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од карда мешавад.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амзамон,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ойи кор ва мансаби шахси мазкур бе ниго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дории музди ме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нат ниго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дошта мешавад.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</w:p>
    <w:p w:rsidR="00467A48" w:rsidRPr="00467A48" w:rsidRDefault="00467A48" w:rsidP="00467A48">
      <w:pPr>
        <w:pStyle w:val="a4"/>
        <w:jc w:val="center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БОБИ 8.</w:t>
      </w:r>
    </w:p>
    <w:p w:rsidR="00467A48" w:rsidRPr="00467A48" w:rsidRDefault="00467A48" w:rsidP="00467A48">
      <w:pPr>
        <w:pStyle w:val="a4"/>
        <w:jc w:val="center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МУ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АРРАРОТИ ХОТИМАВ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Моддаи 34.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амкории байналмилал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дар </w:t>
      </w:r>
      <w:proofErr w:type="gramStart"/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со</w:t>
      </w:r>
      <w:proofErr w:type="gramEnd"/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аи фаъолияти илм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амкории байналмилал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дар со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аи фаъолияти  илм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(ё) илмию техник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тиб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ва санад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ои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ии байналмилалии эътирофнамудаи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амал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карда мешавад.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Моддаи 35.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авобгар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барои риоя накардани талаботи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онуни мазкур 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 w:rsidRPr="00467A48">
        <w:rPr>
          <w:rFonts w:ascii="Palatino Linotype" w:hAnsi="Palatino Linotype"/>
          <w:spacing w:val="5"/>
          <w:sz w:val="24"/>
          <w:szCs w:val="24"/>
        </w:rPr>
        <w:t>Шахсони во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е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ва 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у</w:t>
      </w:r>
      <w:r>
        <w:rPr>
          <w:rFonts w:ascii="Palatino Linotype" w:hAnsi="Palatino Linotype"/>
          <w:spacing w:val="5"/>
          <w:sz w:val="24"/>
          <w:szCs w:val="24"/>
        </w:rPr>
        <w:t>қӣ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барои риоя накардани талаботи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онуни мазкур бо тартиби му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аррарнамудаи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икистон ба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авобгар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кашида мешаванд.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Моддаи 36. Дар хусуси аз эътибор со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ит донистани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икистон «Дар бораи илм ва сиёсати давлат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 оид ба илму техника»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>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икистон аз 21 майи соли 1998 «Дар бораи илм ва сиёсати давлат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оид ба илму техника» (Ахбори Ма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лиси Олии 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>ум</w:t>
      </w:r>
      <w:r>
        <w:rPr>
          <w:rFonts w:ascii="Palatino Linotype" w:hAnsi="Palatino Linotype"/>
          <w:spacing w:val="5"/>
          <w:sz w:val="24"/>
          <w:szCs w:val="24"/>
        </w:rPr>
        <w:t>ҳ</w:t>
      </w:r>
      <w:r w:rsidRPr="00467A48">
        <w:rPr>
          <w:rFonts w:ascii="Palatino Linotype" w:hAnsi="Palatino Linotype"/>
          <w:spacing w:val="5"/>
          <w:sz w:val="24"/>
          <w:szCs w:val="24"/>
        </w:rPr>
        <w:t>урии То</w:t>
      </w:r>
      <w:r>
        <w:rPr>
          <w:rFonts w:ascii="Palatino Linotype" w:hAnsi="Palatino Linotype"/>
          <w:spacing w:val="5"/>
          <w:sz w:val="24"/>
          <w:szCs w:val="24"/>
        </w:rPr>
        <w:t>ҷ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икистон, с.1998, №10, мод. 94; с.2004, № 5, мод. 336; с.2007, №7, мод. 697; с.2008, №12,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.2, мод. 1011; с.2013, №7, мод. 535; №12, мод. 904) аз эътибор  со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proofErr w:type="gramStart"/>
      <w:r w:rsidRPr="00467A48">
        <w:rPr>
          <w:rFonts w:ascii="Palatino Linotype" w:hAnsi="Palatino Linotype"/>
          <w:spacing w:val="5"/>
          <w:sz w:val="24"/>
          <w:szCs w:val="24"/>
        </w:rPr>
        <w:t>ит</w:t>
      </w:r>
      <w:proofErr w:type="gramEnd"/>
      <w:r w:rsidRPr="00467A48">
        <w:rPr>
          <w:rFonts w:ascii="Palatino Linotype" w:hAnsi="Palatino Linotype"/>
          <w:spacing w:val="5"/>
          <w:sz w:val="24"/>
          <w:szCs w:val="24"/>
        </w:rPr>
        <w:t xml:space="preserve">  дониста шавад.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pacing w:val="5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Моддаи 37. Тартиби мавриди амал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 xml:space="preserve">арор додани </w:t>
      </w:r>
      <w:r>
        <w:rPr>
          <w:rFonts w:ascii="Palatino Linotype" w:hAnsi="Palatino Linotype"/>
          <w:b/>
          <w:bCs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b/>
          <w:bCs/>
          <w:spacing w:val="5"/>
          <w:sz w:val="24"/>
          <w:szCs w:val="24"/>
        </w:rPr>
        <w:t>онуни мазкур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5"/>
          <w:sz w:val="24"/>
          <w:szCs w:val="24"/>
        </w:rPr>
      </w:pP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онуни мазкур пас аз интишори расм</w:t>
      </w:r>
      <w:r>
        <w:rPr>
          <w:rFonts w:ascii="Palatino Linotype" w:hAnsi="Palatino Linotype"/>
          <w:spacing w:val="5"/>
          <w:sz w:val="24"/>
          <w:szCs w:val="24"/>
        </w:rPr>
        <w:t>ӣ</w:t>
      </w:r>
      <w:r w:rsidRPr="00467A48">
        <w:rPr>
          <w:rFonts w:ascii="Palatino Linotype" w:hAnsi="Palatino Linotype"/>
          <w:spacing w:val="5"/>
          <w:sz w:val="24"/>
          <w:szCs w:val="24"/>
        </w:rPr>
        <w:t xml:space="preserve"> мавриди амал </w:t>
      </w:r>
      <w:r>
        <w:rPr>
          <w:rFonts w:ascii="Palatino Linotype" w:hAnsi="Palatino Linotype"/>
          <w:spacing w:val="5"/>
          <w:sz w:val="24"/>
          <w:szCs w:val="24"/>
        </w:rPr>
        <w:t>қ</w:t>
      </w:r>
      <w:r w:rsidRPr="00467A48">
        <w:rPr>
          <w:rFonts w:ascii="Palatino Linotype" w:hAnsi="Palatino Linotype"/>
          <w:spacing w:val="5"/>
          <w:sz w:val="24"/>
          <w:szCs w:val="24"/>
        </w:rPr>
        <w:t>арор дода шавад.</w:t>
      </w: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</w:p>
    <w:p w:rsidR="00467A48" w:rsidRPr="00467A48" w:rsidRDefault="00467A48" w:rsidP="00467A48">
      <w:pPr>
        <w:pStyle w:val="a4"/>
        <w:rPr>
          <w:rFonts w:ascii="Palatino Linotype" w:hAnsi="Palatino Linotype"/>
          <w:spacing w:val="4"/>
          <w:sz w:val="24"/>
          <w:szCs w:val="24"/>
        </w:rPr>
      </w:pP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467A48">
        <w:rPr>
          <w:rFonts w:ascii="Palatino Linotype" w:hAnsi="Palatino Linotype"/>
          <w:sz w:val="24"/>
          <w:szCs w:val="24"/>
        </w:rPr>
        <w:t xml:space="preserve">       </w:t>
      </w:r>
      <w:r w:rsidRPr="00467A48">
        <w:rPr>
          <w:rFonts w:ascii="Palatino Linotype" w:hAnsi="Palatino Linotype"/>
          <w:b/>
          <w:bCs/>
          <w:sz w:val="24"/>
          <w:szCs w:val="24"/>
        </w:rPr>
        <w:t xml:space="preserve"> Президенти </w:t>
      </w:r>
    </w:p>
    <w:p w:rsidR="00467A48" w:rsidRPr="00467A48" w:rsidRDefault="00467A48" w:rsidP="00467A48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67A48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67A48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467A48">
        <w:rPr>
          <w:rFonts w:ascii="Palatino Linotype" w:hAnsi="Palatino Linotype"/>
          <w:b/>
          <w:bCs/>
          <w:sz w:val="24"/>
          <w:szCs w:val="24"/>
        </w:rPr>
        <w:t>икистон                                   Эмомал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467A48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67A48">
        <w:rPr>
          <w:rFonts w:ascii="Palatino Linotype" w:hAnsi="Palatino Linotype"/>
          <w:b/>
          <w:bCs/>
          <w:caps/>
          <w:sz w:val="24"/>
          <w:szCs w:val="24"/>
        </w:rPr>
        <w:t>Ра</w:t>
      </w:r>
      <w:r>
        <w:rPr>
          <w:rFonts w:ascii="Palatino Linotype" w:hAnsi="Palatino Linotype"/>
          <w:b/>
          <w:bCs/>
          <w:caps/>
          <w:sz w:val="24"/>
          <w:szCs w:val="24"/>
        </w:rPr>
        <w:t>ҳ</w:t>
      </w:r>
      <w:r w:rsidRPr="00467A48">
        <w:rPr>
          <w:rFonts w:ascii="Palatino Linotype" w:hAnsi="Palatino Linotype"/>
          <w:b/>
          <w:bCs/>
          <w:caps/>
          <w:sz w:val="24"/>
          <w:szCs w:val="24"/>
        </w:rPr>
        <w:t>мон</w:t>
      </w:r>
    </w:p>
    <w:p w:rsidR="00467A48" w:rsidRPr="00467A48" w:rsidRDefault="00467A48" w:rsidP="00467A48">
      <w:pPr>
        <w:pStyle w:val="a4"/>
        <w:jc w:val="right"/>
        <w:rPr>
          <w:rFonts w:ascii="Palatino Linotype" w:hAnsi="Palatino Linotype"/>
          <w:b/>
          <w:bCs/>
          <w:spacing w:val="-4"/>
          <w:sz w:val="24"/>
          <w:szCs w:val="24"/>
        </w:rPr>
      </w:pPr>
      <w:r w:rsidRPr="00467A48">
        <w:rPr>
          <w:rFonts w:ascii="Palatino Linotype" w:hAnsi="Palatino Linotype"/>
          <w:b/>
          <w:bCs/>
          <w:spacing w:val="-4"/>
          <w:sz w:val="24"/>
          <w:szCs w:val="24"/>
        </w:rPr>
        <w:t>ш. Душанбе, 18 марти соли 2015 №1197</w:t>
      </w:r>
    </w:p>
    <w:p w:rsidR="00467A48" w:rsidRPr="00467A48" w:rsidRDefault="00467A48" w:rsidP="00D3752E">
      <w:pPr>
        <w:pStyle w:val="a4"/>
        <w:ind w:left="170" w:right="170"/>
        <w:rPr>
          <w:rFonts w:ascii="Palatino Linotype" w:hAnsi="Palatino Linotype"/>
          <w:b/>
          <w:bCs/>
          <w:sz w:val="24"/>
          <w:szCs w:val="24"/>
        </w:rPr>
      </w:pPr>
    </w:p>
    <w:sectPr w:rsidR="00467A48" w:rsidRPr="00467A48" w:rsidSect="006626B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5E12AA"/>
    <w:rsid w:val="000B2885"/>
    <w:rsid w:val="00146DDB"/>
    <w:rsid w:val="003555F5"/>
    <w:rsid w:val="00467A48"/>
    <w:rsid w:val="004B1737"/>
    <w:rsid w:val="005E12AA"/>
    <w:rsid w:val="008B74E9"/>
    <w:rsid w:val="0097437B"/>
    <w:rsid w:val="00A67E64"/>
    <w:rsid w:val="00AC300A"/>
    <w:rsid w:val="00BC63CF"/>
    <w:rsid w:val="00D3752E"/>
    <w:rsid w:val="00D62DA9"/>
    <w:rsid w:val="00E16815"/>
    <w:rsid w:val="00FA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E12AA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E12A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E12A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7158</Words>
  <Characters>40806</Characters>
  <Application>Microsoft Office Word</Application>
  <DocSecurity>0</DocSecurity>
  <Lines>340</Lines>
  <Paragraphs>95</Paragraphs>
  <ScaleCrop>false</ScaleCrop>
  <Company>Reanimator Extreme Edition</Company>
  <LinksUpToDate>false</LinksUpToDate>
  <CharactersWithSpaces>47869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dcterms:created xsi:type="dcterms:W3CDTF">2015-03-30T06:51:00Z</dcterms:created>
  <dcterms:modified xsi:type="dcterms:W3CDTF">2015-03-30T07:49:00Z</dcterms:modified>
</cp:coreProperties>
</file>