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B" w:rsidRPr="00302C1F" w:rsidRDefault="00302C1F" w:rsidP="006F431B">
      <w:pPr>
        <w:pStyle w:val="20"/>
        <w:spacing w:line="240" w:lineRule="auto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302C1F" w:rsidRPr="00302C1F" w:rsidRDefault="00302C1F" w:rsidP="006F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F431B" w:rsidRPr="00302C1F" w:rsidRDefault="006F431B" w:rsidP="006F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302C1F">
        <w:rPr>
          <w:rFonts w:ascii="Palatino Linotype" w:hAnsi="Palatino Linotype"/>
          <w:sz w:val="28"/>
          <w:szCs w:val="28"/>
        </w:rPr>
        <w:t>Дар бораи шикор ва хо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агии шикор</w:t>
      </w:r>
    </w:p>
    <w:p w:rsidR="00302C1F" w:rsidRPr="00302C1F" w:rsidRDefault="00302C1F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онуни мазкур асос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3"/>
          <w:sz w:val="28"/>
          <w:szCs w:val="28"/>
        </w:rPr>
        <w:t>қӣ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 ва и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тисодии пешбурди хо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агии шикорро муайян намуда, муносибат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амъиятиро вобаста ба истифодабарии устувор,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ифзу бар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ароркунии захира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о, инчунин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 бо шикор маш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ул шудани ша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рвандон ва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амъият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ои он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оро танзим менамояд.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1.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АРРАРОТИ УМУМ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ind w:firstLine="0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1. Маф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асос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Маф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асосие,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истифода 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гуногунии биолог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Pr="00302C1F">
        <w:rPr>
          <w:rFonts w:ascii="Palatino Linotype" w:hAnsi="Palatino Linotype"/>
          <w:spacing w:val="3"/>
          <w:sz w:val="28"/>
          <w:szCs w:val="28"/>
        </w:rPr>
        <w:t>– шакл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гуногуни организм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зиндаи мансуб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ама манбаъ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умла, экосистема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замин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об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комплекс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эколог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организм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зинда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узъи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буда гуногуниро дар доираи намуд, байни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экосистема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бар мегиранд;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чорабини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биотехник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таъсиррасонии бевосита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(шикорго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)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доштан, танзими саршумор ва таркиби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шароити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серма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 кардани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шикори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бе риояи 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ате, ки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шикорчиро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Фонди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(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айвоноту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), ки дар шароити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сукунат доранд ва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 мераванд;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шикори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–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удо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табиат тавассути паррондан ё дошта гирифтан;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Китоби сурхи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ма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маълумот оид ба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нодир, нобудшаванда ё 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ти 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диди нобудшав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арордоштаи растани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айвонот, ки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андешидани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истифодаи босуботи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адди камтарини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саршумори 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бо назардошти сукунати доим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афзоиши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бунёди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ма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оид ба муайян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намудани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мониторинги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низоми мушо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доимии па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ншав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саршумор,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исмонии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таркиби синнусол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инсии популятсияи ин ё он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айвонот, сифат ва масо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меъёр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истифодабар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саршумори 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дуднашудае, ки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удо кардани он аз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оиз буда, барои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мушаххас ё барои як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давраи муайян бо назардошти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обилияти сукунату афзоиши устувор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карда шудааст;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амъияти шикорчиён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ташкилоти ихтиёрии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оратии худидораи 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еии (шикорчиёни) дар асоси умумияти манфиат мутта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идгардида, ки барои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шикор ташкил шудааст;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намуди фаъолият оид ба истифодаи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бо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усту</w:t>
      </w:r>
      <w:r w:rsidR="00302C1F">
        <w:rPr>
          <w:rFonts w:ascii="Palatino Linotype" w:hAnsi="Palatino Linotype"/>
          <w:spacing w:val="3"/>
          <w:sz w:val="28"/>
          <w:szCs w:val="28"/>
        </w:rPr>
        <w:t>ҷӯ</w:t>
      </w:r>
      <w:r w:rsidRPr="00302C1F">
        <w:rPr>
          <w:rFonts w:ascii="Palatino Linotype" w:hAnsi="Palatino Linotype"/>
          <w:spacing w:val="3"/>
          <w:sz w:val="28"/>
          <w:szCs w:val="28"/>
        </w:rPr>
        <w:t>, таъ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иб ва дунболагир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сади ба даст овардани (тавассути дошта гирифтан ё паррондани)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айвоноту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ки дар табиат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озод ё дар шароити нимозод мав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шахси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шикорчиро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иб гаштааст;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адди камтарини маълумот оид ба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ма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маълумоти камтарин оид ба биологияи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оидаву усул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шикор,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бехатар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истифодаи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масъулияти риоя накардани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оидаи шикор ва дигар масъала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вобаста ба шикор, ки донистани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молики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шарт аст;</w:t>
      </w:r>
      <w:proofErr w:type="gramEnd"/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намуди субъекти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агидор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дошт ва истифодабарии босуботи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о, афзоишёбии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серма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 гардонидани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егер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шахси масъул, ки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баладии шикор, назорат,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афзунгардонии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таъмин менамояд;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(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айвоноту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), ки дар шароити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дар парваришго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сукунат доранд;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захираи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ма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намуд ва саршумори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 ё акватория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марзашон муайяне, ки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ити сукунати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буда, ба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шикор ва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дода мешавад;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парваришго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Pr="00302C1F">
        <w:rPr>
          <w:rFonts w:ascii="Palatino Linotype" w:hAnsi="Palatino Linotype"/>
          <w:spacing w:val="3"/>
          <w:sz w:val="28"/>
          <w:szCs w:val="28"/>
        </w:rPr>
        <w:t>– субъекти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агидоре, ки дар он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дар шароити нимозод ё озод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минбаъд 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кардан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шикор кардан ва афзоиш додани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амчунин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фур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хтан парвариш мекунанд;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истифодабарандаи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шахси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ие, ки барои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асоси шартнома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давлатии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муайян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бана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шагирии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тартиб додани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оид ба инкишофи босубот ва пешбурди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анимат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исми бадани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(калла, калла бо шохаш, шох, дандон, нохун ва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п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ст), ки дар табиат бешикор ёфт шудааст;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сулоти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шт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, п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ст, пашм ва дигар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сулоти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шикорие, ки дар рафти шикор ба даст омадааст;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ро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хати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ате, ки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аз р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меъёр шикор кардани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е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ад, ки дар он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дода шудааст;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ифзи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фаъолият оид ба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олате, ки имконият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 гуногунии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генетик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экосистема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карда шуда, ми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дори популятсияи ин ё он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барои афзоиши устувори он кофист, бо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монад;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истифодабарии устувори захираи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шикори т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лонии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тарз ва суръате, ки он имкон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 гуногунии биолог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популятсия ва гуногунии генетик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бо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монда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обилияти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онеъгардонии амалишавии талабот бо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намудани саршумори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назардошти омил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эколог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тимоию 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тисод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шавад;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–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роияи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окимияти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дар доираи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худ татби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сиёсати давлатиро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икистон дар бораи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6F431B" w:rsidRPr="00302C1F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икистон дар бораи шикор ва хо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агии шикор ба Конститутсияи (Сар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икистон, инчунин 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lastRenderedPageBreak/>
        <w:t>санад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икистон он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оро эътироф намудааст, иборат мебошад.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3. Объект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муносибат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муносибат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шикор, ки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танзим мешаванд,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мебошанд.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ва истифодаи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ба Китоби сурхи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воридгардида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>Моддаи 4. Принсип</w:t>
      </w:r>
      <w:r w:rsidR="00302C1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>ои асос</w:t>
      </w:r>
      <w:r w:rsidR="00302C1F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агии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Принсип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асос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оянд: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истифодабарии устувори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афзун намудани саршумори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дастрасии баробари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амаи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рвандон ба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истифодаи замин ва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вобаста набудани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шикори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норавоии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амзамони вазифа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назорату танзими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фаъолият оид ба истифода бурдани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иштироки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манфиатдор дар идораи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дастрас будани иттилоот дар бораи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оди он барои истифодаи доираи васеъ;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музднок будани истифодаи махсуси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зимни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ати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асоснок будани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ифз, афзун гардондан ва истифодаи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истифодаи дому олот ва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шикорие, ки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авобг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талаботи тара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уманд ва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надодан ба азобу шикан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2.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ИДОРАКУНИИ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ИФЗ ВА ТАНЗИМИ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5. Идоракунии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ифз, афзун  намудан ва истифодаи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Идоракунии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афзун намудан ва истифодаи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шикории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удуди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аз тарафи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икистон,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шикор ва </w:t>
      </w: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шикор,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зист,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аллии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окимияти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худидоракунии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рак ва де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от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6. Сало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ияти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икистон дар со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агии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Ба сало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ияти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мансубанд: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барнома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ва назорати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абули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муайян намудани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муайян намудани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ангсозии фаъолияти вазорату идора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аллии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окимияти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амчунин корхона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дигар 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сарфи назар аз шакл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ташкилию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масъала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истифодаи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таъмини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ии байналмилал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масъала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истифодаи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танзими дигар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истифодабарии табиат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дигар сало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ият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7. Ваколат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Ба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(минбаъд –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) дохил 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татби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барнома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ия ва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барнома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</w:t>
      </w:r>
      <w:r w:rsidR="00302C1F">
        <w:rPr>
          <w:rFonts w:ascii="Palatino Linotype" w:hAnsi="Palatino Linotype"/>
          <w:spacing w:val="3"/>
          <w:sz w:val="28"/>
          <w:szCs w:val="28"/>
        </w:rPr>
        <w:t>ҳқ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оти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ифз, афзун намудан ва истифодабарии устувори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андешидани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шахсони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надоранд;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таъмини амалишавии мунтазами мониторинги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саршумори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пешбурди Фе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ристи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ангсоз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марбут ба тартиби шикори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як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оя бо хадамоти байтории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андешидан ва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кардани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байторию санитар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профилактик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ошкорсоз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пешгирии пайдоиш ва густариши бемори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гузарандаи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 бемори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барои инсон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умум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инчунин андешидани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бартараф намудани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амъовар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мубодилаи маълумоти эколог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доираи системаи иттилооти экологии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урияв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байнидавлат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хори</w:t>
      </w:r>
      <w:r w:rsidR="00302C1F">
        <w:rPr>
          <w:rFonts w:ascii="Palatino Linotype" w:hAnsi="Palatino Linotype"/>
          <w:spacing w:val="3"/>
          <w:sz w:val="28"/>
          <w:szCs w:val="28"/>
        </w:rPr>
        <w:t>ҷӣ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байналмилал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назорати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истифодабарии устувори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таъмин намудани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итти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одия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иттилоот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ангсозии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дигар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конунгузории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8. Ваколат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ити зист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 оид ба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 муайян карда мешаванд.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9. Ваколат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омоти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аллии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окимияти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омоти худидоракунии ша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рак ва де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от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агии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Ба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аллии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окимияти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дохил 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иштирок дар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барнома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давлатии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иштирок дар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ва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на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 додани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фав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улодаи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техноген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мусоидат ба ташкил ва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сохтани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амъиятии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расонидани иттилоот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ба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олии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бораи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ташаккули муносибати байни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амдигар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амъиятии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масъалаи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 ва 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илона истифода бурдани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худидоракунии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рак ва де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от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зерин доранд: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иштирок дар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ва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на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 додани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фав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улодаи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техноген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иштирок дар ташкил ва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сохтани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амъиятии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истифодаи самараноки мабла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исоби шикор бадастомада барои мабла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рушди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тимоию 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тисод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рафъи мушкилоти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арорсоз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истифодаи босуботи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дигар ваколат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конунгузории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3.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ИСТИФОДАИ ФОНДИ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10. Истифодаи умум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махсуси Фонди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Фонди шикор ба таври умум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махсус истифода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Истифодаи умумии Фонди шикор аз истифодаи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хосият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фоиданоки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фар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ангию маърифат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тарбияв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истиро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(рекреатсион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), эстетик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дигар бе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удо кардани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аз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иборат мебошад.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Истифодаи умумии Фонди шикор аз тарафи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ройгон буда,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озати махсусро талаб намекунад, агар дар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ва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тартиби дигар пешбин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нашуда бошад.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4. Истифодаи махсуси Фонди шикор аз истифодаи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удо кардани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аз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иборат мебошад.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5.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истифодаи махсуси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ое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менамояд, ки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ба 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дода шудааст.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6.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истифодаи махсуси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дуднашуда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гардида,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истифодаи махсуси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дудшуда бо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додани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озатнома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7. Истифодаи махсуси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тарафи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асоси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хати шикор бо тартиби пешбининамудаи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додашуда ва риояи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11. Истифодабарандаи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асоси шартномаи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(шартнома дар </w:t>
      </w: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бораи вобаста кардани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о), ки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баста шудааст, дигар талабот ва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оидаву меъёр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дахлдор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мекунад.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12.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истифодабарандаи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онуни мазкур ва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(шартнома дар бораи вобаста кардани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о) танзим карда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умла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ифзу мониторинг ва истифодаи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дар доираи меъёр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дудият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аррарнамудаи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шикор ва дар асоси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озатномаи истифодабарии махсуси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 барад;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шикорчиён барои шикор ба таври музднок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хат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ё дигар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шикорро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иб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намояд, мавриди коркард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ё фур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оид ба расонидани зарар ба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санад тартиб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 ва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суд нисбати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амали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зарари молумулк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расонидаанд,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даъво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 кунад;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шахсони мансабдори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оро,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ро вобаста ба шикори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вайрон мекунанд,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шикоят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бо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заминистифодабарандагон ва дар асоси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на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гардидаи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оид ба бе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тар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андешад;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бо дигар истифодабарандагони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пешбурди як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ояи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мутта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ид 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дадор аст: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бо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асоси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ва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маш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ул 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сар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оро, ки истифодабаранда барои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дорад, нишонагузор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кунад (сутун шинонад, навишта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от часпонад ва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айра);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намоянд;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- ба шикорчиён меъёру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оида ва дигар талаботи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онунгузориро фа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монад ва риоя шудани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оро талаб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намудан ва афзун гардонидани саршуморашон муста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илона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шахсони мансабдори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давлатиро, ки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арраргардида назорати давлатии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оро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менамоянд,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гузаронидани сан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ишро доранд, бемамониат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 ва амрнома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баровардашударо сари ва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т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мабла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арраргардидаро барои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 дар асоси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шуда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ба бу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ети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сари ва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т пардохт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муомилаи бера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монаи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шикоршуда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зарареро, ки бо айби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расидааст,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уброн намояд;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ое,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ба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монад, мониторинги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оро гузаронад,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шикоргардидаро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 гирад ва маълумоти дахлдорро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 намояд;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афзунгардонии саршумори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мусоидат намояд;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хадамоти байтор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санитарию эпидемиологиро дар бораи ошкор гардидани бемор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бад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бетаъхир ого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намояд, оид ба пешгир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рафъи бемор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чора андешад ва дар мавриди сар задани офат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на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от додани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ёр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расонад;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онунвайронкуниро ошкор ва бартараф намояд;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 сол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вобаста ба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исобот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надорад ба пешбурди фаъолияти дигар заминистифодабарандагон, ки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муайян кардааст, монеъ 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13.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пешбурди фаъолияти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 дар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ма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ъ, сарфи назар аз шакл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ташкилию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 парваришго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идаи парк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милл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), фонди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 рафта, дар ихтиёри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мебошад. Тар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ойгиршав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ади </w:t>
      </w: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доираи сохтори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муайян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ба шахсони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бастани шартнома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доир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муайян (шартнома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бораи вобаста намудани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о)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тар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ойгиршавии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о, ки  дар доираи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созии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муайян гардидаанд, дода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бори аввал ба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лати 10 сол баста мешавад. Дар сурати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шартномаро риоя кардани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онро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 аз гузаштани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эътибораш яктарафа бекор карда наметавонад.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шартномаи вобаста кардани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ки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аблан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ба 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вобаста карда шуда буданд,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ангоми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абул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 дар бораи ба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нав вобаста кардани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мазкур бартарияти иловаг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мебошад.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лати дуюм то 20 сол буда метавонад.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асоси озмун баста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5. Тартиби гузаронидани озмун ва ба шахси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) додани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муайян, шакли намунавии шартнома дар бораи  тартиби бастан ва бекор кардани он,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уброни харо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гузаронидани озмун ва бастани шартнома аз тарафи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муайян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6. Дар сурати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айриимкон будани гузаронидани озмун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дорад, бе гузаронидани озмун бо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шартнома бандад.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7.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фаъолияти худро як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оя бо истифодабарандагони дигари имконпазири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удуде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месозад (чарого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замини таъиноти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фаъолияти турист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айра), ки ба таркиби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дар он дода шудааст, шомил аст. Дигар истифодабарандагони замину об,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ангал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дигаре,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айату таркиби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мазкуранд,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пешбарии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ва ихтиёрдор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надоранд.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14. Боздоштан ва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атъ кардани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шартномаро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 накардани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боздошта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2.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лати боздоштани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муайян карда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3.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зерин бо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бекор намудани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атъ карда мешавад: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гирифтани замини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э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тиё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ба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нест;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бар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додани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ихтиёран даст кашидани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гузаштани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шикор, агар минбаъд тараф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хо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иши бастани шартномаро надошта бошанд;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абул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арори суд дар мавриди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риоя накардани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 накардани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шартнома масъул нест, агар онро бинобар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рафънопазир        (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форс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- мажор)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 карда натавонад.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15.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Шикор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еие, ки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шикорчиро доранд,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онуни мазкур ва дигар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Бо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оташфишон, пневматик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аводи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андаи сард, бо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дом ва олоту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дигари шикор дар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махсус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офизатшавандае, ки ба таркиби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дохил нестанд, гаштугузор намудан ба шикор кардан баробар дониста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Шикор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шикорро дар он надорад, манъ аст.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2"/>
          <w:sz w:val="28"/>
          <w:szCs w:val="28"/>
        </w:rPr>
        <w:t>Моддаи 16. Гирифтани ро</w:t>
      </w:r>
      <w:r w:rsidR="00302C1F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2"/>
          <w:sz w:val="28"/>
          <w:szCs w:val="28"/>
        </w:rPr>
        <w:t xml:space="preserve">хати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t xml:space="preserve"> 1.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и шикори намуд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ои ма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дудшудаи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аз тарафи истифодабарандаи шикорго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ба шикорч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бо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и додани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хати шикор амал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карда мешавад, ки меъёри онро ма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тавассути и</w:t>
      </w:r>
      <w:r w:rsidR="00302C1F">
        <w:rPr>
          <w:rFonts w:ascii="Palatino Linotype" w:hAnsi="Palatino Linotype"/>
          <w:spacing w:val="2"/>
          <w:sz w:val="28"/>
          <w:szCs w:val="28"/>
        </w:rPr>
        <w:t>ҷ</w:t>
      </w:r>
      <w:r w:rsidRPr="00302C1F">
        <w:rPr>
          <w:rFonts w:ascii="Palatino Linotype" w:hAnsi="Palatino Linotype"/>
          <w:spacing w:val="2"/>
          <w:sz w:val="28"/>
          <w:szCs w:val="28"/>
        </w:rPr>
        <w:t>озатномади</w:t>
      </w:r>
      <w:r w:rsidR="00302C1F">
        <w:rPr>
          <w:rFonts w:ascii="Palatino Linotype" w:hAnsi="Palatino Linotype"/>
          <w:spacing w:val="2"/>
          <w:sz w:val="28"/>
          <w:szCs w:val="28"/>
        </w:rPr>
        <w:t>ҳӣ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аррар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и шикори намуд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ои ма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дуднашудаи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="00302C1F">
        <w:rPr>
          <w:rFonts w:ascii="Palatino Linotype" w:hAnsi="Palatino Linotype"/>
          <w:spacing w:val="2"/>
          <w:sz w:val="28"/>
          <w:szCs w:val="28"/>
        </w:rPr>
        <w:t>ҷ</w:t>
      </w:r>
      <w:r w:rsidRPr="00302C1F">
        <w:rPr>
          <w:rFonts w:ascii="Palatino Linotype" w:hAnsi="Palatino Linotype"/>
          <w:spacing w:val="2"/>
          <w:sz w:val="28"/>
          <w:szCs w:val="28"/>
        </w:rPr>
        <w:t>ониби истифодабарандаи шикорго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ба шикорч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бо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и додани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хати шикор дар шикорго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и муайян дода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t>3. Намунаи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хати шикориро ма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аррар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2"/>
          <w:sz w:val="28"/>
          <w:szCs w:val="28"/>
        </w:rPr>
        <w:t>Моддаи 17. Пардохти мабла</w:t>
      </w:r>
      <w:r w:rsidR="00302C1F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302C1F">
        <w:rPr>
          <w:rFonts w:ascii="Palatino Linotype" w:hAnsi="Palatino Linotype"/>
          <w:b/>
          <w:bCs/>
          <w:spacing w:val="2"/>
          <w:sz w:val="28"/>
          <w:szCs w:val="28"/>
        </w:rPr>
        <w:t>и ро</w:t>
      </w:r>
      <w:r w:rsidR="00302C1F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2"/>
          <w:sz w:val="28"/>
          <w:szCs w:val="28"/>
        </w:rPr>
        <w:t>хати шикор ва истифодаи он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lastRenderedPageBreak/>
        <w:t xml:space="preserve">1. Шикори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музднок мебошад. Пардохти мабла</w:t>
      </w:r>
      <w:r w:rsidR="00302C1F">
        <w:rPr>
          <w:rFonts w:ascii="Palatino Linotype" w:hAnsi="Palatino Linotype"/>
          <w:spacing w:val="2"/>
          <w:sz w:val="28"/>
          <w:szCs w:val="28"/>
        </w:rPr>
        <w:t>ғ</w:t>
      </w:r>
      <w:r w:rsidRPr="00302C1F">
        <w:rPr>
          <w:rFonts w:ascii="Palatino Linotype" w:hAnsi="Palatino Linotype"/>
          <w:spacing w:val="2"/>
          <w:sz w:val="28"/>
          <w:szCs w:val="28"/>
        </w:rPr>
        <w:t>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хати шикор бо тартиби му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2"/>
          <w:sz w:val="28"/>
          <w:szCs w:val="28"/>
        </w:rPr>
        <w:t>Ҷ</w:t>
      </w:r>
      <w:r w:rsidRPr="00302C1F">
        <w:rPr>
          <w:rFonts w:ascii="Palatino Linotype" w:hAnsi="Palatino Linotype"/>
          <w:spacing w:val="2"/>
          <w:sz w:val="28"/>
          <w:szCs w:val="28"/>
        </w:rPr>
        <w:t>ум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2"/>
          <w:sz w:val="28"/>
          <w:szCs w:val="28"/>
        </w:rPr>
        <w:t>о</w:t>
      </w:r>
      <w:r w:rsidR="00302C1F">
        <w:rPr>
          <w:rFonts w:ascii="Palatino Linotype" w:hAnsi="Palatino Linotype"/>
          <w:spacing w:val="2"/>
          <w:sz w:val="28"/>
          <w:szCs w:val="28"/>
        </w:rPr>
        <w:t>ҷ</w:t>
      </w:r>
      <w:r w:rsidRPr="00302C1F">
        <w:rPr>
          <w:rFonts w:ascii="Palatino Linotype" w:hAnsi="Palatino Linotype"/>
          <w:spacing w:val="2"/>
          <w:sz w:val="28"/>
          <w:szCs w:val="28"/>
        </w:rPr>
        <w:t>икистон ситонида мешавад. Мабла</w:t>
      </w:r>
      <w:r w:rsidR="00302C1F">
        <w:rPr>
          <w:rFonts w:ascii="Palatino Linotype" w:hAnsi="Palatino Linotype"/>
          <w:spacing w:val="2"/>
          <w:sz w:val="28"/>
          <w:szCs w:val="28"/>
        </w:rPr>
        <w:t>ғ</w:t>
      </w:r>
      <w:r w:rsidRPr="00302C1F">
        <w:rPr>
          <w:rFonts w:ascii="Palatino Linotype" w:hAnsi="Palatino Linotype"/>
          <w:spacing w:val="2"/>
          <w:sz w:val="28"/>
          <w:szCs w:val="28"/>
        </w:rPr>
        <w:t>и пардохти му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арраршуда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ангоми гирифтани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хат барои истифодабарии махсуси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пурра пардохт карда  шуда, пас гардонида намешавад.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t>2. Мабла</w:t>
      </w:r>
      <w:r w:rsidR="00302C1F">
        <w:rPr>
          <w:rFonts w:ascii="Palatino Linotype" w:hAnsi="Palatino Linotype"/>
          <w:spacing w:val="2"/>
          <w:sz w:val="28"/>
          <w:szCs w:val="28"/>
        </w:rPr>
        <w:t>ғ</w:t>
      </w:r>
      <w:r w:rsidRPr="00302C1F">
        <w:rPr>
          <w:rFonts w:ascii="Palatino Linotype" w:hAnsi="Palatino Linotype"/>
          <w:spacing w:val="2"/>
          <w:sz w:val="28"/>
          <w:szCs w:val="28"/>
        </w:rPr>
        <w:t>и ро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хати шикор ба тари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и зайл та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2"/>
          <w:sz w:val="28"/>
          <w:szCs w:val="28"/>
        </w:rPr>
        <w:t>сим</w:t>
      </w:r>
      <w:proofErr w:type="gramEnd"/>
      <w:r w:rsidRPr="00302C1F">
        <w:rPr>
          <w:rFonts w:ascii="Palatino Linotype" w:hAnsi="Palatino Linotype"/>
          <w:spacing w:val="2"/>
          <w:sz w:val="28"/>
          <w:szCs w:val="28"/>
        </w:rPr>
        <w:t xml:space="preserve"> карда мешавад: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302C1F">
        <w:rPr>
          <w:rFonts w:ascii="Palatino Linotype" w:hAnsi="Palatino Linotype"/>
          <w:spacing w:val="2"/>
          <w:sz w:val="28"/>
          <w:szCs w:val="28"/>
        </w:rPr>
        <w:t>- 40 фоиз ба сурат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исоби махсуси ма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омоти худидоракунии ша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рак ва де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оти ма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алл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айвони шикоргардида барои мабла</w:t>
      </w:r>
      <w:r w:rsidR="00302C1F">
        <w:rPr>
          <w:rFonts w:ascii="Palatino Linotype" w:hAnsi="Palatino Linotype"/>
          <w:spacing w:val="2"/>
          <w:sz w:val="28"/>
          <w:szCs w:val="28"/>
        </w:rPr>
        <w:t>ғ</w:t>
      </w:r>
      <w:r w:rsidRPr="00302C1F">
        <w:rPr>
          <w:rFonts w:ascii="Palatino Linotype" w:hAnsi="Palatino Linotype"/>
          <w:spacing w:val="2"/>
          <w:sz w:val="28"/>
          <w:szCs w:val="28"/>
        </w:rPr>
        <w:t>гузор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намудани чорабини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ои рушди и</w:t>
      </w:r>
      <w:r w:rsidR="00302C1F">
        <w:rPr>
          <w:rFonts w:ascii="Palatino Linotype" w:hAnsi="Palatino Linotype"/>
          <w:spacing w:val="2"/>
          <w:sz w:val="28"/>
          <w:szCs w:val="28"/>
        </w:rPr>
        <w:t>ҷ</w:t>
      </w:r>
      <w:r w:rsidRPr="00302C1F">
        <w:rPr>
          <w:rFonts w:ascii="Palatino Linotype" w:hAnsi="Palatino Linotype"/>
          <w:spacing w:val="2"/>
          <w:sz w:val="28"/>
          <w:szCs w:val="28"/>
        </w:rPr>
        <w:t>тимоию и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тисод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, рафъи мушкилоти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ити зист, бар</w:t>
      </w:r>
      <w:r w:rsidR="00302C1F">
        <w:rPr>
          <w:rFonts w:ascii="Palatino Linotype" w:hAnsi="Palatino Linotype"/>
          <w:spacing w:val="2"/>
          <w:sz w:val="28"/>
          <w:szCs w:val="28"/>
        </w:rPr>
        <w:t>қ</w:t>
      </w:r>
      <w:r w:rsidRPr="00302C1F">
        <w:rPr>
          <w:rFonts w:ascii="Palatino Linotype" w:hAnsi="Palatino Linotype"/>
          <w:spacing w:val="2"/>
          <w:sz w:val="28"/>
          <w:szCs w:val="28"/>
        </w:rPr>
        <w:t>арорсоз</w:t>
      </w:r>
      <w:r w:rsidR="00302C1F">
        <w:rPr>
          <w:rFonts w:ascii="Palatino Linotype" w:hAnsi="Palatino Linotype"/>
          <w:spacing w:val="2"/>
          <w:sz w:val="28"/>
          <w:szCs w:val="28"/>
        </w:rPr>
        <w:t>ӣ</w:t>
      </w:r>
      <w:r w:rsidRPr="00302C1F">
        <w:rPr>
          <w:rFonts w:ascii="Palatino Linotype" w:hAnsi="Palatino Linotype"/>
          <w:spacing w:val="2"/>
          <w:sz w:val="28"/>
          <w:szCs w:val="28"/>
        </w:rPr>
        <w:t xml:space="preserve"> ва истифодаи босуботи 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айвоноти шикории ма</w:t>
      </w:r>
      <w:r w:rsidR="00302C1F">
        <w:rPr>
          <w:rFonts w:ascii="Palatino Linotype" w:hAnsi="Palatino Linotype"/>
          <w:spacing w:val="2"/>
          <w:sz w:val="28"/>
          <w:szCs w:val="28"/>
        </w:rPr>
        <w:t>ҳ</w:t>
      </w:r>
      <w:r w:rsidRPr="00302C1F">
        <w:rPr>
          <w:rFonts w:ascii="Palatino Linotype" w:hAnsi="Palatino Linotype"/>
          <w:spacing w:val="2"/>
          <w:sz w:val="28"/>
          <w:szCs w:val="28"/>
        </w:rPr>
        <w:t>ал равона карда мешавад;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- 20 фоиз ба фонди махсуси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махсус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офизатшаванда гузаронида мешавад, агар шикор дар дохил ё наздикии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махсус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офизатшаванда 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ом дода шудааст;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- 40 фоиз ба сурат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исоби махсуси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вобаста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мониторинг ва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арорсозии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мондани назорат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ифз, мониторинги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созии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устувор намудани заминаи моддию 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 ва харо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оти дигари ба фаъолияти он ало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манд гузаронида мешавад.</w:t>
      </w:r>
      <w:proofErr w:type="gramEnd"/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18.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 моликият ба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сулоти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шикорчиёне,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истифодаи махсус ва шикор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доранд,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дорои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моликият ба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сулоти шикор мебошанд.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моликият ба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анимати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тартиби муайяннамудаи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4.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19. 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еии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ва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рвандони хори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ие,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ба таври доим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исти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омат карда,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дар сурати парвариш кардани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шикор намудан бо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айди махсус дода шудааст,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шуда метавонанд.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еии зерин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шуда метавонанд: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еии ба синни 18 расида, ки дар шикор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озатдодашудаи олоти шикор,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шикориро истифода мебаранд;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еие, ки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«Дар бораи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»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иб шудан ба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оташфишонии шикориро доранд.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Ба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рванди хори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ие баробар дониста мешавад, ки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шартнома бо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бо шахси сеюм ба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мува</w:t>
      </w:r>
      <w:r w:rsidR="00302C1F">
        <w:rPr>
          <w:rFonts w:ascii="Palatino Linotype" w:hAnsi="Palatino Linotype"/>
          <w:spacing w:val="3"/>
          <w:sz w:val="28"/>
          <w:szCs w:val="28"/>
        </w:rPr>
        <w:t>ққ</w:t>
      </w:r>
      <w:r w:rsidRPr="00302C1F">
        <w:rPr>
          <w:rFonts w:ascii="Palatino Linotype" w:hAnsi="Palatino Linotype"/>
          <w:spacing w:val="3"/>
          <w:sz w:val="28"/>
          <w:szCs w:val="28"/>
        </w:rPr>
        <w:t>атан барои шикор кардан омадааст ва дар асоси шартнома манфиати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ё мамлакат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 намояндаг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20.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амъияти шикорчиёнро таъсис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узви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шикор кунад;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молики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шикорие бошад, ки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шикор карда шудаанд.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дадор аст: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ба шикор баромадан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оеро, ки барои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ад, бо худ дошта бошад;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онуни мазкур ва дигар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икистонро риоя кунад;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дар шикор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арраргардида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барои истифодаи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 дода шудааст, истифода кунад;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айвонотро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меъёри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ва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муайяншуда истифода барад;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шикорро ба маълумоти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е расонад,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он шикор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гаштааст;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илмию та</w:t>
      </w:r>
      <w:r w:rsidR="00302C1F">
        <w:rPr>
          <w:rFonts w:ascii="Palatino Linotype" w:hAnsi="Palatino Linotype"/>
          <w:spacing w:val="3"/>
          <w:sz w:val="28"/>
          <w:szCs w:val="28"/>
        </w:rPr>
        <w:t>ҳқ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имконият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,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намудашон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дудкардашударо ом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занд ва намуна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илмиро, бе вайрон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шикор гиранд;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намояндаи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(бахши сохториаш) муста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илона ё бо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пурсиш оид ба ошкор шудани бемории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мушо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идашуда (намуд, ми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дор ва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айра) иттилоъ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21.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амъияти шикорчиёни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амъияти шикорчиёни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6F431B"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6F431B" w:rsidRPr="00302C1F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икистон ба ма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сад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spacing w:val="3"/>
          <w:sz w:val="28"/>
          <w:szCs w:val="28"/>
        </w:rPr>
        <w:t>ои зерин таъсис дода мешавад: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манфиат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тисод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тимо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фар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ангии шикорчиён;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гузаронидани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афзун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алби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рвандон ба шикор ва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пешгир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22. Ша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шикорчиро ба шахси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амъияти шикорчиёни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дар асоси доштани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камтарини маълумот оид ба шикор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Намунаи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категория (силсила) ва тартиби додан ва гирифтани он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муайян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23.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адди камтарини маълумот оид ба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камтарини маълумот оид ба шикор асос барои гирифтани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мебошад.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амъияти шикорчиён дар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камтарини маълумот оид ба шикор ва тартиби супурдани имти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камтарини маълумот оид ба шикорро 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ия ва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24.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зарур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ангоми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шикор кардан, ба истиснои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дар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исм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2 ва 3 моддаи мазкур пешбинишуда, бояд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зеринро бо худ дошта бошад: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 ва бо худ гирифта гаштани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ки бо тартиби пешбининамудаи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«Дар бораи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» дода шудааст, ба истиснои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 кардан бо олоти шикорие, ки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онуни мазкур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намебошад;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шикор намудан бо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айди махсус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айдгирии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хати шикор.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Талаботи дар сархат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якум ва дуюми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исми 1 моддаи мазкур пешбинишуда ба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рванди хори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ии ба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баробаркардашудае татби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намешавад,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мува</w:t>
      </w:r>
      <w:r w:rsidR="00302C1F">
        <w:rPr>
          <w:rFonts w:ascii="Palatino Linotype" w:hAnsi="Palatino Linotype"/>
          <w:spacing w:val="3"/>
          <w:sz w:val="28"/>
          <w:szCs w:val="28"/>
        </w:rPr>
        <w:t>ққ</w:t>
      </w:r>
      <w:r w:rsidRPr="00302C1F">
        <w:rPr>
          <w:rFonts w:ascii="Palatino Linotype" w:hAnsi="Palatino Linotype"/>
          <w:spacing w:val="3"/>
          <w:sz w:val="28"/>
          <w:szCs w:val="28"/>
        </w:rPr>
        <w:t>атан 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омат дошта,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шартномаи бо истифодабарандагони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бо шахсони сеюм бастааш, ки дар асоси шартнома манфиати истифодабарандагонро дар кишвар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дигар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имоя менамояд, хо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иши шикор кардан дорад.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рванди хори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ии ба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баробаркардашуда, ки дар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шикор мекунад,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дадор аст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дохилии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икистонро барои воридоту содироти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шикории худ,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оми ваколатдори давлатиро барои воридоту содироти </w:t>
      </w: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(саг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ои)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ки дар шикор истифода мебарад, дошта бошад.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5. </w:t>
      </w:r>
    </w:p>
    <w:p w:rsidR="006F431B" w:rsidRPr="00302C1F" w:rsidRDefault="00302C1F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="006F431B"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ОИДА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="006F431B"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25.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Асоси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 буда, аз талаботи зерин иборат мебошад: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усул ва олоти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фасли сол (мавсим)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лати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тарз ва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 ва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муайян;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техникаи бехатар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истифодаи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сулоти шикор ва ба расмият даровардани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шикор ё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ба дастовардашуда;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авобгар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Риояи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 барои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амаи шикорчиён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атм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мебошад.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26. Усул ва олоти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Усул ва олоти шикор бояд ба меъёр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байналмилалии шикори тара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умона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бошанд.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Ба усул ва олоти манъшудаи шикор мансубанд: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кор бурдани усул ва олоти шикорие, ки дар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истифодаи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муайян кардани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айвони шикоргардида  имконнопазир гашта, хатари шикори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шии шикорашон манъшуда ву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 дорад;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 истифодаи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анг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лавозимоти он;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истифодаи асбоб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нурафкан (равшаниди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анда), маводи тарканда, дору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рноки кимиёв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ширеш ва чо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гузоштани дому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ап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ое, ки дасту по ва гардани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айвонро мефишуранд,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умла барои шикори хирсу гург, силовсину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аш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алдо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бо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шикор кардан бо истифода аз чархбол,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лиёти автомобил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барфрав;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истифодаи дастго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бар</w:t>
      </w:r>
      <w:r w:rsidR="00302C1F">
        <w:rPr>
          <w:rFonts w:ascii="Palatino Linotype" w:hAnsi="Palatino Linotype"/>
          <w:spacing w:val="3"/>
          <w:sz w:val="28"/>
          <w:szCs w:val="28"/>
        </w:rPr>
        <w:t>қӣ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(электрошок).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Ба олоти барои шикор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озатдодашуда 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дохил 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оташфишон бо тири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, ки махсус барои шикор пешбин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шудааст;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банду дом барои ба тарзи анъанав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 гирифтани тазарв ва кабку бедона;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ап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шикори су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ур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айвони дарранда, ба шарте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 зинда монад ва осеб набинад ё зуд кушта 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4. Барои ба дом афтондани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 усулу олот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замонав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кор бурда мешаванд, ки аз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айвони шикоргардида набояд осеб бинад.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5. Барои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 олоти шикор истифода бурдани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мав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 будани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ат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 гирифтан, ворид намудан ва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талаб карда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27. Мавсими шикор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Мавсими шикор бо назардошти биологияи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барои зарар надидани устувории популятсияи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имконияти шикор бо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тарафи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муайян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28. Дошта гирифтани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сад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илм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таълим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гузарондани та</w:t>
      </w:r>
      <w:r w:rsidR="00302C1F">
        <w:rPr>
          <w:rFonts w:ascii="Palatino Linotype" w:hAnsi="Palatino Linotype"/>
          <w:spacing w:val="3"/>
          <w:sz w:val="28"/>
          <w:szCs w:val="28"/>
        </w:rPr>
        <w:t>ҳқ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оти илмии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таълим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маврид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зарур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асоси барномаю лои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илмию техникии Академияи илм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озат, ки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додааст, дошта гирифта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шикор барои та</w:t>
      </w:r>
      <w:r w:rsidR="00302C1F">
        <w:rPr>
          <w:rFonts w:ascii="Palatino Linotype" w:hAnsi="Palatino Linotype"/>
          <w:spacing w:val="3"/>
          <w:sz w:val="28"/>
          <w:szCs w:val="28"/>
        </w:rPr>
        <w:t>ҳқ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оти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амъовар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пурра кардани коллексия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ташкили намоиш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амин гуна э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тиё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оти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таълим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амчунин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табиат истифода карда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29. Дошта гирифтани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сад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санитар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санитар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(барои пешгирии па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н гардидани бемори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сироят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 истифодабарандагони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зарур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асоси экспертизаи хадамоти давлатии байтор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санитарию эпидемиолог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озате, ки барои дошта гирифтан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додааст, дошта мегиранд.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шии баръало аз девонаг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сироятёфтаро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бехатарии санитар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мувофи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безарар гардонидан мумкин аст.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3.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шикории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бехатарии санитар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дошташуда бо риояи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бехатарии санитар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хадамоти  давлатии байтор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хадамоти санитарию эпидемиолог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та</w:t>
      </w:r>
      <w:r w:rsidR="00302C1F">
        <w:rPr>
          <w:rFonts w:ascii="Palatino Linotype" w:hAnsi="Palatino Linotype"/>
          <w:spacing w:val="3"/>
          <w:sz w:val="28"/>
          <w:szCs w:val="28"/>
        </w:rPr>
        <w:t>ҳқ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безарар кардани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супурда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30.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ниго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доштани паранда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саг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1. Паранда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истифода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ангоми шикор, барои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ва дастгирии анъана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миллии шикор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 мумкин аст.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Паранда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сукунаташон ё аз парваришго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ба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айдгирифташуда ё аз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ибони дигари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гирифта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иби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бояд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одатномаи шикорчии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айди махсус дошта бошад, ки донишу малакаи парваришу тарбияи паранда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барои шикор истифода бурдани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оро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4.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доштани паранда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саг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муайян карда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6.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МОНИТОРИНГ, БАНА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ШАГИР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ПЕШБУРДИ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ФАЪОЛИЯТИ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31. Мониторинги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Мониторинги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амчун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исми таркибии системаи мониторинги давлатии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сади идоракунии давлатии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намудан,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гуногунии биолог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шикор ва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гузаронида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Мониторинги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маъмурияти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махсус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офизатшаванда ва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арраргардида мегузаронанд.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доир ба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дудшудаи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 камтар аз як маротиба дар пан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сол мониторинги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мегузаронад. Маълумоти мониторинги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кардани андозаи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дудияти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истифода бурда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мониторинги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асосии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шикориро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исоби мабла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худ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соле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на камтар аз як маротиба мегузаронад. Маълумоти мониторинги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намудани андозаи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дудияти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удогона истифода бурда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5. Маълумот дар бораи мониторинги давлатии бана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шагирифташуда,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амчунин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мониторинг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омеа дастрас буда, дар сомонаи интернетии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ойгир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6. Тартиби гузаронидани мониторинги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 бо Академияи илм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32.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исоботи шикори истифодабарандаи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ва там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азании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шикоргардида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вазифадор аст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еро, ки дар он ба 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фаъолият оид ба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дода шудааст, бо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намуди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айвонот, макону санаи шикор шудан, синни тахмин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инси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ва дигар маълумоти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аррарнамудаи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исоб гирад.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Маълумоти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исоботи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айвонотро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арраршуда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менамояд. Маълумоти дар доираи мониторинги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даст омада,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ва та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лил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3.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сумдори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дигари ба Китоби сурхи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воридшударо дар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шикор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пломба (бирка, микрочип, до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а) там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 мезанад.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ва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шии аз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алли сукунаташон дошта гирифташуда ва (ё) дар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афас аз тухм баромада бояд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намояндаи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бо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аи гирифтанашаванда ё микрочип нишондод карда шаванд.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дорандаи паррандаи ба домафтода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дадор аст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 ва ё микрочипро бему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 дар парранда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5. Пломба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(там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а, микрочип) предмети намунаи ягонаи давлатии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исобашон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атъ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буда, силсилаю ра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исобгир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доранд ва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(бахши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удудиаш)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6. Тартиби пломбазаниро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менамояд.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33. Кадастри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Кадастри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маълумоти мониторингро оид ба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па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ншав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саршумор ва сохтори популятсия,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зист,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алли шикор,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парранда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дигари шикории аз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ити сукунаташон дошта гирифташуда ва дигар маълумотро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бар мегирад.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Тартиби пешбурди Кадастри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шикориро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маълумоти кадастриро барои ворид намудан ба Кадастри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мекунад.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34. Му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аррар кардани меъёр ва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дудияти дошта гирифтани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1.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таъмини истифодаи устувори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 меъёр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дудияти дошта гирифтани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карда мешаванд. Барои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намудани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маълумоти мониторинг, маълумоти манбаъ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дигар, асоснокии (розигии)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илм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асос мебошанд.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2.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вобаста ба шумора ва дара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афзоиши популятсия ба ду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гур</w:t>
      </w:r>
      <w:r w:rsidR="00302C1F">
        <w:rPr>
          <w:rFonts w:ascii="Palatino Linotype" w:hAnsi="Palatino Linotype"/>
          <w:spacing w:val="3"/>
          <w:sz w:val="28"/>
          <w:szCs w:val="28"/>
        </w:rPr>
        <w:t>ӯҳ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сим 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дуднашуда –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дошта гирифтани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таъмини устувории популятсия бинобар зиёд будани саршумор ва сернаслиашон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дудияти ани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 дар шакли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исса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калонтарини саршумори популятсияи дар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мониторинг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арраргардида талаб намекунад. Дар баробари ин барояшон меъёри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дудкунии шикор ба тари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муайян намудани мавсими шикор,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 кардани ми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дори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хати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шикоррав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як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хат ва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дар ин шикоррав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(ё) давраи дигари муайян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карда мешавад;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дудшуда –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дошта гирифтани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барои таъмини устувории популятсия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дудияти ани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 дар шакли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исса аз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адди калонтарини саршумори популятсияи дар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мониторинг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арраргардида талаб мекунад.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муайяни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умла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айвоноте, ки ба Китоби сурхи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дохил карда шуда, ба категория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«Та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ти хатари нестшав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арордошта» мансубанд,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дудшуда дохил мешаванд.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дудияти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тарафи комиссияи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анда, ки дар назди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айати намояндагони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зист, Академияи илм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ва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амъияти шикорчиён таъсис дода мешавад, муайян карда мешавад.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айати шахсии комиссияро ба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се сол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мекунад.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арори комиссия бо машварат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абул карда мешавад.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арори комиссия дар бораи муайян кардани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дудият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абул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барояшон меъёр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дудияти шикор,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амчунин ми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дори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ониби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гардида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карда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35. Бунёди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сади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таъмини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дошти саршумор ва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 намудани он ва истифодаи 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илонаи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бунёд карда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2.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тарафи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бо истифода аз имконият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худ,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амчунин бо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алби мутахассисон ва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махсус бунёд ва фаъолияташон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амо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3.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адафи бунёди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иборат аст аз: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фаъолияти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ё фаъолияти дигар мува</w:t>
      </w:r>
      <w:r w:rsidR="00302C1F">
        <w:rPr>
          <w:rFonts w:ascii="Palatino Linotype" w:hAnsi="Palatino Linotype"/>
          <w:spacing w:val="3"/>
          <w:sz w:val="28"/>
          <w:szCs w:val="28"/>
        </w:rPr>
        <w:t>ққ</w:t>
      </w:r>
      <w:r w:rsidRPr="00302C1F">
        <w:rPr>
          <w:rFonts w:ascii="Palatino Linotype" w:hAnsi="Palatino Linotype"/>
          <w:spacing w:val="3"/>
          <w:sz w:val="28"/>
          <w:szCs w:val="28"/>
        </w:rPr>
        <w:t>атан ё доим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дуд ё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манъ карда мешавад;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муайян кардани сар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ки барои фаъолияти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таъин гардидаанд ва самт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афзалиятноки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Замин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зерин  ба таркиби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байнихо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дохил  намешаванд: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замини мамн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ъго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минта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идаи парк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(милл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), парваришго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табиии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марказии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биосфер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замини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олинишин ва замин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атрофи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олинишин, ки на кам 500 метр аз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рак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ва 2 км аз маркази но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ияву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еъ гардидаанд;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замини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саноат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табобатию офият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арб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айра ва замин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500 метр аз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дуртар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ойгиршудаи гирду атроф;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замини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 истиро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ати оммавии 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парк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б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стонсарой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замин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500 метр аз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дуртар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ойгиршудаи гирду атроф.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36. Бана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шагирии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 (бунёди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дохилихо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)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ба шикори устувори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асос ёфта, тан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дар асоси бана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шагирии 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мегардад.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бана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шагирии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на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зерини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шикори истифодабарандагони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мебошанд: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шаи миёнаму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(на камтар аз 5 сол);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арсолаи гузаронидани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Тартиби ташкил ва амалигардонии бана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шагирии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шикор, шакл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шаи миёнаму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лати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агидор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арсолаи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он аз тарафи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37. Пешбурди фаъолияти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иборат аст аз: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шагирии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мониторинги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мусоидат намудан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 ва афзоиши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андешидани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дар хусуси ба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зарар нарасонидани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ташкил ва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кардани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солии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ташкили фаъолияти егер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ташкили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бояд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зеринро дошта бошад: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шартнома дар бораи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бо замима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ояш;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шаи идоракунии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ва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арсолаи гузаронидани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одатномаи шикорч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тартиботи дохилии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сади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ароркунии саршумор ва шикори босуботи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мутоби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тартиботи дохилии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менамояд, ки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будубоши ша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рвандонро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дар ихтиёрдоштаи истифодабаранда танзим мегардонанд.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тартиботи дохилии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бо фармони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расмият дароварда мешаванд ва бояд барои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 шахси манфиатдор дастрас бошанд.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4.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тартиботи дохил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масъала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зеринро дар бар мегиранд: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маълумот дар бораи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нишон додани сар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шикор,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минта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афзоишёб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зикри насаб, ном ва номи падари кормандон ва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омадан ва шикор кардан;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ое, ки дар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шикор кардан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озат дода шудааст ва нархномаи хизматрасон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кормандоне, ки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солии шикорро ба зимма доранд;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дигар маълумоти дахлдор.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5.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ар сол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(ё ба бахши сохториаш)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исобот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мекунад, ки он дорои маълумоти зерин мебошад: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ба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исобгирии саршумори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асосии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дигар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айвоноте, ки ба Китоби сурхи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ворид кардашуда,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сукунат доранд;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маълумоти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итъаи шикор) омадани шикорчиён, харо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оти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озати шикор ва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маълумот дар бораи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офизатии гузаронидашуда.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6.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исобот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аррарнамудаи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38. Ниго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ифз ва бар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ароркунии саршумори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дории захираи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кам нашудан ва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ароркунии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айё сохтани шароити мусоид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ати афзоиши табиии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дории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итъа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афзоишёбиро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 мекунад ва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мегузаронад.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ин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иборатанд: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мусоид гардонидани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ити зисти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бе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тар намудани сифати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>о, бе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тар намудани хусусият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изонок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ва барои лонагузор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мувофи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будани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мува</w:t>
      </w:r>
      <w:r w:rsidR="00302C1F">
        <w:rPr>
          <w:rFonts w:ascii="Palatino Linotype" w:hAnsi="Palatino Linotype"/>
          <w:spacing w:val="3"/>
          <w:sz w:val="28"/>
          <w:szCs w:val="28"/>
        </w:rPr>
        <w:t>ққ</w:t>
      </w:r>
      <w:r w:rsidRPr="00302C1F">
        <w:rPr>
          <w:rFonts w:ascii="Palatino Linotype" w:hAnsi="Palatino Linotype"/>
          <w:spacing w:val="3"/>
          <w:sz w:val="28"/>
          <w:szCs w:val="28"/>
        </w:rPr>
        <w:t>атан бе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тар кардани шароити зисти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от додани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фалокати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умла дар шароити душвору вазнини обу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аво мува</w:t>
      </w:r>
      <w:r w:rsidR="00302C1F">
        <w:rPr>
          <w:rFonts w:ascii="Palatino Linotype" w:hAnsi="Palatino Linotype"/>
          <w:spacing w:val="3"/>
          <w:sz w:val="28"/>
          <w:szCs w:val="28"/>
        </w:rPr>
        <w:t>ққ</w:t>
      </w:r>
      <w:r w:rsidRPr="00302C1F">
        <w:rPr>
          <w:rFonts w:ascii="Palatino Linotype" w:hAnsi="Palatino Linotype"/>
          <w:spacing w:val="3"/>
          <w:sz w:val="28"/>
          <w:szCs w:val="28"/>
        </w:rPr>
        <w:t>атан бо х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роквор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таъмин намудани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байторию пешгирикунанда, ки барои бе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дошти популятсияи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пешгирии эпизоот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истифода мешаванд;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бо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сунъ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парвариш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барои минбаъд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сар додани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адди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оиз расонидани саршумор ва сифати намуд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Чорабини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биотехникиро вобаста ба талабот ва шароити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аллии биотехник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е мегузаронанд, ки барои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дар он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39.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ифзи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пешгирии нобудшавии он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ангоми амал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намудани фаъолияти кишоварз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ё фаъолияти дигар, рух додани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фав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улодаи таби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техноген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намудани фаъолияти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ё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дигаре, ки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олати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шароити (ма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алли)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таъсир мерасонад ё расонда метавонанд,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зисташон, шароити афзоиши саршумори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ро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раташон, пешгирии бемор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талафи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андешида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дигар шахсони дахлдор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ангоми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й додани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фав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улодаи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техноген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дадоранд барои на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от додани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чора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андешанд.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40.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дуд кардани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 истифодабарандагони замин ва захира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дигари таби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бо 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сади ниго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дории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 ва му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 ва пешбурди фаъолияти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дории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сукунати он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маш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ул шудан бо фаъолияти кишоварз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айра (аз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 чаронидани чорво ва алафдарав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) маш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ул шудани истифодабарандагони замин ва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пурра ё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исман бо тартиби муайяннамудаи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дуд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7.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НАЗОРАТ ДАР СО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АИ ШИКОР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41. Намуд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назорат дар 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Назорат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аз назорати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иборат буда,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онуни мазкур ва дигар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Назорати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аз тарафи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(бахш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сохтории минта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авии он)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шахсони мансабдоре, ки назорати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шикорро ба зимма доранд,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3.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солиро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истифодабарандагони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удуди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ое, ки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доранд 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ом меди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анд. Номг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кормандони масъули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бо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 4.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амъиятиро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шахсони во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е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ии дахлдор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менамоянд. 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Моддаи 42. Назорати риоя шудани шартнома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proofErr w:type="gramEnd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аз тарафи истифодабарандаи шикорго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Назорати риояи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шикорро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аз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зарурат дуруст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сифати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исоботу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одкардаи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ро оид ба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месан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ад. Аз р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>и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сан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иш санад тартиб дода, оид ба бартараф намудани норасои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ва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арор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абул карда мешавад.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давлатиро хатт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месозад.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3. Дар сурати ба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зарар расонидани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авобгар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кашида мешавад.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43.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 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шахсони мансабдоре, ки назорати давлат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менамоянд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Шахсони мансабдори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ки назорати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менамоянд, нозирони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мебошанд.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Ро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бари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сарнозири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оид ба назорати шикори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мебошад.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3. Нозирони давлатии шикор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вориди корхона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муассиса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ташкилот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бозор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о ва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 xml:space="preserve"> 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шаванд ва бо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ҷҷ</w:t>
      </w:r>
      <w:r w:rsidRPr="00302C1F">
        <w:rPr>
          <w:rFonts w:ascii="Palatino Linotype" w:hAnsi="Palatino Linotype"/>
          <w:spacing w:val="3"/>
          <w:sz w:val="28"/>
          <w:szCs w:val="28"/>
        </w:rPr>
        <w:t>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нати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аи 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лил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маводи дигари барои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вазифа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ояшон зарур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 шинос шаванд;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риоя шудани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айвонот, шарт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шартномаи пешбурди фаъолияти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ониби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ро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арраргардида мавриди сан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иш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дар бораи бартараф намудани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 дастур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доир ба риоя нашудани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ити зист ва истифодабарии табиат санад тартиб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онуншиканонро боздоранд, азназаргузаронии шахс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чизу чораро 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ом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анд, ашё ё олоти содир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онуншикан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умла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шикоргардидаро) гиранд,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лиётро аз назар гузаронанд;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парванда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вайронкунии маъмуриро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баррас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намуда, шахсони гуна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корро ба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авобгар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кашанд,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уброни зарари ба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ва наботот расондаашон даъво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намоянд,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зарурат парвандаро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омоти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ифзи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суд барои баррас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супоранд: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сило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 хизмат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та</w:t>
      </w:r>
      <w:r w:rsidR="00302C1F">
        <w:rPr>
          <w:rFonts w:ascii="Palatino Linotype" w:hAnsi="Palatino Linotype"/>
          <w:spacing w:val="3"/>
          <w:sz w:val="28"/>
          <w:szCs w:val="28"/>
        </w:rPr>
        <w:t>ҷҳ</w:t>
      </w:r>
      <w:r w:rsidRPr="00302C1F">
        <w:rPr>
          <w:rFonts w:ascii="Palatino Linotype" w:hAnsi="Palatino Linotype"/>
          <w:spacing w:val="3"/>
          <w:sz w:val="28"/>
          <w:szCs w:val="28"/>
        </w:rPr>
        <w:t>изоту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махсусро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ангоми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вазифа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хизмат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бо тартиби му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ниго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доранд, бо худ гирифта гарданд ва истифода намоянд;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тиб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тасди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намудаи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 То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либоси хидматии дорои нишона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фар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кунандаро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п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шида гарданд;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истифодабарии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айвонотро, ки бо вайрон намудани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мешаванд, манъ намоянд;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>- кор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истифодабарии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табииро, ки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бо да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алона ё мунтазам риоя нагардидани стандарт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о, меъёр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оида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 ва истифодаи захира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таби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>, кор фармудани дастго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 иншооти таъиноти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табиат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мешаванд, манъ намоянд ва боздоранд;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воридоту содирот, баровардан, ба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сар додану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ойгир кардан ва м</w:t>
      </w:r>
      <w:r w:rsidR="00302C1F">
        <w:rPr>
          <w:rFonts w:ascii="Palatino Linotype" w:hAnsi="Palatino Linotype"/>
          <w:spacing w:val="3"/>
          <w:sz w:val="28"/>
          <w:szCs w:val="28"/>
        </w:rPr>
        <w:t>ӯ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ътодонидани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айвоноту набототеро, ки ба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набототу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айвоноти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удуди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зарар расонида метавонанд, манъ кунанд;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тадбир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дигареро бо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сади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рои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онуни мазкур ва дигар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 оид ба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ифзи му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ити зист ва истифодабарии табиат аст андешанд.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4. Нозирони давлатии шикор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дадоранд: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зимни и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рои вазифа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хизмат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талаботи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икистонро риоя намоянд;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нисбат ба шахсони сан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ишшаванда хушодобу хушмуомила бошанд;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ба кормандони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хусуси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инчунин ба шахсоне, ки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амъиятро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ба зиммаашон аст, мусоидат намоянд.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44.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 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ои шахсоне, ки назорати исте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менамоянд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1. Шахсоне, ки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оид ба вайрон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3"/>
          <w:sz w:val="28"/>
          <w:szCs w:val="28"/>
        </w:rPr>
        <w:t>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икистон дар бораи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санад тартиб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шахси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содирнамударо дастгир намуда, азназаргузаронии шахс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чизу чораро ан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ом ди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анд, ашё ва олоти содир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табиии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дошта гирифта)-ро гиранд, восита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на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лиётро аз назар гузаронанд.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2. Кормандони истифодабарандаи шикорго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, ки назорати исте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сол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менамоянд, у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дадоранд: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>- санад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вайрон карда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онунгузор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агии шикор ва ашёву олоти содиршавии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вайронкун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, аз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умла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02C1F">
        <w:rPr>
          <w:rFonts w:ascii="Palatino Linotype" w:hAnsi="Palatino Linotype"/>
          <w:spacing w:val="3"/>
          <w:sz w:val="28"/>
          <w:szCs w:val="28"/>
        </w:rPr>
        <w:t>ғ</w:t>
      </w:r>
      <w:r w:rsidRPr="00302C1F">
        <w:rPr>
          <w:rFonts w:ascii="Palatino Linotype" w:hAnsi="Palatino Linotype"/>
          <w:spacing w:val="3"/>
          <w:sz w:val="28"/>
          <w:szCs w:val="28"/>
        </w:rPr>
        <w:t>айри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онун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шикоргардида ва ма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сулоти дигари шикорро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(бахш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сохториаш) супоранд;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оид ба тамоми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одиса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вайрон карда шудани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онунгузории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 ба ма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(бахш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ои сохториаш) иттилоот пешни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од намоянд.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45.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у у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дадори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шахсоне, ки назорати 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амъият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3"/>
          <w:sz w:val="28"/>
          <w:szCs w:val="28"/>
        </w:rPr>
        <w:t xml:space="preserve"> менамоянд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lastRenderedPageBreak/>
        <w:t xml:space="preserve">1. Шахсоне, ки назорати 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амъият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дар со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3"/>
          <w:sz w:val="28"/>
          <w:szCs w:val="28"/>
        </w:rPr>
        <w:t>ҷ</w:t>
      </w:r>
      <w:r w:rsidRPr="00302C1F">
        <w:rPr>
          <w:rFonts w:ascii="Palatino Linotype" w:hAnsi="Palatino Linotype"/>
          <w:spacing w:val="3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менамоянд,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олат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вайрон кардани 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онунгузориро дар </w:t>
      </w:r>
      <w:proofErr w:type="gramStart"/>
      <w:r w:rsidRPr="00302C1F">
        <w:rPr>
          <w:rFonts w:ascii="Palatino Linotype" w:hAnsi="Palatino Linotype"/>
          <w:spacing w:val="3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3"/>
          <w:sz w:val="28"/>
          <w:szCs w:val="28"/>
        </w:rPr>
        <w:t>қ</w:t>
      </w:r>
      <w:r w:rsidRPr="00302C1F">
        <w:rPr>
          <w:rFonts w:ascii="Palatino Linotype" w:hAnsi="Palatino Linotype"/>
          <w:spacing w:val="3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3"/>
          <w:sz w:val="28"/>
          <w:szCs w:val="28"/>
        </w:rPr>
        <w:t>ӣ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 ва истифодабарии объект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3"/>
          <w:sz w:val="28"/>
          <w:szCs w:val="28"/>
        </w:rPr>
        <w:t>ҳ</w:t>
      </w:r>
      <w:r w:rsidRPr="00302C1F">
        <w:rPr>
          <w:rFonts w:ascii="Palatino Linotype" w:hAnsi="Palatino Linotype"/>
          <w:spacing w:val="3"/>
          <w:sz w:val="28"/>
          <w:szCs w:val="28"/>
        </w:rPr>
        <w:t>айвонот з</w:t>
      </w:r>
      <w:r w:rsidRPr="00302C1F">
        <w:rPr>
          <w:rFonts w:ascii="Palatino Linotype" w:hAnsi="Palatino Linotype"/>
          <w:spacing w:val="-2"/>
          <w:sz w:val="28"/>
          <w:szCs w:val="28"/>
        </w:rPr>
        <w:t>имни тартиб додани санади намунаи дилхо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айд гиранд;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>- и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ва истифодабарии объект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айвонотро та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ти назорат гиранд;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>- бо ма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(бахш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сохториаш) барои пешбурди фаъолияташон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амкор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намоянд.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 xml:space="preserve">2. Шахсоне, ки назорати 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амъият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дар 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аи шикор ва хо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агии шикорро амал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менамоянд, у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дадоранд: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>- санад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вайрон кардани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>со</w:t>
      </w:r>
      <w:proofErr w:type="gramEnd"/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ва истифодабарии объект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айвонот тартиб додаро ба ма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супоранд;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 xml:space="preserve">- барои дурустии маълумоти вайрон кардани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ум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-2"/>
          <w:sz w:val="28"/>
          <w:szCs w:val="28"/>
        </w:rPr>
        <w:t>о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икистон дар со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ифз, бар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ароркун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ва истифодабарии объект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айвонот масъулият доранд.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8. </w:t>
      </w:r>
    </w:p>
    <w:p w:rsidR="006F431B" w:rsidRPr="00302C1F" w:rsidRDefault="006F431B" w:rsidP="006F431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АРРАРОТИ ХОТИМАВ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Моддаи 46. Му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аррароти инти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ол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у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и шикори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айвоноти шикор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>, ки ба он истифодабарандаи шикорго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дар асоси и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озати шикори объект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ои олами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айвонот то мавриди амал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арор гирифтани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онуни мазкур гирифтаашон со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иб гаштаанд, то гузаштани му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лати амали и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озати мазкур, эътибор дорад.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>2. Шартнома дар бораи вобаста кардани шикорго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е, ки пеш аз мавриди амал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арор гирифтани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онуни мазкур баста шудаанд, то ан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ом ёфтани му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лати дар шартнома зикршуда эътибор дорад.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47. 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риоя накардани талаботи 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мазкур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302C1F">
        <w:rPr>
          <w:rFonts w:ascii="Palatino Linotype" w:hAnsi="Palatino Linotype"/>
          <w:spacing w:val="-2"/>
          <w:sz w:val="28"/>
          <w:szCs w:val="28"/>
        </w:rPr>
        <w:t>Шахсони во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е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у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у</w:t>
      </w:r>
      <w:r w:rsidR="00302C1F">
        <w:rPr>
          <w:rFonts w:ascii="Palatino Linotype" w:hAnsi="Palatino Linotype"/>
          <w:spacing w:val="-2"/>
          <w:sz w:val="28"/>
          <w:szCs w:val="28"/>
        </w:rPr>
        <w:t>қӣ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талаботи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>онуни мазкур бо тартиби му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302C1F">
        <w:rPr>
          <w:rFonts w:ascii="Palatino Linotype" w:hAnsi="Palatino Linotype"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ум</w:t>
      </w:r>
      <w:r w:rsidR="00302C1F">
        <w:rPr>
          <w:rFonts w:ascii="Palatino Linotype" w:hAnsi="Palatino Linotype"/>
          <w:spacing w:val="-2"/>
          <w:sz w:val="28"/>
          <w:szCs w:val="28"/>
        </w:rPr>
        <w:t>ҳ</w:t>
      </w:r>
      <w:r w:rsidRPr="00302C1F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pacing w:val="-2"/>
          <w:sz w:val="28"/>
          <w:szCs w:val="28"/>
        </w:rPr>
        <w:t>о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302C1F">
        <w:rPr>
          <w:rFonts w:ascii="Palatino Linotype" w:hAnsi="Palatino Linotype"/>
          <w:spacing w:val="-2"/>
          <w:sz w:val="28"/>
          <w:szCs w:val="28"/>
        </w:rPr>
        <w:t>ҷ</w:t>
      </w:r>
      <w:r w:rsidRPr="00302C1F">
        <w:rPr>
          <w:rFonts w:ascii="Palatino Linotype" w:hAnsi="Palatino Linotype"/>
          <w:spacing w:val="-2"/>
          <w:sz w:val="28"/>
          <w:szCs w:val="28"/>
        </w:rPr>
        <w:t>авобгар</w:t>
      </w:r>
      <w:r w:rsidR="00302C1F">
        <w:rPr>
          <w:rFonts w:ascii="Palatino Linotype" w:hAnsi="Palatino Linotype"/>
          <w:spacing w:val="-2"/>
          <w:sz w:val="28"/>
          <w:szCs w:val="28"/>
        </w:rPr>
        <w:t>ӣ</w:t>
      </w:r>
      <w:r w:rsidRPr="00302C1F">
        <w:rPr>
          <w:rFonts w:ascii="Palatino Linotype" w:hAnsi="Palatino Linotype"/>
          <w:spacing w:val="-2"/>
          <w:sz w:val="28"/>
          <w:szCs w:val="28"/>
        </w:rPr>
        <w:t xml:space="preserve"> кашида мешаванд.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48. Тартиби мавриди амал 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додани </w:t>
      </w:r>
      <w:r w:rsidR="00302C1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6F431B" w:rsidRPr="00302C1F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F431B" w:rsidRPr="00302C1F">
        <w:rPr>
          <w:rFonts w:ascii="Palatino Linotype" w:hAnsi="Palatino Linotype"/>
          <w:spacing w:val="-2"/>
          <w:sz w:val="28"/>
          <w:szCs w:val="28"/>
        </w:rPr>
        <w:t xml:space="preserve">арор дода шавад.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 Президенти 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</w:t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ab/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6F431B" w:rsidRPr="00302C1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6F431B" w:rsidRPr="00302C1F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6F431B" w:rsidRPr="00302C1F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6F431B" w:rsidRPr="00302C1F" w:rsidRDefault="006F431B" w:rsidP="006F431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C1F">
        <w:rPr>
          <w:rFonts w:ascii="Palatino Linotype" w:hAnsi="Palatino Linotype"/>
          <w:b/>
          <w:bCs/>
          <w:spacing w:val="-2"/>
          <w:sz w:val="28"/>
          <w:szCs w:val="28"/>
        </w:rPr>
        <w:t>ш. Душанбе, 26 июли соли 2014 №1118</w:t>
      </w:r>
    </w:p>
    <w:p w:rsidR="006F431B" w:rsidRPr="00302C1F" w:rsidRDefault="006F431B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302C1F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6F431B" w:rsidRPr="00302C1F" w:rsidRDefault="00302C1F" w:rsidP="006F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6F431B" w:rsidRPr="00302C1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F431B" w:rsidRPr="00302C1F" w:rsidRDefault="006F431B" w:rsidP="006F431B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02C1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</w:t>
      </w:r>
    </w:p>
    <w:p w:rsidR="006F431B" w:rsidRPr="00302C1F" w:rsidRDefault="006F431B" w:rsidP="006F431B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02C1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302C1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302C1F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302C1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02C1F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302C1F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6F431B" w:rsidRPr="00302C1F" w:rsidRDefault="006F431B" w:rsidP="006F431B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302C1F">
        <w:rPr>
          <w:rFonts w:ascii="Palatino Linotype" w:hAnsi="Palatino Linotype"/>
          <w:b/>
          <w:bCs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302C1F">
        <w:rPr>
          <w:rFonts w:ascii="Palatino Linotype" w:hAnsi="Palatino Linotype"/>
          <w:b/>
          <w:bCs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6F431B" w:rsidRPr="00302C1F" w:rsidRDefault="006F431B" w:rsidP="006F431B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>«Дар бораи шикор ва хо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агии шикор»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02C1F">
        <w:rPr>
          <w:rFonts w:ascii="Palatino Linotype" w:hAnsi="Palatino Linotype"/>
          <w:sz w:val="28"/>
          <w:szCs w:val="28"/>
        </w:rPr>
        <w:t>Ма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лиси намояндагони Ма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 xml:space="preserve">лиси Олии 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ум</w:t>
      </w:r>
      <w:r w:rsidR="00302C1F">
        <w:rPr>
          <w:rFonts w:ascii="Palatino Linotype" w:hAnsi="Palatino Linotype"/>
          <w:sz w:val="28"/>
          <w:szCs w:val="28"/>
        </w:rPr>
        <w:t>ҳ</w:t>
      </w:r>
      <w:r w:rsidRPr="00302C1F">
        <w:rPr>
          <w:rFonts w:ascii="Palatino Linotype" w:hAnsi="Palatino Linotype"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sz w:val="28"/>
          <w:szCs w:val="28"/>
        </w:rPr>
        <w:t>о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 xml:space="preserve">икистон </w:t>
      </w:r>
      <w:r w:rsidR="00302C1F">
        <w:rPr>
          <w:rFonts w:ascii="Palatino Linotype" w:hAnsi="Palatino Linotype"/>
          <w:b/>
          <w:bCs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6F431B" w:rsidRPr="00302C1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6F431B" w:rsidRPr="00302C1F">
        <w:rPr>
          <w:rFonts w:ascii="Palatino Linotype" w:hAnsi="Palatino Linotype"/>
          <w:sz w:val="28"/>
          <w:szCs w:val="28"/>
        </w:rPr>
        <w:t>урии</w:t>
      </w:r>
      <w:proofErr w:type="gramStart"/>
      <w:r w:rsidR="006F431B" w:rsidRPr="00302C1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6F431B" w:rsidRPr="00302C1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>икистон «Дар бораи шикор ва хо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 xml:space="preserve">агии шикор» </w:t>
      </w:r>
      <w:r>
        <w:rPr>
          <w:rFonts w:ascii="Palatino Linotype" w:hAnsi="Palatino Linotype"/>
          <w:sz w:val="28"/>
          <w:szCs w:val="28"/>
        </w:rPr>
        <w:t>қ</w:t>
      </w:r>
      <w:r w:rsidR="006F431B" w:rsidRPr="00302C1F">
        <w:rPr>
          <w:rFonts w:ascii="Palatino Linotype" w:hAnsi="Palatino Linotype"/>
          <w:sz w:val="28"/>
          <w:szCs w:val="28"/>
        </w:rPr>
        <w:t>абул карда 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>Ма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302C1F">
        <w:rPr>
          <w:rFonts w:ascii="Palatino Linotype" w:hAnsi="Palatino Linotype"/>
          <w:b/>
          <w:bCs/>
          <w:sz w:val="28"/>
          <w:szCs w:val="28"/>
        </w:rPr>
        <w:tab/>
      </w:r>
      <w:r w:rsidRPr="00302C1F">
        <w:rPr>
          <w:rFonts w:ascii="Palatino Linotype" w:hAnsi="Palatino Linotype"/>
          <w:b/>
          <w:bCs/>
          <w:sz w:val="28"/>
          <w:szCs w:val="28"/>
        </w:rPr>
        <w:tab/>
        <w:t xml:space="preserve">  Ш.</w:t>
      </w:r>
      <w:r w:rsidRPr="00302C1F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302C1F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6F431B" w:rsidRPr="00302C1F" w:rsidRDefault="006F431B" w:rsidP="006F431B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>ш. Душанбе, 4 июни соли 2014 №1515</w:t>
      </w:r>
    </w:p>
    <w:p w:rsidR="006F431B" w:rsidRPr="00302C1F" w:rsidRDefault="006F431B" w:rsidP="006F431B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6F431B" w:rsidRPr="00302C1F" w:rsidRDefault="00302C1F" w:rsidP="006F431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6F431B" w:rsidRPr="00302C1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302C1F" w:rsidRDefault="006F431B" w:rsidP="006F431B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302C1F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302C1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C1F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302C1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C1F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302C1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C1F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302C1F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302C1F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302C1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C1F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6F431B" w:rsidRPr="00302C1F" w:rsidRDefault="006F431B" w:rsidP="006F431B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302C1F">
        <w:rPr>
          <w:rFonts w:ascii="Palatino Linotype" w:hAnsi="Palatino Linotype"/>
          <w:b/>
          <w:bCs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6F431B" w:rsidRPr="00302C1F" w:rsidRDefault="006F431B" w:rsidP="006F431B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>«Дар бораи шикор ва хо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агии шикор»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02C1F">
        <w:rPr>
          <w:rFonts w:ascii="Palatino Linotype" w:hAnsi="Palatino Linotype"/>
          <w:sz w:val="28"/>
          <w:szCs w:val="28"/>
        </w:rPr>
        <w:t>Ма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лиси миллии Ма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 xml:space="preserve">лиси Олии 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ум</w:t>
      </w:r>
      <w:r w:rsidR="00302C1F">
        <w:rPr>
          <w:rFonts w:ascii="Palatino Linotype" w:hAnsi="Palatino Linotype"/>
          <w:sz w:val="28"/>
          <w:szCs w:val="28"/>
        </w:rPr>
        <w:t>ҳ</w:t>
      </w:r>
      <w:r w:rsidRPr="00302C1F">
        <w:rPr>
          <w:rFonts w:ascii="Palatino Linotype" w:hAnsi="Palatino Linotype"/>
          <w:sz w:val="28"/>
          <w:szCs w:val="28"/>
        </w:rPr>
        <w:t>урии То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 xml:space="preserve">икистон </w:t>
      </w:r>
      <w:r w:rsidR="00302C1F">
        <w:rPr>
          <w:rFonts w:ascii="Palatino Linotype" w:hAnsi="Palatino Linotype"/>
          <w:sz w:val="28"/>
          <w:szCs w:val="28"/>
        </w:rPr>
        <w:t>Қ</w:t>
      </w:r>
      <w:r w:rsidRPr="00302C1F">
        <w:rPr>
          <w:rFonts w:ascii="Palatino Linotype" w:hAnsi="Palatino Linotype"/>
          <w:sz w:val="28"/>
          <w:szCs w:val="28"/>
        </w:rPr>
        <w:t xml:space="preserve">онуни 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ум</w:t>
      </w:r>
      <w:r w:rsidR="00302C1F">
        <w:rPr>
          <w:rFonts w:ascii="Palatino Linotype" w:hAnsi="Palatino Linotype"/>
          <w:sz w:val="28"/>
          <w:szCs w:val="28"/>
        </w:rPr>
        <w:t>ҳ</w:t>
      </w:r>
      <w:r w:rsidRPr="00302C1F">
        <w:rPr>
          <w:rFonts w:ascii="Palatino Linotype" w:hAnsi="Palatino Linotype"/>
          <w:sz w:val="28"/>
          <w:szCs w:val="28"/>
        </w:rPr>
        <w:t>урии То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икистон «Дар бораи шикор ва хо</w:t>
      </w:r>
      <w:r w:rsidR="00302C1F">
        <w:rPr>
          <w:rFonts w:ascii="Palatino Linotype" w:hAnsi="Palatino Linotype"/>
          <w:sz w:val="28"/>
          <w:szCs w:val="28"/>
        </w:rPr>
        <w:t>ҷ</w:t>
      </w:r>
      <w:r w:rsidRPr="00302C1F">
        <w:rPr>
          <w:rFonts w:ascii="Palatino Linotype" w:hAnsi="Palatino Linotype"/>
          <w:sz w:val="28"/>
          <w:szCs w:val="28"/>
        </w:rPr>
        <w:t>агии шикор</w:t>
      </w:r>
      <w:proofErr w:type="gramStart"/>
      <w:r w:rsidRPr="00302C1F">
        <w:rPr>
          <w:rFonts w:ascii="Palatino Linotype" w:hAnsi="Palatino Linotype"/>
          <w:sz w:val="28"/>
          <w:szCs w:val="28"/>
        </w:rPr>
        <w:t>»-</w:t>
      </w:r>
      <w:proofErr w:type="gramEnd"/>
      <w:r w:rsidRPr="00302C1F">
        <w:rPr>
          <w:rFonts w:ascii="Palatino Linotype" w:hAnsi="Palatino Linotype"/>
          <w:sz w:val="28"/>
          <w:szCs w:val="28"/>
        </w:rPr>
        <w:t>ро  баррас</w:t>
      </w:r>
      <w:r w:rsidR="00302C1F">
        <w:rPr>
          <w:rFonts w:ascii="Palatino Linotype" w:hAnsi="Palatino Linotype"/>
          <w:sz w:val="28"/>
          <w:szCs w:val="28"/>
        </w:rPr>
        <w:t>ӣ</w:t>
      </w:r>
      <w:r w:rsidRPr="00302C1F">
        <w:rPr>
          <w:rFonts w:ascii="Palatino Linotype" w:hAnsi="Palatino Linotype"/>
          <w:sz w:val="28"/>
          <w:szCs w:val="28"/>
        </w:rPr>
        <w:t xml:space="preserve"> намуда, </w:t>
      </w:r>
      <w:r w:rsidR="00302C1F">
        <w:rPr>
          <w:rFonts w:ascii="Palatino Linotype" w:hAnsi="Palatino Linotype"/>
          <w:b/>
          <w:bCs/>
          <w:sz w:val="28"/>
          <w:szCs w:val="28"/>
        </w:rPr>
        <w:t>қ</w:t>
      </w:r>
      <w:r w:rsidRPr="00302C1F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6F431B" w:rsidRPr="00302C1F" w:rsidRDefault="00302C1F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6F431B" w:rsidRPr="00302C1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6F431B" w:rsidRPr="00302C1F">
        <w:rPr>
          <w:rFonts w:ascii="Palatino Linotype" w:hAnsi="Palatino Linotype"/>
          <w:sz w:val="28"/>
          <w:szCs w:val="28"/>
        </w:rPr>
        <w:t>урии</w:t>
      </w:r>
      <w:proofErr w:type="gramStart"/>
      <w:r w:rsidR="006F431B" w:rsidRPr="00302C1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6F431B" w:rsidRPr="00302C1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>икистон «Дар бораи шикор ва хо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 xml:space="preserve">агии шикор»  </w:t>
      </w:r>
      <w:r>
        <w:rPr>
          <w:rFonts w:ascii="Palatino Linotype" w:hAnsi="Palatino Linotype"/>
          <w:sz w:val="28"/>
          <w:szCs w:val="28"/>
        </w:rPr>
        <w:t>ҷ</w:t>
      </w:r>
      <w:r w:rsidR="006F431B" w:rsidRPr="00302C1F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6F431B" w:rsidRPr="00302C1F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 xml:space="preserve">          Раиси Ма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6F431B" w:rsidRPr="00302C1F" w:rsidRDefault="006F431B" w:rsidP="006F431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>Ма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>ум</w:t>
      </w:r>
      <w:r w:rsidR="00302C1F">
        <w:rPr>
          <w:rFonts w:ascii="Palatino Linotype" w:hAnsi="Palatino Linotype"/>
          <w:b/>
          <w:bCs/>
          <w:sz w:val="28"/>
          <w:szCs w:val="28"/>
        </w:rPr>
        <w:t>ҳ</w:t>
      </w:r>
      <w:r w:rsidRPr="00302C1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C1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C1F">
        <w:rPr>
          <w:rFonts w:ascii="Palatino Linotype" w:hAnsi="Palatino Linotype"/>
          <w:b/>
          <w:bCs/>
          <w:sz w:val="28"/>
          <w:szCs w:val="28"/>
        </w:rPr>
        <w:t>о</w:t>
      </w:r>
      <w:r w:rsidR="00302C1F">
        <w:rPr>
          <w:rFonts w:ascii="Palatino Linotype" w:hAnsi="Palatino Linotype"/>
          <w:b/>
          <w:bCs/>
          <w:sz w:val="28"/>
          <w:szCs w:val="28"/>
        </w:rPr>
        <w:t>ҷ</w:t>
      </w:r>
      <w:r w:rsidRPr="00302C1F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302C1F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6F431B" w:rsidRPr="00302C1F" w:rsidRDefault="006F431B" w:rsidP="006F431B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02C1F">
        <w:rPr>
          <w:rFonts w:ascii="Palatino Linotype" w:hAnsi="Palatino Linotype"/>
          <w:b/>
          <w:bCs/>
          <w:sz w:val="28"/>
          <w:szCs w:val="28"/>
        </w:rPr>
        <w:t xml:space="preserve">  ш. Душанбе, 17 июли соли 2014 №705</w:t>
      </w:r>
    </w:p>
    <w:p w:rsidR="006F431B" w:rsidRPr="00302C1F" w:rsidRDefault="006F431B" w:rsidP="006F431B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F431B" w:rsidRPr="00302C1F" w:rsidSect="006F431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F431B"/>
    <w:rsid w:val="00302C1F"/>
    <w:rsid w:val="00680957"/>
    <w:rsid w:val="006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F431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6F431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6F431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8307</Words>
  <Characters>47351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2014-08-15T06:12:00Z</dcterms:created>
  <dcterms:modified xsi:type="dcterms:W3CDTF">2014-08-15T06:12:00Z</dcterms:modified>
</cp:coreProperties>
</file>