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3C" w:rsidRDefault="00BD4F6A" w:rsidP="00BD4F6A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BD4F6A" w:rsidRPr="00BC773C" w:rsidRDefault="00BD4F6A" w:rsidP="00BD4F6A">
      <w:pPr>
        <w:pStyle w:val="a4"/>
        <w:jc w:val="center"/>
        <w:rPr>
          <w:sz w:val="52"/>
          <w:szCs w:val="52"/>
          <w:lang w:val="tg-Cyrl-TJ"/>
        </w:rPr>
      </w:pPr>
      <w:r w:rsidRPr="00BC773C">
        <w:rPr>
          <w:caps w:val="0"/>
          <w:sz w:val="22"/>
          <w:szCs w:val="22"/>
          <w:lang w:val="tg-Cyrl-TJ"/>
        </w:rPr>
        <w:t>Дар бораи ворид намудани илова</w:t>
      </w:r>
      <w:r w:rsidRPr="00BC773C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Pr="00BC773C">
        <w:rPr>
          <w:caps w:val="0"/>
          <w:sz w:val="22"/>
          <w:szCs w:val="22"/>
          <w:lang w:val="tg-Cyrl-TJ"/>
        </w:rPr>
        <w:t xml:space="preserve">о ба Кодекси </w:t>
      </w:r>
      <w:r w:rsidRPr="00BC773C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Pr="00BC773C">
        <w:rPr>
          <w:caps w:val="0"/>
          <w:sz w:val="22"/>
          <w:szCs w:val="22"/>
          <w:lang w:val="tg-Cyrl-TJ"/>
        </w:rPr>
        <w:t>у</w:t>
      </w:r>
      <w:r w:rsidRPr="00BC773C">
        <w:rPr>
          <w:rFonts w:ascii="Calibri" w:hAnsi="Calibri" w:cs="Calibri"/>
          <w:caps w:val="0"/>
          <w:sz w:val="22"/>
          <w:szCs w:val="22"/>
          <w:lang w:val="tg-Cyrl-TJ"/>
        </w:rPr>
        <w:t>қ</w:t>
      </w:r>
      <w:r w:rsidRPr="00BC773C">
        <w:rPr>
          <w:caps w:val="0"/>
          <w:sz w:val="22"/>
          <w:szCs w:val="22"/>
          <w:lang w:val="tg-Cyrl-TJ"/>
        </w:rPr>
        <w:t>у</w:t>
      </w:r>
      <w:r w:rsidRPr="00BC773C">
        <w:rPr>
          <w:rFonts w:ascii="Calibri" w:hAnsi="Calibri" w:cs="Calibri"/>
          <w:caps w:val="0"/>
          <w:sz w:val="22"/>
          <w:szCs w:val="22"/>
          <w:lang w:val="tg-Cyrl-TJ"/>
        </w:rPr>
        <w:t>қ</w:t>
      </w:r>
      <w:r w:rsidRPr="00BC773C">
        <w:rPr>
          <w:caps w:val="0"/>
          <w:sz w:val="22"/>
          <w:szCs w:val="22"/>
          <w:lang w:val="tg-Cyrl-TJ"/>
        </w:rPr>
        <w:t xml:space="preserve">вайронкунии маъмурии </w:t>
      </w:r>
      <w:r w:rsidRPr="00BC773C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BC773C">
        <w:rPr>
          <w:caps w:val="0"/>
          <w:sz w:val="22"/>
          <w:szCs w:val="22"/>
          <w:lang w:val="tg-Cyrl-TJ"/>
        </w:rPr>
        <w:t>ум</w:t>
      </w:r>
      <w:r w:rsidRPr="00BC773C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Pr="00BC773C">
        <w:rPr>
          <w:caps w:val="0"/>
          <w:sz w:val="22"/>
          <w:szCs w:val="22"/>
          <w:lang w:val="tg-Cyrl-TJ"/>
        </w:rPr>
        <w:t>урии То</w:t>
      </w:r>
      <w:r w:rsidRPr="00BC773C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BC773C">
        <w:rPr>
          <w:caps w:val="0"/>
          <w:sz w:val="22"/>
          <w:szCs w:val="22"/>
          <w:lang w:val="tg-Cyrl-TJ"/>
        </w:rPr>
        <w:t>икистон</w:t>
      </w:r>
      <w:bookmarkStart w:id="0" w:name="_GoBack"/>
      <w:bookmarkEnd w:id="0"/>
    </w:p>
    <w:p w:rsidR="00BD4F6A" w:rsidRPr="00BC773C" w:rsidRDefault="00BD4F6A" w:rsidP="00BD4F6A">
      <w:pPr>
        <w:pStyle w:val="a3"/>
        <w:rPr>
          <w:lang w:val="tg-Cyrl-TJ"/>
        </w:rPr>
      </w:pPr>
    </w:p>
    <w:p w:rsidR="00BD4F6A" w:rsidRDefault="00BD4F6A" w:rsidP="00BD4F6A">
      <w:pPr>
        <w:pStyle w:val="a3"/>
      </w:pPr>
      <w:r>
        <w:rPr>
          <w:b/>
          <w:bCs/>
        </w:rPr>
        <w:t>Моддаи 1.</w:t>
      </w:r>
      <w:r>
        <w:t xml:space="preserve">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31 декабри соли 2008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№12, </w:t>
      </w:r>
      <w:r>
        <w:rPr>
          <w:rFonts w:ascii="Calibri" w:hAnsi="Calibri" w:cs="Calibri"/>
        </w:rPr>
        <w:t>қ</w:t>
      </w:r>
      <w:r>
        <w:t xml:space="preserve">. 1, мод. 989, мод. 990; с. 2009, №5, мод. 321, №9-10, мод. 543; с. 2010, №1, мод. 2, мод. 5, №3, мод. 153, №7, мод. 547, №12, </w:t>
      </w:r>
      <w:r>
        <w:rPr>
          <w:rFonts w:ascii="Calibri" w:hAnsi="Calibri" w:cs="Calibri"/>
        </w:rPr>
        <w:t>қ</w:t>
      </w:r>
      <w:r>
        <w:t xml:space="preserve">. 1, мод. 812; с. 2011, №6, мод. 430, мод. 431, №7-8, мод. 610, №12, мод. 838; с. 2012, №4, мод. 256, №7, мод. 685, мод. 693, №8, мод. 814, №12, </w:t>
      </w:r>
      <w:r>
        <w:rPr>
          <w:rFonts w:ascii="Calibri" w:hAnsi="Calibri" w:cs="Calibri"/>
        </w:rPr>
        <w:t>қ</w:t>
      </w:r>
      <w:r>
        <w:t xml:space="preserve">. 1, мод. 1004; с. 2013, №3, мод. 181, №7, мод. 508; с. 2014, №3, </w:t>
      </w:r>
      <w:r>
        <w:br/>
        <w:t xml:space="preserve">мод. 143, мод. 144, №7, </w:t>
      </w:r>
      <w:r>
        <w:rPr>
          <w:rFonts w:ascii="Calibri" w:hAnsi="Calibri" w:cs="Calibri"/>
        </w:rPr>
        <w:t>қ</w:t>
      </w:r>
      <w:r>
        <w:t xml:space="preserve">. 1, мод. 389, мод. 390; с. 2015, №3, мод. 201, №7-9, мод. 707, мод. 708, №11, мод. 955, №12, </w:t>
      </w:r>
      <w:r>
        <w:rPr>
          <w:rFonts w:ascii="Calibri" w:hAnsi="Calibri" w:cs="Calibri"/>
        </w:rPr>
        <w:t>қ</w:t>
      </w:r>
      <w:r>
        <w:t xml:space="preserve">. 1, мод. 1108; с. 2016, №3, мод. 130, мод. 131, мод. 132, №5, мод. 359, мод. 361, №7, </w:t>
      </w:r>
      <w:r>
        <w:br/>
        <w:t xml:space="preserve">мод. 613, мод. 614, №11, мод. 877; с. 2017, № 1-2, мод. 5, мод. 6, №5, </w:t>
      </w:r>
      <w:r>
        <w:rPr>
          <w:rFonts w:ascii="Calibri" w:hAnsi="Calibri" w:cs="Calibri"/>
        </w:rPr>
        <w:t>қ</w:t>
      </w:r>
      <w:r>
        <w:t xml:space="preserve">. 1, мод. 275, №7-9, мод. 568, мод. 585;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 январи соли 2018, №1477),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BD4F6A" w:rsidRDefault="00BD4F6A" w:rsidP="00BD4F6A">
      <w:pPr>
        <w:pStyle w:val="a3"/>
      </w:pPr>
      <w:r>
        <w:t xml:space="preserve">1. Ба </w:t>
      </w:r>
      <w:r>
        <w:rPr>
          <w:rFonts w:ascii="Calibri" w:hAnsi="Calibri" w:cs="Calibri"/>
        </w:rPr>
        <w:t>қ</w:t>
      </w:r>
      <w:r>
        <w:t xml:space="preserve">исми 2 моддаи 33 сархати </w:t>
      </w:r>
      <w:r>
        <w:rPr>
          <w:rFonts w:ascii="Calibri" w:hAnsi="Calibri" w:cs="Calibri"/>
        </w:rPr>
        <w:t>ҳ</w:t>
      </w:r>
      <w:r>
        <w:t>аштум бо мазмуни зерин илова карда шавад:</w:t>
      </w:r>
    </w:p>
    <w:p w:rsidR="00BD4F6A" w:rsidRDefault="00BD4F6A" w:rsidP="00BD4F6A">
      <w:pPr>
        <w:pStyle w:val="a3"/>
      </w:pPr>
      <w:r>
        <w:t>«- дар со</w:t>
      </w:r>
      <w:r>
        <w:rPr>
          <w:rFonts w:ascii="Calibri" w:hAnsi="Calibri" w:cs="Calibri"/>
        </w:rPr>
        <w:t>ҳ</w:t>
      </w:r>
      <w:r>
        <w:t>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>;».</w:t>
      </w:r>
    </w:p>
    <w:p w:rsidR="00BD4F6A" w:rsidRDefault="00BD4F6A" w:rsidP="00BD4F6A">
      <w:pPr>
        <w:pStyle w:val="a3"/>
      </w:pPr>
      <w:r>
        <w:t>2. Боби 23</w:t>
      </w:r>
      <w:r>
        <w:rPr>
          <w:vertAlign w:val="superscript"/>
        </w:rPr>
        <w:t xml:space="preserve">1 </w:t>
      </w:r>
      <w:r>
        <w:t>бо мазмуни зерин илова карда шавад:</w:t>
      </w:r>
    </w:p>
    <w:p w:rsidR="00BD4F6A" w:rsidRDefault="00BD4F6A" w:rsidP="00BD4F6A">
      <w:pPr>
        <w:pStyle w:val="a3"/>
      </w:pPr>
    </w:p>
    <w:p w:rsidR="00BD4F6A" w:rsidRDefault="00BD4F6A" w:rsidP="00BD4F6A">
      <w:pPr>
        <w:pStyle w:val="a3"/>
        <w:ind w:firstLine="0"/>
        <w:jc w:val="center"/>
        <w:rPr>
          <w:b/>
          <w:bCs/>
        </w:rPr>
      </w:pPr>
      <w:r>
        <w:t>«</w:t>
      </w:r>
      <w:r>
        <w:rPr>
          <w:b/>
          <w:bCs/>
        </w:rPr>
        <w:t>БОБИ 23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 МАЪМУР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</w:p>
    <w:p w:rsidR="00BD4F6A" w:rsidRDefault="00BD4F6A" w:rsidP="00BD4F6A">
      <w:pPr>
        <w:pStyle w:val="a3"/>
        <w:rPr>
          <w:b/>
          <w:bCs/>
        </w:rPr>
      </w:pPr>
      <w:r>
        <w:rPr>
          <w:b/>
          <w:bCs/>
        </w:rPr>
        <w:t>Моддаи 404</w:t>
      </w:r>
      <w:r>
        <w:rPr>
          <w:b/>
          <w:bCs/>
          <w:vertAlign w:val="superscript"/>
        </w:rPr>
        <w:t>1</w:t>
      </w:r>
      <w:r>
        <w:rPr>
          <w:b/>
          <w:bCs/>
        </w:rPr>
        <w:t>. Риоя накардани меъёр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ва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оида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</w:p>
    <w:p w:rsidR="00BD4F6A" w:rsidRDefault="00BD4F6A" w:rsidP="00BD4F6A">
      <w:pPr>
        <w:pStyle w:val="a3"/>
      </w:pPr>
      <w:r>
        <w:t>1. Барои риоя накардани меъёр</w:t>
      </w:r>
      <w:r>
        <w:rPr>
          <w:rFonts w:ascii="Calibri" w:hAnsi="Calibri" w:cs="Calibri"/>
        </w:rPr>
        <w:t>ҳ</w:t>
      </w:r>
      <w:r>
        <w:t xml:space="preserve">о ва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дар давраи лои</w:t>
      </w:r>
      <w:r>
        <w:rPr>
          <w:rFonts w:ascii="Calibri" w:hAnsi="Calibri" w:cs="Calibri"/>
        </w:rPr>
        <w:t>ҳ</w:t>
      </w:r>
      <w:r>
        <w:t>акаш</w:t>
      </w:r>
      <w:r>
        <w:rPr>
          <w:rFonts w:ascii="Calibri" w:hAnsi="Calibri" w:cs="Calibri"/>
        </w:rPr>
        <w:t>ӣ</w:t>
      </w:r>
      <w:r>
        <w:t xml:space="preserve">, сохтмон, </w:t>
      </w:r>
      <w:r>
        <w:rPr>
          <w:rFonts w:ascii="Calibri" w:hAnsi="Calibri" w:cs="Calibri"/>
        </w:rPr>
        <w:t>қ</w:t>
      </w:r>
      <w:r>
        <w:t>абул ва ба истифодабар</w:t>
      </w:r>
      <w:r>
        <w:rPr>
          <w:rFonts w:ascii="Calibri" w:hAnsi="Calibri" w:cs="Calibri"/>
        </w:rPr>
        <w:t>ӣ</w:t>
      </w:r>
      <w:r>
        <w:t xml:space="preserve"> супоридан, истифодабар</w:t>
      </w:r>
      <w:r>
        <w:rPr>
          <w:rFonts w:ascii="Calibri" w:hAnsi="Calibri" w:cs="Calibri"/>
        </w:rPr>
        <w:t>ӣ</w:t>
      </w:r>
      <w:r>
        <w:t>, таъмир, та</w:t>
      </w:r>
      <w:r>
        <w:rPr>
          <w:rFonts w:ascii="Calibri" w:hAnsi="Calibri" w:cs="Calibri"/>
        </w:rPr>
        <w:t>ҷ</w:t>
      </w:r>
      <w:r>
        <w:t>дид, ма</w:t>
      </w:r>
      <w:r>
        <w:rPr>
          <w:rFonts w:ascii="Calibri" w:hAnsi="Calibri" w:cs="Calibri"/>
        </w:rPr>
        <w:t>ҳ</w:t>
      </w:r>
      <w:r>
        <w:t>фуз доштан ва аз истифодабар</w:t>
      </w:r>
      <w:r>
        <w:rPr>
          <w:rFonts w:ascii="Calibri" w:hAnsi="Calibri" w:cs="Calibri"/>
        </w:rPr>
        <w:t>ӣ</w:t>
      </w:r>
      <w:r>
        <w:t xml:space="preserve"> баровардан, - </w:t>
      </w:r>
    </w:p>
    <w:p w:rsidR="00BD4F6A" w:rsidRDefault="00BD4F6A" w:rsidP="00BD4F6A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 xml:space="preserve">, ба шахсони мансабдор аз бист то чил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</w:t>
      </w:r>
    </w:p>
    <w:p w:rsidR="00BD4F6A" w:rsidRDefault="00BD4F6A" w:rsidP="00BD4F6A">
      <w:pPr>
        <w:pStyle w:val="a3"/>
      </w:pPr>
      <w:r>
        <w:t xml:space="preserve">2. Барои дар давоми як соли баъди таъйини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такроран содир намудани кирдори дар </w:t>
      </w:r>
      <w:r>
        <w:rPr>
          <w:rFonts w:ascii="Calibri" w:hAnsi="Calibri" w:cs="Calibri"/>
        </w:rPr>
        <w:t>қ</w:t>
      </w:r>
      <w:r>
        <w:t xml:space="preserve">исми якуми </w:t>
      </w:r>
      <w:r>
        <w:rPr>
          <w:rFonts w:ascii="Calibri" w:hAnsi="Calibri" w:cs="Calibri"/>
        </w:rPr>
        <w:t>ҳ</w:t>
      </w:r>
      <w:r>
        <w:t xml:space="preserve">амин модда пешбинишуда, - </w:t>
      </w:r>
    </w:p>
    <w:p w:rsidR="00BD4F6A" w:rsidRDefault="00BD4F6A" w:rsidP="00BD4F6A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понзда</w:t>
      </w:r>
      <w:r>
        <w:rPr>
          <w:rFonts w:ascii="Calibri" w:hAnsi="Calibri" w:cs="Calibri"/>
        </w:rPr>
        <w:t>ҳ</w:t>
      </w:r>
      <w:r>
        <w:t xml:space="preserve"> то с</w:t>
      </w:r>
      <w:r>
        <w:rPr>
          <w:rFonts w:ascii="Calibri" w:hAnsi="Calibri" w:cs="Calibri"/>
        </w:rPr>
        <w:t>ӣ</w:t>
      </w:r>
      <w:r>
        <w:t>, ба шахсони мансабдор 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</w:t>
      </w:r>
      <w:r>
        <w:rPr>
          <w:rFonts w:ascii="Calibri" w:hAnsi="Calibri" w:cs="Calibri"/>
        </w:rPr>
        <w:t>ҳ</w:t>
      </w:r>
      <w:r>
        <w:t xml:space="preserve">аштод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</w:t>
      </w:r>
    </w:p>
    <w:p w:rsidR="00BD4F6A" w:rsidRDefault="00BD4F6A" w:rsidP="00BD4F6A">
      <w:pPr>
        <w:pStyle w:val="a3"/>
      </w:pPr>
    </w:p>
    <w:p w:rsidR="00BD4F6A" w:rsidRDefault="00BD4F6A" w:rsidP="00BD4F6A">
      <w:pPr>
        <w:pStyle w:val="a3"/>
        <w:rPr>
          <w:b/>
          <w:bCs/>
        </w:rPr>
      </w:pPr>
      <w:r>
        <w:rPr>
          <w:b/>
          <w:bCs/>
        </w:rPr>
        <w:t>Моддаи 404</w:t>
      </w:r>
      <w:r>
        <w:rPr>
          <w:b/>
          <w:bCs/>
          <w:vertAlign w:val="superscript"/>
        </w:rPr>
        <w:t>2</w:t>
      </w:r>
      <w:r>
        <w:rPr>
          <w:b/>
          <w:bCs/>
        </w:rPr>
        <w:t>. Монеъ шудан ба воридшавии шахсони мансабдори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назорати давлатии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</w:p>
    <w:p w:rsidR="00BD4F6A" w:rsidRDefault="00BD4F6A" w:rsidP="00BD4F6A">
      <w:pPr>
        <w:pStyle w:val="a3"/>
      </w:pPr>
      <w:r>
        <w:t>Барои монеъ шудан ба воридшавии шахсони мансабдори ма</w:t>
      </w:r>
      <w:r>
        <w:rPr>
          <w:rFonts w:ascii="Calibri" w:hAnsi="Calibri" w:cs="Calibri"/>
        </w:rPr>
        <w:t>қ</w:t>
      </w:r>
      <w:r>
        <w:t>омоти назорати давлатии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ба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>, шинос шудан бо маводи вобаста ба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ва ташкили назорати техник</w:t>
      </w:r>
      <w:r>
        <w:rPr>
          <w:rFonts w:ascii="Calibri" w:hAnsi="Calibri" w:cs="Calibri"/>
        </w:rPr>
        <w:t>ӣ</w:t>
      </w:r>
      <w:r>
        <w:t xml:space="preserve">, - </w:t>
      </w:r>
    </w:p>
    <w:p w:rsidR="00BD4F6A" w:rsidRDefault="00BD4F6A" w:rsidP="00BD4F6A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 xml:space="preserve">, ба шахсони мансабдор аз бист то чил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</w:t>
      </w:r>
    </w:p>
    <w:p w:rsidR="00BD4F6A" w:rsidRDefault="00BD4F6A" w:rsidP="00BD4F6A">
      <w:pPr>
        <w:pStyle w:val="a3"/>
      </w:pPr>
    </w:p>
    <w:p w:rsidR="00BD4F6A" w:rsidRDefault="00BD4F6A" w:rsidP="00BD4F6A">
      <w:pPr>
        <w:pStyle w:val="a3"/>
        <w:rPr>
          <w:b/>
          <w:bCs/>
        </w:rPr>
      </w:pPr>
      <w:r>
        <w:rPr>
          <w:b/>
          <w:bCs/>
        </w:rPr>
        <w:t>Моддаи 404</w:t>
      </w:r>
      <w:r>
        <w:rPr>
          <w:b/>
          <w:bCs/>
          <w:vertAlign w:val="superscript"/>
        </w:rPr>
        <w:t>3</w:t>
      </w:r>
      <w:r>
        <w:rPr>
          <w:b/>
          <w:bCs/>
        </w:rPr>
        <w:t>. Дар м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>лати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арраршуда аз тарафи молик ё истифодабарандагони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 накардани эъломияи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назорати давлатии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</w:p>
    <w:p w:rsidR="00BD4F6A" w:rsidRDefault="00BD4F6A" w:rsidP="00BD4F6A">
      <w:pPr>
        <w:pStyle w:val="a3"/>
      </w:pPr>
      <w:r>
        <w:t>Барои дар м</w:t>
      </w:r>
      <w:r>
        <w:rPr>
          <w:rFonts w:ascii="Calibri" w:hAnsi="Calibri" w:cs="Calibri"/>
        </w:rPr>
        <w:t>ӯҳ</w:t>
      </w:r>
      <w:r>
        <w:t>лати му</w:t>
      </w:r>
      <w:r>
        <w:rPr>
          <w:rFonts w:ascii="Calibri" w:hAnsi="Calibri" w:cs="Calibri"/>
        </w:rPr>
        <w:t>қ</w:t>
      </w:r>
      <w:r>
        <w:t>арраршуда аз тарафи молик ё истифодабарандагони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накардани эъломияи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ба ма</w:t>
      </w:r>
      <w:r>
        <w:rPr>
          <w:rFonts w:ascii="Calibri" w:hAnsi="Calibri" w:cs="Calibri"/>
        </w:rPr>
        <w:t>қ</w:t>
      </w:r>
      <w:r>
        <w:t>омоти назорати давлатии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, - </w:t>
      </w:r>
    </w:p>
    <w:p w:rsidR="00BD4F6A" w:rsidRDefault="00BD4F6A" w:rsidP="00BD4F6A">
      <w:pPr>
        <w:pStyle w:val="a3"/>
      </w:pPr>
      <w:r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 xml:space="preserve">, ба шахсони мансабдор аз бист то чил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 xml:space="preserve">арима таъйин карда мешавад. </w:t>
      </w:r>
    </w:p>
    <w:p w:rsidR="00BD4F6A" w:rsidRDefault="00BD4F6A" w:rsidP="00BD4F6A">
      <w:pPr>
        <w:pStyle w:val="a3"/>
      </w:pPr>
    </w:p>
    <w:p w:rsidR="00BD4F6A" w:rsidRDefault="00BD4F6A" w:rsidP="00BD4F6A">
      <w:pPr>
        <w:pStyle w:val="a3"/>
        <w:rPr>
          <w:b/>
          <w:bCs/>
        </w:rPr>
      </w:pPr>
      <w:r>
        <w:rPr>
          <w:b/>
          <w:bCs/>
        </w:rPr>
        <w:t>Моддаи 404</w:t>
      </w:r>
      <w:r>
        <w:rPr>
          <w:b/>
          <w:bCs/>
          <w:vertAlign w:val="superscript"/>
        </w:rPr>
        <w:t>4</w:t>
      </w:r>
      <w:r>
        <w:rPr>
          <w:b/>
          <w:bCs/>
        </w:rPr>
        <w:t>. Пешни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 накардани маълумот ба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назорати давлатии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</w:p>
    <w:p w:rsidR="00BD4F6A" w:rsidRDefault="00BD4F6A" w:rsidP="00BD4F6A">
      <w:pPr>
        <w:pStyle w:val="a3"/>
      </w:pPr>
      <w:r>
        <w:t>Барои аз тарафи молик ё истифодабарандагони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накардани маълумот дар бораи та</w:t>
      </w:r>
      <w:r>
        <w:rPr>
          <w:rFonts w:ascii="Calibri" w:hAnsi="Calibri" w:cs="Calibri"/>
        </w:rPr>
        <w:t>ҳ</w:t>
      </w:r>
      <w:r>
        <w:t>диди садамаи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ё пин</w:t>
      </w:r>
      <w:r>
        <w:rPr>
          <w:rFonts w:ascii="Calibri" w:hAnsi="Calibri" w:cs="Calibri"/>
        </w:rPr>
        <w:t>ҳ</w:t>
      </w:r>
      <w:r>
        <w:t>он доштани чунин маълумот ё додани маълумоти бардур</w:t>
      </w:r>
      <w:r>
        <w:rPr>
          <w:rFonts w:ascii="Calibri" w:hAnsi="Calibri" w:cs="Calibri"/>
        </w:rPr>
        <w:t>ӯғ</w:t>
      </w:r>
      <w:r>
        <w:t xml:space="preserve"> ба ма</w:t>
      </w:r>
      <w:r>
        <w:rPr>
          <w:rFonts w:ascii="Calibri" w:hAnsi="Calibri" w:cs="Calibri"/>
        </w:rPr>
        <w:t>қ</w:t>
      </w:r>
      <w:r>
        <w:t>омоти назорати давлатии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 ва ё дар </w:t>
      </w:r>
      <w:r>
        <w:rPr>
          <w:rFonts w:ascii="Calibri" w:hAnsi="Calibri" w:cs="Calibri"/>
        </w:rPr>
        <w:t>ҳ</w:t>
      </w:r>
      <w:r>
        <w:t>олати та</w:t>
      </w:r>
      <w:r>
        <w:rPr>
          <w:rFonts w:ascii="Calibri" w:hAnsi="Calibri" w:cs="Calibri"/>
        </w:rPr>
        <w:t>ҳ</w:t>
      </w:r>
      <w:r>
        <w:t xml:space="preserve">диди бевоситаи рахнашавии </w:t>
      </w:r>
      <w:r>
        <w:rPr>
          <w:rFonts w:ascii="Calibri" w:hAnsi="Calibri" w:cs="Calibri"/>
        </w:rPr>
        <w:t>ҳ</w:t>
      </w:r>
      <w:r>
        <w:t xml:space="preserve">удуди зери фишори об </w:t>
      </w:r>
      <w:r>
        <w:rPr>
          <w:rFonts w:ascii="Calibri" w:hAnsi="Calibri" w:cs="Calibri"/>
        </w:rPr>
        <w:t>қ</w:t>
      </w:r>
      <w:r>
        <w:t>арордошта, хабар надодан ба кормандони иншоот</w:t>
      </w:r>
      <w:r>
        <w:rPr>
          <w:rFonts w:ascii="Calibri" w:hAnsi="Calibri" w:cs="Calibri"/>
        </w:rPr>
        <w:t>ҳ</w:t>
      </w:r>
      <w:r>
        <w:t xml:space="preserve">ои гидротехникии дар </w:t>
      </w:r>
      <w:r>
        <w:rPr>
          <w:rFonts w:ascii="Calibri" w:hAnsi="Calibri" w:cs="Calibri"/>
        </w:rPr>
        <w:t>ҳ</w:t>
      </w:r>
      <w:r>
        <w:t>олати садамав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арордошта,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ва ташкилот</w:t>
      </w:r>
      <w:r>
        <w:rPr>
          <w:rFonts w:ascii="Calibri" w:hAnsi="Calibri" w:cs="Calibri"/>
        </w:rPr>
        <w:t>ҳ</w:t>
      </w:r>
      <w:r>
        <w:t>ои дар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имконпазири зериобмон</w:t>
      </w:r>
      <w:r>
        <w:rPr>
          <w:rFonts w:ascii="Calibri" w:hAnsi="Calibri" w:cs="Calibri"/>
        </w:rPr>
        <w:t>ӣ</w:t>
      </w:r>
      <w:r>
        <w:t xml:space="preserve"> во</w:t>
      </w:r>
      <w:r>
        <w:rPr>
          <w:rFonts w:ascii="Calibri" w:hAnsi="Calibri" w:cs="Calibri"/>
        </w:rPr>
        <w:t>қ</w:t>
      </w:r>
      <w:r>
        <w:t>еъбуда, -</w:t>
      </w:r>
    </w:p>
    <w:p w:rsidR="00BD4F6A" w:rsidRDefault="00BD4F6A" w:rsidP="00BD4F6A">
      <w:pPr>
        <w:pStyle w:val="a3"/>
      </w:pPr>
      <w:r>
        <w:lastRenderedPageBreak/>
        <w:t>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да</w:t>
      </w:r>
      <w:r>
        <w:rPr>
          <w:rFonts w:ascii="Calibri" w:hAnsi="Calibri" w:cs="Calibri"/>
        </w:rPr>
        <w:t>ҳ</w:t>
      </w:r>
      <w:r>
        <w:t xml:space="preserve"> то бист, ба шахсони мансабдор аз чил то </w:t>
      </w:r>
      <w:r>
        <w:rPr>
          <w:rFonts w:ascii="Calibri" w:hAnsi="Calibri" w:cs="Calibri"/>
        </w:rPr>
        <w:t>ҳ</w:t>
      </w:r>
      <w:r>
        <w:t xml:space="preserve">аштод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сад то яксаду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арима таъйин карда мешавад.».</w:t>
      </w:r>
    </w:p>
    <w:p w:rsidR="00BD4F6A" w:rsidRDefault="00BD4F6A" w:rsidP="00BD4F6A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D4F6A" w:rsidRDefault="00BD4F6A" w:rsidP="00BD4F6A">
      <w:pPr>
        <w:pStyle w:val="a3"/>
      </w:pPr>
    </w:p>
    <w:p w:rsidR="00BD4F6A" w:rsidRDefault="00BD4F6A" w:rsidP="00BD4F6A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D4F6A" w:rsidRDefault="00BD4F6A" w:rsidP="00BD4F6A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1517</w:t>
      </w:r>
    </w:p>
    <w:p w:rsidR="00BD4F6A" w:rsidRDefault="00BD4F6A" w:rsidP="00BD4F6A">
      <w:pPr>
        <w:pStyle w:val="a3"/>
        <w:ind w:firstLine="0"/>
        <w:rPr>
          <w:b/>
          <w:bCs/>
        </w:rPr>
      </w:pPr>
    </w:p>
    <w:p w:rsidR="00BD4F6A" w:rsidRDefault="00BC773C" w:rsidP="00BD4F6A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BD4F6A" w:rsidRDefault="00BC773C" w:rsidP="00BD4F6A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BD4F6A" w:rsidRDefault="00BC773C" w:rsidP="00BD4F6A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BD4F6A" w:rsidRDefault="00BD4F6A" w:rsidP="00BD4F6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BD4F6A" w:rsidRDefault="00BD4F6A" w:rsidP="00BD4F6A">
      <w:pPr>
        <w:pStyle w:val="a3"/>
        <w:rPr>
          <w:b/>
          <w:bCs/>
        </w:rPr>
      </w:pPr>
    </w:p>
    <w:p w:rsidR="00BD4F6A" w:rsidRDefault="00BD4F6A" w:rsidP="00BD4F6A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D4F6A" w:rsidRDefault="00BD4F6A" w:rsidP="00BD4F6A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D4F6A" w:rsidRDefault="00BD4F6A" w:rsidP="00BD4F6A">
      <w:pPr>
        <w:pStyle w:val="a3"/>
      </w:pPr>
    </w:p>
    <w:p w:rsidR="00BD4F6A" w:rsidRDefault="00BD4F6A" w:rsidP="00BD4F6A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BD4F6A" w:rsidRDefault="00BD4F6A" w:rsidP="00BD4F6A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BD4F6A" w:rsidRDefault="00BD4F6A" w:rsidP="00BD4F6A">
      <w:pPr>
        <w:pStyle w:val="a3"/>
        <w:ind w:firstLine="0"/>
        <w:rPr>
          <w:b/>
          <w:bCs/>
        </w:rPr>
      </w:pPr>
      <w:r>
        <w:rPr>
          <w:b/>
          <w:bCs/>
        </w:rPr>
        <w:t>ш. Душанбе, 4 апрели соли 2018, № 1042</w:t>
      </w:r>
    </w:p>
    <w:p w:rsidR="00BD4F6A" w:rsidRDefault="00BD4F6A" w:rsidP="00BD4F6A">
      <w:pPr>
        <w:pStyle w:val="a3"/>
      </w:pPr>
    </w:p>
    <w:p w:rsidR="00BD4F6A" w:rsidRDefault="00BD4F6A" w:rsidP="00BD4F6A">
      <w:pPr>
        <w:pStyle w:val="a3"/>
      </w:pPr>
    </w:p>
    <w:p w:rsidR="00BD4F6A" w:rsidRDefault="00BC773C" w:rsidP="00BD4F6A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BD4F6A" w:rsidRDefault="00BC773C" w:rsidP="00BD4F6A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BD4F6A" w:rsidRDefault="00BC773C" w:rsidP="00BD4F6A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BD4F6A" w:rsidRDefault="00BD4F6A" w:rsidP="00BD4F6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D4F6A" w:rsidRDefault="00BD4F6A" w:rsidP="00BD4F6A">
      <w:pPr>
        <w:pStyle w:val="a3"/>
        <w:rPr>
          <w:b/>
          <w:bCs/>
        </w:rPr>
      </w:pPr>
    </w:p>
    <w:p w:rsidR="00BD4F6A" w:rsidRDefault="00BD4F6A" w:rsidP="00BD4F6A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BD4F6A" w:rsidRDefault="00BD4F6A" w:rsidP="00BD4F6A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D4F6A" w:rsidRDefault="00BD4F6A" w:rsidP="00BD4F6A">
      <w:pPr>
        <w:pStyle w:val="a3"/>
        <w:rPr>
          <w:b/>
          <w:bCs/>
        </w:rPr>
      </w:pPr>
    </w:p>
    <w:p w:rsidR="00BD4F6A" w:rsidRDefault="00BD4F6A" w:rsidP="00BD4F6A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BD4F6A" w:rsidRDefault="00BD4F6A" w:rsidP="00BD4F6A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М. УБАЙДУЛЛОЕВ</w:t>
      </w:r>
    </w:p>
    <w:p w:rsidR="00BD4F6A" w:rsidRDefault="00BD4F6A" w:rsidP="00BD4F6A">
      <w:pPr>
        <w:pStyle w:val="a4"/>
        <w:rPr>
          <w:b w:val="0"/>
          <w:bCs w:val="0"/>
        </w:rPr>
      </w:pPr>
      <w:r>
        <w:rPr>
          <w:b w:val="0"/>
          <w:bCs w:val="0"/>
        </w:rPr>
        <w:t>ш. Душанбе, 11 майи соли 2018, № 526</w:t>
      </w:r>
    </w:p>
    <w:p w:rsidR="007C43E8" w:rsidRPr="00BD4F6A" w:rsidRDefault="007C43E8">
      <w:pPr>
        <w:rPr>
          <w:lang w:val="tg-Cyrl-TJ"/>
        </w:rPr>
      </w:pPr>
    </w:p>
    <w:sectPr w:rsidR="007C43E8" w:rsidRPr="00BD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6A"/>
    <w:rsid w:val="007C43E8"/>
    <w:rsid w:val="00BC773C"/>
    <w:rsid w:val="00B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EDC2"/>
  <w15:chartTrackingRefBased/>
  <w15:docId w15:val="{9CF3FE5F-C480-445F-BEFC-2BD41980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D4F6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D4F6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2018-05-22T04:01:00Z</dcterms:created>
  <dcterms:modified xsi:type="dcterms:W3CDTF">2018-05-22T04:05:00Z</dcterms:modified>
</cp:coreProperties>
</file>