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9B" w:rsidRDefault="00EC109B" w:rsidP="00E23E54">
      <w:pPr>
        <w:pStyle w:val="a4"/>
        <w:spacing w:line="240" w:lineRule="auto"/>
        <w:jc w:val="center"/>
        <w:rPr>
          <w:rFonts w:ascii="Times New Roman Tj" w:hAnsi="Times New Roman Tj"/>
          <w:caps w:val="0"/>
          <w:w w:val="100"/>
          <w:sz w:val="28"/>
          <w:szCs w:val="28"/>
        </w:rPr>
      </w:pPr>
      <w:r w:rsidRPr="00E23E54">
        <w:rPr>
          <w:rFonts w:ascii="Times New Roman Tj" w:hAnsi="Times New Roman Tj"/>
          <w:caps w:val="0"/>
          <w:w w:val="100"/>
          <w:sz w:val="28"/>
          <w:szCs w:val="28"/>
        </w:rPr>
        <w:t>ЌОНУНИ ЉУМЊУРИИ ТОЉИКИСТОН</w:t>
      </w:r>
      <w:r>
        <w:rPr>
          <w:rFonts w:ascii="Times New Roman Tj" w:hAnsi="Times New Roman Tj"/>
          <w:caps w:val="0"/>
          <w:w w:val="100"/>
          <w:sz w:val="28"/>
          <w:szCs w:val="28"/>
        </w:rPr>
        <w:t xml:space="preserve"> </w:t>
      </w:r>
    </w:p>
    <w:p w:rsidR="00E23E54" w:rsidRPr="00EC109B" w:rsidRDefault="00E23E54" w:rsidP="00E23E54">
      <w:pPr>
        <w:pStyle w:val="a4"/>
        <w:spacing w:line="240" w:lineRule="auto"/>
        <w:jc w:val="center"/>
        <w:rPr>
          <w:rFonts w:ascii="Times New Roman Tj" w:hAnsi="Times New Roman Tj"/>
          <w:bCs w:val="0"/>
          <w:w w:val="100"/>
          <w:sz w:val="28"/>
          <w:szCs w:val="28"/>
        </w:rPr>
      </w:pPr>
      <w:r w:rsidRPr="00EC109B">
        <w:rPr>
          <w:rFonts w:ascii="Times New Roman Tj" w:hAnsi="Times New Roman Tj"/>
          <w:bCs w:val="0"/>
          <w:caps w:val="0"/>
          <w:w w:val="100"/>
          <w:sz w:val="28"/>
          <w:szCs w:val="28"/>
        </w:rPr>
        <w:t xml:space="preserve">Дар бораи ворид намудани таѓйирот ба Кодекси њуќуќвайронкунии маъмурии Љумњурии Тољикистон </w:t>
      </w:r>
      <w:bookmarkStart w:id="0" w:name="_GoBack"/>
      <w:bookmarkEnd w:id="0"/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23E54">
        <w:rPr>
          <w:rFonts w:ascii="Times New Roman Tj" w:hAnsi="Times New Roman Tj"/>
          <w:b/>
          <w:bCs/>
          <w:sz w:val="28"/>
          <w:szCs w:val="28"/>
        </w:rPr>
        <w:t xml:space="preserve">Моддаи 1. </w:t>
      </w:r>
      <w:r w:rsidRPr="00E23E54">
        <w:rPr>
          <w:rFonts w:ascii="Times New Roman Tj" w:hAnsi="Times New Roman Tj"/>
          <w:sz w:val="28"/>
          <w:szCs w:val="28"/>
        </w:rPr>
        <w:t xml:space="preserve">Ба Кодекси њуќуќвайронкунии маъмурии Љумњурии Тољикистон, ки бо Ќонуни Љумњурии Тољикистон аз 31 декабри соли 2008 ќабул шудааст (Ахбори Маљлиси Олии Љумњурии Тољикистон, с. 2008, №12, ќ. 1, мод. 989, мод. 990; с. 2009, №5, мод. 321, №9-10, мод. 543; с. 2010, №1, мод. 2, мод. 5, №3, мод. 153, №7, мод. 547, №12, ќ. 1, мод. 812; с. 2011, №6, мод. 430, мод.431, №7-8, мод. 610, №12, мод. 838; с. 2012, №4, мод. 256, №7, мод. 685, мод. 693, №8, мод. 814, №12, ќ. </w:t>
      </w:r>
      <w:proofErr w:type="gramStart"/>
      <w:r w:rsidRPr="00E23E54">
        <w:rPr>
          <w:rFonts w:ascii="Times New Roman Tj" w:hAnsi="Times New Roman Tj"/>
          <w:sz w:val="28"/>
          <w:szCs w:val="28"/>
        </w:rPr>
        <w:t>1,  мод</w:t>
      </w:r>
      <w:proofErr w:type="gramEnd"/>
      <w:r w:rsidRPr="00E23E54">
        <w:rPr>
          <w:rFonts w:ascii="Times New Roman Tj" w:hAnsi="Times New Roman Tj"/>
          <w:sz w:val="28"/>
          <w:szCs w:val="28"/>
        </w:rPr>
        <w:t xml:space="preserve">. 1004; с. 2013, №3, мод. 181, №7, мод. 508; с. 2014, №3, мод. </w:t>
      </w:r>
      <w:proofErr w:type="gramStart"/>
      <w:r w:rsidRPr="00E23E54">
        <w:rPr>
          <w:rFonts w:ascii="Times New Roman Tj" w:hAnsi="Times New Roman Tj"/>
          <w:sz w:val="28"/>
          <w:szCs w:val="28"/>
        </w:rPr>
        <w:t xml:space="preserve">143,   </w:t>
      </w:r>
      <w:proofErr w:type="gramEnd"/>
      <w:r w:rsidRPr="00E23E54">
        <w:rPr>
          <w:rFonts w:ascii="Times New Roman Tj" w:hAnsi="Times New Roman Tj"/>
          <w:sz w:val="28"/>
          <w:szCs w:val="28"/>
        </w:rPr>
        <w:t xml:space="preserve"> мод. 144, №7, ќ. 1, мод. 389, мод. 390; с. 2015, №3, мод. 201, №7-</w:t>
      </w:r>
      <w:proofErr w:type="gramStart"/>
      <w:r w:rsidRPr="00E23E54">
        <w:rPr>
          <w:rFonts w:ascii="Times New Roman Tj" w:hAnsi="Times New Roman Tj"/>
          <w:sz w:val="28"/>
          <w:szCs w:val="28"/>
        </w:rPr>
        <w:t xml:space="preserve">9,   </w:t>
      </w:r>
      <w:proofErr w:type="gramEnd"/>
      <w:r w:rsidRPr="00E23E54">
        <w:rPr>
          <w:rFonts w:ascii="Times New Roman Tj" w:hAnsi="Times New Roman Tj"/>
          <w:sz w:val="28"/>
          <w:szCs w:val="28"/>
        </w:rPr>
        <w:t xml:space="preserve">       мод. 707, мод. 708, №11, мод. 955, №12, ќ. 1, мод. 1108; с. 2016, №3, мод. 130, мод. 131, мод. 132; Ќонуни Љумњурии Тољикистон аз 14 майи соли 2016, №1308; Ќонуни Љумњурии Тољикистон аз 14 майи соли 2016, №1310), таѓйироти зерин ворид карда шаванд:</w:t>
      </w: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23E54">
        <w:rPr>
          <w:rFonts w:ascii="Times New Roman Tj" w:hAnsi="Times New Roman Tj"/>
          <w:sz w:val="28"/>
          <w:szCs w:val="28"/>
        </w:rPr>
        <w:t>1. Моддаи 313 дар тањрири зерин ифода карда шавад:</w:t>
      </w: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23E54">
        <w:rPr>
          <w:rFonts w:ascii="Times New Roman Tj" w:hAnsi="Times New Roman Tj"/>
          <w:sz w:val="28"/>
          <w:szCs w:val="28"/>
        </w:rPr>
        <w:t>«Моддаи 313. Идора намудани воситаи наќлиёт бо раќами ќайди давлатии бегона ё раќами ќалбакї, инчунин барои идора ба шахси дигар додани чунин воситаи наќлиёт</w:t>
      </w: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23E54">
        <w:rPr>
          <w:rFonts w:ascii="Times New Roman Tj" w:hAnsi="Times New Roman Tj"/>
          <w:sz w:val="28"/>
          <w:szCs w:val="28"/>
        </w:rPr>
        <w:t>Барои идора намудани воситаи наќлиёт бо раќами ќайди давлатии бегона ё раќами ќалбакї, инчунин барои идора ба шахси дигар додани чунин воситаи наќлиёт,-</w:t>
      </w: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23E54">
        <w:rPr>
          <w:rFonts w:ascii="Times New Roman Tj" w:hAnsi="Times New Roman Tj"/>
          <w:sz w:val="28"/>
          <w:szCs w:val="28"/>
        </w:rPr>
        <w:t>ба андозаи аз дањ то понздањ нишондињанда барои њисобњо љарима ё мањрум кардан аз њуќуќи идора намудани воситаи наќлиёт ба муњлати аз шаш моњ то як сол таъин карда мешавад.».</w:t>
      </w: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23E54">
        <w:rPr>
          <w:rFonts w:ascii="Times New Roman Tj" w:hAnsi="Times New Roman Tj"/>
          <w:sz w:val="28"/>
          <w:szCs w:val="28"/>
        </w:rPr>
        <w:t>2. Ќисми 2 моддаи 337 хориљ карда шавад.</w:t>
      </w: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23E54">
        <w:rPr>
          <w:rFonts w:ascii="Times New Roman Tj" w:hAnsi="Times New Roman Tj"/>
          <w:b/>
          <w:bCs/>
          <w:sz w:val="28"/>
          <w:szCs w:val="28"/>
        </w:rPr>
        <w:t>Моддаи 2.</w:t>
      </w:r>
      <w:r w:rsidRPr="00E23E54">
        <w:rPr>
          <w:rFonts w:ascii="Times New Roman Tj" w:hAnsi="Times New Roman Tj"/>
          <w:sz w:val="28"/>
          <w:szCs w:val="28"/>
        </w:rPr>
        <w:t xml:space="preserve"> Ќонуни мазкур пас аз интишори расмї мавриди амал ќарор дода шавад. </w:t>
      </w:r>
    </w:p>
    <w:p w:rsidR="00E23E54" w:rsidRPr="00E23E54" w:rsidRDefault="00E23E54" w:rsidP="00E23E54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E23E54" w:rsidRPr="00E23E54" w:rsidRDefault="00E23E54" w:rsidP="00E23E54">
      <w:pPr>
        <w:pStyle w:val="a3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23E54">
        <w:rPr>
          <w:rFonts w:ascii="Times New Roman Tj" w:hAnsi="Times New Roman Tj"/>
          <w:b/>
          <w:bCs/>
          <w:sz w:val="28"/>
          <w:szCs w:val="28"/>
        </w:rPr>
        <w:t xml:space="preserve">Президенти Љумњурии </w:t>
      </w:r>
      <w:proofErr w:type="gramStart"/>
      <w:r w:rsidRPr="00E23E54">
        <w:rPr>
          <w:rFonts w:ascii="Times New Roman Tj" w:hAnsi="Times New Roman Tj"/>
          <w:b/>
          <w:bCs/>
          <w:sz w:val="28"/>
          <w:szCs w:val="28"/>
        </w:rPr>
        <w:t xml:space="preserve">Тољикистон  </w:t>
      </w:r>
      <w:r w:rsidRPr="00E23E54">
        <w:rPr>
          <w:rFonts w:ascii="Times New Roman Tj" w:hAnsi="Times New Roman Tj"/>
          <w:b/>
          <w:bCs/>
          <w:sz w:val="28"/>
          <w:szCs w:val="28"/>
        </w:rPr>
        <w:tab/>
      </w:r>
      <w:proofErr w:type="gramEnd"/>
      <w:r w:rsidRPr="00E23E54">
        <w:rPr>
          <w:rFonts w:ascii="Times New Roman Tj" w:hAnsi="Times New Roman Tj"/>
          <w:b/>
          <w:bCs/>
          <w:sz w:val="28"/>
          <w:szCs w:val="28"/>
        </w:rPr>
        <w:t xml:space="preserve"> Эмомалї </w:t>
      </w:r>
      <w:r w:rsidRPr="00E23E54">
        <w:rPr>
          <w:rFonts w:ascii="Times New Roman Tj" w:hAnsi="Times New Roman Tj"/>
          <w:b/>
          <w:bCs/>
          <w:caps/>
          <w:sz w:val="28"/>
          <w:szCs w:val="28"/>
        </w:rPr>
        <w:t>Рањмон</w:t>
      </w:r>
    </w:p>
    <w:p w:rsidR="00E23E54" w:rsidRPr="00E23E54" w:rsidRDefault="00E23E54" w:rsidP="00E23E54">
      <w:pPr>
        <w:pStyle w:val="a3"/>
        <w:spacing w:line="240" w:lineRule="auto"/>
        <w:jc w:val="right"/>
        <w:rPr>
          <w:rFonts w:ascii="Times New Roman Tj" w:hAnsi="Times New Roman Tj"/>
          <w:b/>
          <w:bCs/>
          <w:spacing w:val="-2"/>
          <w:sz w:val="28"/>
          <w:szCs w:val="28"/>
        </w:rPr>
      </w:pPr>
      <w:r w:rsidRPr="00E23E54">
        <w:rPr>
          <w:rFonts w:ascii="Times New Roman Tj" w:hAnsi="Times New Roman Tj"/>
          <w:b/>
          <w:bCs/>
          <w:spacing w:val="-2"/>
          <w:sz w:val="28"/>
          <w:szCs w:val="28"/>
        </w:rPr>
        <w:t>ш. Душанбе, 23 июли соли 2016, №1336</w:t>
      </w:r>
    </w:p>
    <w:p w:rsidR="00E23E54" w:rsidRPr="00E23E54" w:rsidRDefault="00E23E54" w:rsidP="00E23E54">
      <w:pPr>
        <w:pStyle w:val="a3"/>
        <w:spacing w:line="240" w:lineRule="auto"/>
        <w:jc w:val="right"/>
        <w:rPr>
          <w:rFonts w:ascii="Times New Roman Tj" w:hAnsi="Times New Roman Tj"/>
          <w:b/>
          <w:bCs/>
          <w:spacing w:val="-2"/>
          <w:sz w:val="28"/>
          <w:szCs w:val="28"/>
        </w:rPr>
      </w:pPr>
    </w:p>
    <w:p w:rsidR="00E23E54" w:rsidRPr="00E23E54" w:rsidRDefault="00E23E54" w:rsidP="00E23E54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E23E54">
        <w:rPr>
          <w:rFonts w:ascii="Times New Roman Tj" w:hAnsi="Times New Roman Tj"/>
          <w:caps/>
          <w:w w:val="100"/>
          <w:sz w:val="28"/>
          <w:szCs w:val="28"/>
        </w:rPr>
        <w:t xml:space="preserve">ЌАРОРИ Маљлиси намояндагони </w:t>
      </w:r>
    </w:p>
    <w:p w:rsidR="00E23E54" w:rsidRPr="00E23E54" w:rsidRDefault="00E23E54" w:rsidP="00E23E54">
      <w:pPr>
        <w:pStyle w:val="2"/>
        <w:spacing w:line="240" w:lineRule="auto"/>
        <w:rPr>
          <w:rFonts w:ascii="Times New Roman Tj" w:hAnsi="Times New Roman Tj"/>
          <w:w w:val="100"/>
          <w:sz w:val="28"/>
          <w:szCs w:val="28"/>
        </w:rPr>
      </w:pPr>
      <w:r w:rsidRPr="00E23E54">
        <w:rPr>
          <w:rFonts w:ascii="Times New Roman Tj" w:hAnsi="Times New Roman Tj"/>
          <w:caps/>
          <w:w w:val="100"/>
          <w:sz w:val="28"/>
          <w:szCs w:val="28"/>
        </w:rPr>
        <w:t>Маљлиси Олии Љумњурии Тољикистон</w:t>
      </w: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23E54">
        <w:rPr>
          <w:rFonts w:ascii="Times New Roman Tj" w:hAnsi="Times New Roman Tj"/>
          <w:sz w:val="28"/>
          <w:szCs w:val="28"/>
        </w:rPr>
        <w:t xml:space="preserve"> </w:t>
      </w:r>
    </w:p>
    <w:p w:rsidR="00E23E54" w:rsidRPr="00E23E54" w:rsidRDefault="00E23E54" w:rsidP="00E23E54">
      <w:pPr>
        <w:pStyle w:val="a3"/>
        <w:spacing w:line="240" w:lineRule="auto"/>
        <w:ind w:left="283" w:right="283" w:firstLine="0"/>
        <w:rPr>
          <w:rFonts w:ascii="Times New Roman Tj" w:hAnsi="Times New Roman Tj"/>
          <w:sz w:val="28"/>
          <w:szCs w:val="28"/>
        </w:rPr>
      </w:pPr>
      <w:r w:rsidRPr="00E23E54">
        <w:rPr>
          <w:rFonts w:ascii="Times New Roman Tj" w:hAnsi="Times New Roman Tj"/>
          <w:b/>
          <w:bCs/>
          <w:sz w:val="28"/>
          <w:szCs w:val="28"/>
        </w:rPr>
        <w:t>Оид ба ќабул кардани Ќонуни Љумњурии Тољикистон «Дар бораи ворид намудани таѓйирот ба Кодекси њуќуќвайронкунии маъмурии Љумњурии Тољикистон»</w:t>
      </w: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23E54">
        <w:rPr>
          <w:rFonts w:ascii="Times New Roman Tj" w:hAnsi="Times New Roman Tj"/>
          <w:sz w:val="28"/>
          <w:szCs w:val="28"/>
        </w:rPr>
        <w:t xml:space="preserve">Маљлиси намояндагони Маљлиси Олии Љумњурии </w:t>
      </w:r>
      <w:proofErr w:type="gramStart"/>
      <w:r w:rsidRPr="00E23E54">
        <w:rPr>
          <w:rFonts w:ascii="Times New Roman Tj" w:hAnsi="Times New Roman Tj"/>
          <w:sz w:val="28"/>
          <w:szCs w:val="28"/>
        </w:rPr>
        <w:t xml:space="preserve">Тољикистон  </w:t>
      </w:r>
      <w:r w:rsidRPr="00E23E54">
        <w:rPr>
          <w:rFonts w:ascii="Times New Roman Tj" w:hAnsi="Times New Roman Tj"/>
          <w:b/>
          <w:bCs/>
          <w:sz w:val="28"/>
          <w:szCs w:val="28"/>
        </w:rPr>
        <w:t>ќарор</w:t>
      </w:r>
      <w:proofErr w:type="gramEnd"/>
      <w:r w:rsidRPr="00E23E54">
        <w:rPr>
          <w:rFonts w:ascii="Times New Roman Tj" w:hAnsi="Times New Roman Tj"/>
          <w:b/>
          <w:bCs/>
          <w:sz w:val="28"/>
          <w:szCs w:val="28"/>
        </w:rPr>
        <w:t xml:space="preserve"> мекунад:</w:t>
      </w: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23E54">
        <w:rPr>
          <w:rFonts w:ascii="Times New Roman Tj" w:hAnsi="Times New Roman Tj"/>
          <w:sz w:val="28"/>
          <w:szCs w:val="28"/>
        </w:rPr>
        <w:t>Ќонуни Љумњурии Тољикистон «Дар бораи ворид намудани таѓйирот ба Кодекси њуќуќвайронкунии маъмурии Љумњурии Тољикистон» ќабул карда шавад.</w:t>
      </w:r>
    </w:p>
    <w:p w:rsidR="00E23E54" w:rsidRPr="00E23E54" w:rsidRDefault="00E23E54" w:rsidP="00E23E54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E23E54" w:rsidRPr="00E23E54" w:rsidRDefault="00E23E54" w:rsidP="00E23E54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23E54">
        <w:rPr>
          <w:rFonts w:ascii="Times New Roman Tj" w:hAnsi="Times New Roman Tj"/>
          <w:b/>
          <w:bCs/>
          <w:sz w:val="28"/>
          <w:szCs w:val="28"/>
        </w:rPr>
        <w:t xml:space="preserve">Раиси Маљлиси намояндагони </w:t>
      </w:r>
    </w:p>
    <w:p w:rsidR="00E23E54" w:rsidRPr="00E23E54" w:rsidRDefault="00E23E54" w:rsidP="00E23E54">
      <w:pPr>
        <w:pStyle w:val="a5"/>
        <w:spacing w:line="240" w:lineRule="auto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r w:rsidRPr="00E23E54">
        <w:rPr>
          <w:rFonts w:ascii="Times New Roman Tj" w:hAnsi="Times New Roman Tj"/>
          <w:b/>
          <w:bCs/>
          <w:sz w:val="28"/>
          <w:szCs w:val="28"/>
        </w:rPr>
        <w:t xml:space="preserve">Маљлиси Олии Љумњурии Тољикистон </w:t>
      </w:r>
      <w:r w:rsidRPr="00E23E54">
        <w:rPr>
          <w:rFonts w:ascii="Times New Roman Tj" w:hAnsi="Times New Roman Tj"/>
          <w:b/>
          <w:bCs/>
          <w:sz w:val="28"/>
          <w:szCs w:val="28"/>
        </w:rPr>
        <w:tab/>
        <w:t xml:space="preserve">            Ш. </w:t>
      </w:r>
      <w:r w:rsidRPr="00E23E54">
        <w:rPr>
          <w:rFonts w:ascii="Times New Roman Tj" w:hAnsi="Times New Roman Tj"/>
          <w:b/>
          <w:bCs/>
          <w:caps/>
          <w:sz w:val="28"/>
          <w:szCs w:val="28"/>
        </w:rPr>
        <w:t>Зуњуров</w:t>
      </w:r>
    </w:p>
    <w:p w:rsidR="00E23E54" w:rsidRPr="00E23E54" w:rsidRDefault="00E23E54" w:rsidP="00E23E54">
      <w:pPr>
        <w:pStyle w:val="a3"/>
        <w:spacing w:line="240" w:lineRule="auto"/>
        <w:jc w:val="right"/>
        <w:rPr>
          <w:rFonts w:ascii="Times New Roman Tj" w:hAnsi="Times New Roman Tj"/>
          <w:sz w:val="28"/>
          <w:szCs w:val="28"/>
        </w:rPr>
      </w:pPr>
      <w:r w:rsidRPr="00E23E54">
        <w:rPr>
          <w:rFonts w:ascii="Times New Roman Tj" w:hAnsi="Times New Roman Tj"/>
          <w:b/>
          <w:bCs/>
          <w:sz w:val="28"/>
          <w:szCs w:val="28"/>
        </w:rPr>
        <w:t>ш. Душанбе, 22 июни соли 2016, № 497</w:t>
      </w: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E23E54" w:rsidRPr="00E23E54" w:rsidRDefault="00E23E54" w:rsidP="00E23E54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E23E54">
        <w:rPr>
          <w:rFonts w:ascii="Times New Roman Tj" w:hAnsi="Times New Roman Tj"/>
          <w:caps/>
          <w:w w:val="100"/>
          <w:sz w:val="28"/>
          <w:szCs w:val="28"/>
        </w:rPr>
        <w:t xml:space="preserve">Ќарори Маљлиси миллии </w:t>
      </w:r>
    </w:p>
    <w:p w:rsidR="00E23E54" w:rsidRPr="00E23E54" w:rsidRDefault="00E23E54" w:rsidP="00E23E54">
      <w:pPr>
        <w:pStyle w:val="2"/>
        <w:spacing w:line="240" w:lineRule="auto"/>
        <w:rPr>
          <w:rFonts w:ascii="Times New Roman Tj" w:hAnsi="Times New Roman Tj"/>
          <w:caps/>
          <w:w w:val="100"/>
          <w:sz w:val="28"/>
          <w:szCs w:val="28"/>
        </w:rPr>
      </w:pPr>
      <w:r w:rsidRPr="00E23E54">
        <w:rPr>
          <w:rFonts w:ascii="Times New Roman Tj" w:hAnsi="Times New Roman Tj"/>
          <w:caps/>
          <w:w w:val="100"/>
          <w:sz w:val="28"/>
          <w:szCs w:val="28"/>
        </w:rPr>
        <w:lastRenderedPageBreak/>
        <w:t>Маљлиси Олии Љумњурии Тољикистон</w:t>
      </w: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E23E54" w:rsidRPr="00E23E54" w:rsidRDefault="00E23E54" w:rsidP="00E23E54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E23E54">
        <w:rPr>
          <w:rFonts w:ascii="Times New Roman Tj" w:hAnsi="Times New Roman Tj"/>
          <w:b/>
          <w:bCs/>
          <w:sz w:val="28"/>
          <w:szCs w:val="28"/>
        </w:rPr>
        <w:t xml:space="preserve">Оид ба Ќонуни Љумњурии Тољикистон «Дар бораи </w:t>
      </w:r>
      <w:r w:rsidRPr="00E23E54">
        <w:rPr>
          <w:rFonts w:ascii="Cambria" w:hAnsi="Cambria" w:cs="Cambria"/>
          <w:b/>
          <w:bCs/>
          <w:sz w:val="28"/>
          <w:szCs w:val="28"/>
        </w:rPr>
        <w:t>­</w:t>
      </w:r>
      <w:r w:rsidRPr="00E23E54">
        <w:rPr>
          <w:rFonts w:ascii="Times New Roman Tj" w:hAnsi="Times New Roman Tj" w:cs="Times New Roman Tj"/>
          <w:b/>
          <w:bCs/>
          <w:sz w:val="28"/>
          <w:szCs w:val="28"/>
        </w:rPr>
        <w:t>ворид</w:t>
      </w:r>
      <w:r w:rsidRPr="00E23E54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E23E54">
        <w:rPr>
          <w:rFonts w:ascii="Times New Roman Tj" w:hAnsi="Times New Roman Tj" w:cs="Times New Roman Tj"/>
          <w:b/>
          <w:bCs/>
          <w:sz w:val="28"/>
          <w:szCs w:val="28"/>
        </w:rPr>
        <w:t>намудани</w:t>
      </w:r>
      <w:r w:rsidRPr="00E23E54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E23E54">
        <w:rPr>
          <w:rFonts w:ascii="Times New Roman Tj" w:hAnsi="Times New Roman Tj" w:cs="Times New Roman Tj"/>
          <w:b/>
          <w:bCs/>
          <w:sz w:val="28"/>
          <w:szCs w:val="28"/>
        </w:rPr>
        <w:t>таѓйирот</w:t>
      </w:r>
      <w:r w:rsidRPr="00E23E54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E23E54">
        <w:rPr>
          <w:rFonts w:ascii="Times New Roman Tj" w:hAnsi="Times New Roman Tj" w:cs="Times New Roman Tj"/>
          <w:b/>
          <w:bCs/>
          <w:sz w:val="28"/>
          <w:szCs w:val="28"/>
        </w:rPr>
        <w:t>ба</w:t>
      </w:r>
      <w:r w:rsidRPr="00E23E54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E23E54">
        <w:rPr>
          <w:rFonts w:ascii="Times New Roman Tj" w:hAnsi="Times New Roman Tj" w:cs="Times New Roman Tj"/>
          <w:b/>
          <w:bCs/>
          <w:sz w:val="28"/>
          <w:szCs w:val="28"/>
        </w:rPr>
        <w:t>Кодекси</w:t>
      </w:r>
      <w:r w:rsidRPr="00E23E54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E23E54">
        <w:rPr>
          <w:rFonts w:ascii="Times New Roman Tj" w:hAnsi="Times New Roman Tj" w:cs="Times New Roman Tj"/>
          <w:b/>
          <w:bCs/>
          <w:sz w:val="28"/>
          <w:szCs w:val="28"/>
        </w:rPr>
        <w:t>њуќуќвайронкунии</w:t>
      </w:r>
      <w:r w:rsidRPr="00E23E54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E23E54" w:rsidRPr="00E23E54" w:rsidRDefault="00E23E54" w:rsidP="00E23E54">
      <w:pPr>
        <w:pStyle w:val="a3"/>
        <w:spacing w:line="240" w:lineRule="auto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  <w:r w:rsidRPr="00E23E54">
        <w:rPr>
          <w:rFonts w:ascii="Times New Roman Tj" w:hAnsi="Times New Roman Tj"/>
          <w:b/>
          <w:bCs/>
          <w:sz w:val="28"/>
          <w:szCs w:val="28"/>
        </w:rPr>
        <w:t>маъмурии Љумњурии Тољикистон»</w:t>
      </w: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b/>
          <w:bCs/>
          <w:sz w:val="28"/>
          <w:szCs w:val="28"/>
        </w:rPr>
      </w:pPr>
      <w:r w:rsidRPr="00E23E54">
        <w:rPr>
          <w:rFonts w:ascii="Times New Roman Tj" w:hAnsi="Times New Roman Tj"/>
          <w:sz w:val="28"/>
          <w:szCs w:val="28"/>
        </w:rPr>
        <w:t xml:space="preserve">Маљлиси миллии Маљлиси Олии Љумњурии Тољикистон Ќонуни Љумњурии Тољикистон «Дар бораи ворид намудани таѓйирот ба Кодекси њуќуќвайронкунии маъмурии Љумњурии </w:t>
      </w:r>
      <w:proofErr w:type="gramStart"/>
      <w:r w:rsidRPr="00E23E54">
        <w:rPr>
          <w:rFonts w:ascii="Times New Roman Tj" w:hAnsi="Times New Roman Tj"/>
          <w:sz w:val="28"/>
          <w:szCs w:val="28"/>
        </w:rPr>
        <w:t>Тољикистон»-</w:t>
      </w:r>
      <w:proofErr w:type="gramEnd"/>
      <w:r w:rsidRPr="00E23E54">
        <w:rPr>
          <w:rFonts w:ascii="Times New Roman Tj" w:hAnsi="Times New Roman Tj"/>
          <w:sz w:val="28"/>
          <w:szCs w:val="28"/>
        </w:rPr>
        <w:t xml:space="preserve">ро баррасї намуда, </w:t>
      </w:r>
      <w:r w:rsidRPr="00E23E54">
        <w:rPr>
          <w:rFonts w:ascii="Times New Roman Tj" w:hAnsi="Times New Roman Tj"/>
          <w:b/>
          <w:bCs/>
          <w:sz w:val="28"/>
          <w:szCs w:val="28"/>
        </w:rPr>
        <w:t xml:space="preserve">ќарор мекунад: </w:t>
      </w: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  <w:r w:rsidRPr="00E23E54">
        <w:rPr>
          <w:rFonts w:ascii="Times New Roman Tj" w:hAnsi="Times New Roman Tj"/>
          <w:sz w:val="28"/>
          <w:szCs w:val="28"/>
        </w:rPr>
        <w:t>Ќонуни Љумњурии Тољикистон «Дар бораи ворид намудани таѓйирот ба Кодекси њуќуќвайронкунии маъмурии Љумњурии Тољикистон» љонибдорї карда шавад.</w:t>
      </w:r>
    </w:p>
    <w:p w:rsidR="00E23E54" w:rsidRPr="00E23E54" w:rsidRDefault="00E23E54" w:rsidP="00E23E54">
      <w:pPr>
        <w:pStyle w:val="a3"/>
        <w:spacing w:line="240" w:lineRule="auto"/>
        <w:rPr>
          <w:rFonts w:ascii="Times New Roman Tj" w:hAnsi="Times New Roman Tj"/>
          <w:sz w:val="28"/>
          <w:szCs w:val="28"/>
        </w:rPr>
      </w:pPr>
    </w:p>
    <w:p w:rsidR="00E23E54" w:rsidRPr="00E23E54" w:rsidRDefault="00E23E54" w:rsidP="00E23E54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23E54">
        <w:rPr>
          <w:rFonts w:ascii="Times New Roman Tj" w:hAnsi="Times New Roman Tj"/>
          <w:b/>
          <w:bCs/>
          <w:sz w:val="28"/>
          <w:szCs w:val="28"/>
        </w:rPr>
        <w:t xml:space="preserve">Раиси Маљлиси миллии Маљлиси </w:t>
      </w:r>
    </w:p>
    <w:p w:rsidR="00E23E54" w:rsidRPr="00E23E54" w:rsidRDefault="00E23E54" w:rsidP="00E23E54">
      <w:pPr>
        <w:pStyle w:val="a5"/>
        <w:spacing w:line="240" w:lineRule="auto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E23E54">
        <w:rPr>
          <w:rFonts w:ascii="Times New Roman Tj" w:hAnsi="Times New Roman Tj"/>
          <w:b/>
          <w:bCs/>
          <w:sz w:val="28"/>
          <w:szCs w:val="28"/>
        </w:rPr>
        <w:t xml:space="preserve">Олии Љумњурии Тољикистон                      М. </w:t>
      </w:r>
      <w:r w:rsidRPr="00E23E54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E23E54" w:rsidRPr="00E23E54" w:rsidRDefault="00E23E54" w:rsidP="00E23E54">
      <w:pPr>
        <w:pStyle w:val="a5"/>
        <w:spacing w:line="240" w:lineRule="auto"/>
        <w:ind w:firstLine="0"/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E23E54">
        <w:rPr>
          <w:rFonts w:ascii="Times New Roman Tj" w:hAnsi="Times New Roman Tj"/>
          <w:b/>
          <w:bCs/>
          <w:sz w:val="28"/>
          <w:szCs w:val="28"/>
        </w:rPr>
        <w:t xml:space="preserve">ш. </w:t>
      </w:r>
      <w:proofErr w:type="gramStart"/>
      <w:r w:rsidRPr="00E23E54">
        <w:rPr>
          <w:rFonts w:ascii="Times New Roman Tj" w:hAnsi="Times New Roman Tj"/>
          <w:b/>
          <w:bCs/>
          <w:sz w:val="28"/>
          <w:szCs w:val="28"/>
        </w:rPr>
        <w:t>Душанбе,  15</w:t>
      </w:r>
      <w:proofErr w:type="gramEnd"/>
      <w:r w:rsidRPr="00E23E54">
        <w:rPr>
          <w:rFonts w:ascii="Times New Roman Tj" w:hAnsi="Times New Roman Tj"/>
          <w:b/>
          <w:bCs/>
          <w:sz w:val="28"/>
          <w:szCs w:val="28"/>
        </w:rPr>
        <w:t xml:space="preserve"> июли соли 2016,</w:t>
      </w:r>
      <w:r w:rsidRPr="00E23E54">
        <w:rPr>
          <w:rFonts w:ascii="Times New Roman Tj" w:hAnsi="Times New Roman Tj"/>
          <w:sz w:val="28"/>
          <w:szCs w:val="28"/>
        </w:rPr>
        <w:t xml:space="preserve"> </w:t>
      </w:r>
      <w:r w:rsidRPr="00E23E54">
        <w:rPr>
          <w:rFonts w:ascii="Times New Roman Tj" w:hAnsi="Times New Roman Tj"/>
          <w:b/>
          <w:bCs/>
          <w:sz w:val="28"/>
          <w:szCs w:val="28"/>
        </w:rPr>
        <w:t>№ 262</w:t>
      </w:r>
    </w:p>
    <w:p w:rsidR="003C0D7C" w:rsidRPr="00E23E54" w:rsidRDefault="003C0D7C" w:rsidP="00E23E54">
      <w:pPr>
        <w:rPr>
          <w:szCs w:val="28"/>
        </w:rPr>
      </w:pPr>
    </w:p>
    <w:sectPr w:rsidR="003C0D7C" w:rsidRPr="00E23E54" w:rsidSect="006857E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54"/>
    <w:rsid w:val="003C0D7C"/>
    <w:rsid w:val="00E23E54"/>
    <w:rsid w:val="00E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150BD-E4B5-4DD9-B1AD-F3E05A3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23E5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E23E54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">
    <w:name w:val="САРЛАВХА 2"/>
    <w:basedOn w:val="a"/>
    <w:uiPriority w:val="99"/>
    <w:rsid w:val="00E23E54"/>
    <w:pPr>
      <w:suppressAutoHyphens/>
      <w:autoSpaceDE w:val="0"/>
      <w:autoSpaceDN w:val="0"/>
      <w:adjustRightInd w:val="0"/>
      <w:spacing w:line="480" w:lineRule="atLeast"/>
      <w:jc w:val="center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5">
    <w:name w:val="ОСНОВНОЙ"/>
    <w:basedOn w:val="a3"/>
    <w:uiPriority w:val="99"/>
    <w:rsid w:val="00E23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2016-08-01T04:53:00Z</dcterms:created>
  <dcterms:modified xsi:type="dcterms:W3CDTF">2016-08-01T04:54:00Z</dcterms:modified>
</cp:coreProperties>
</file>