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BD" w:rsidRDefault="00573CBD" w:rsidP="00573CBD">
      <w:pPr>
        <w:pStyle w:val="a4"/>
        <w:suppressAutoHyphens/>
        <w:jc w:val="center"/>
        <w:rPr>
          <w:rFonts w:ascii="Palatino Linotype" w:hAnsi="Palatino Linotype"/>
          <w:caps w:val="0"/>
          <w:sz w:val="60"/>
          <w:szCs w:val="60"/>
        </w:rPr>
      </w:pPr>
      <w:r>
        <w:rPr>
          <w:rFonts w:ascii="Palatino Linotype" w:hAnsi="Palatino Linotype"/>
          <w:caps w:val="0"/>
          <w:sz w:val="60"/>
          <w:szCs w:val="60"/>
        </w:rPr>
        <w:t>Қ</w:t>
      </w:r>
      <w:r w:rsidRPr="005A296A">
        <w:rPr>
          <w:rFonts w:ascii="Palatino Linotype" w:hAnsi="Palatino Linotype"/>
          <w:caps w:val="0"/>
          <w:sz w:val="60"/>
          <w:szCs w:val="60"/>
        </w:rPr>
        <w:t xml:space="preserve">онуни </w:t>
      </w:r>
      <w:r>
        <w:rPr>
          <w:rFonts w:ascii="Palatino Linotype" w:hAnsi="Palatino Linotype"/>
          <w:caps w:val="0"/>
          <w:sz w:val="60"/>
          <w:szCs w:val="60"/>
        </w:rPr>
        <w:t>Ҷ</w:t>
      </w:r>
      <w:r w:rsidRPr="005A296A">
        <w:rPr>
          <w:rFonts w:ascii="Palatino Linotype" w:hAnsi="Palatino Linotype"/>
          <w:caps w:val="0"/>
          <w:sz w:val="60"/>
          <w:szCs w:val="60"/>
        </w:rPr>
        <w:t>ум</w:t>
      </w:r>
      <w:r>
        <w:rPr>
          <w:rFonts w:ascii="Palatino Linotype" w:hAnsi="Palatino Linotype"/>
          <w:caps w:val="0"/>
          <w:sz w:val="60"/>
          <w:szCs w:val="60"/>
        </w:rPr>
        <w:t>ҳ</w:t>
      </w:r>
      <w:r w:rsidRPr="005A296A">
        <w:rPr>
          <w:rFonts w:ascii="Palatino Linotype" w:hAnsi="Palatino Linotype"/>
          <w:caps w:val="0"/>
          <w:sz w:val="60"/>
          <w:szCs w:val="60"/>
        </w:rPr>
        <w:t>урии То</w:t>
      </w:r>
      <w:r>
        <w:rPr>
          <w:rFonts w:ascii="Palatino Linotype" w:hAnsi="Palatino Linotype"/>
          <w:caps w:val="0"/>
          <w:sz w:val="60"/>
          <w:szCs w:val="60"/>
        </w:rPr>
        <w:t>ҷ</w:t>
      </w:r>
      <w:r w:rsidRPr="005A296A">
        <w:rPr>
          <w:rFonts w:ascii="Palatino Linotype" w:hAnsi="Palatino Linotype"/>
          <w:caps w:val="0"/>
          <w:sz w:val="60"/>
          <w:szCs w:val="60"/>
        </w:rPr>
        <w:t xml:space="preserve">икистон </w:t>
      </w:r>
    </w:p>
    <w:p w:rsidR="00573CBD" w:rsidRPr="00573CBD" w:rsidRDefault="00573CBD" w:rsidP="00573CBD">
      <w:pPr>
        <w:pStyle w:val="a4"/>
        <w:suppressAutoHyphens/>
        <w:jc w:val="center"/>
        <w:rPr>
          <w:rFonts w:ascii="Palatino Linotype" w:hAnsi="Palatino Linotype"/>
          <w:bCs w:val="0"/>
          <w:sz w:val="40"/>
          <w:szCs w:val="24"/>
        </w:rPr>
      </w:pPr>
      <w:bookmarkStart w:id="0" w:name="_GoBack"/>
      <w:r w:rsidRPr="00573CBD">
        <w:rPr>
          <w:rFonts w:ascii="Palatino Linotype" w:hAnsi="Palatino Linotype"/>
          <w:bCs w:val="0"/>
          <w:caps w:val="0"/>
          <w:sz w:val="40"/>
          <w:szCs w:val="24"/>
        </w:rPr>
        <w:t>Дар бораи ворид намудани тағйироту илова ба Кодекси ҳуқуқвайронкунии маъмурии Ҷумҳурии Тоҷикистон</w:t>
      </w:r>
    </w:p>
    <w:bookmarkEnd w:id="0"/>
    <w:p w:rsidR="00573CBD" w:rsidRPr="005A296A" w:rsidRDefault="00573CBD" w:rsidP="00573CBD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1.</w:t>
      </w:r>
      <w:r w:rsidRPr="005A296A">
        <w:rPr>
          <w:rFonts w:ascii="Palatino Linotype" w:hAnsi="Palatino Linotype"/>
        </w:rPr>
        <w:t xml:space="preserve"> Ба Кодекси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ки бо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аз 31 декабри соли 2008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шудааст (Ахбори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с. 2008,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989, мод. </w:t>
      </w:r>
      <w:proofErr w:type="gramStart"/>
      <w:r w:rsidRPr="005A296A">
        <w:rPr>
          <w:rFonts w:ascii="Palatino Linotype" w:hAnsi="Palatino Linotype"/>
        </w:rPr>
        <w:t>990;  с.</w:t>
      </w:r>
      <w:proofErr w:type="gramEnd"/>
      <w:r w:rsidRPr="005A296A">
        <w:rPr>
          <w:rFonts w:ascii="Palatino Linotype" w:hAnsi="Palatino Linotype"/>
        </w:rPr>
        <w:t xml:space="preserve"> 2009, №5, мод. 321, №9-10, мод. 543; с. 2010, №1, мод. </w:t>
      </w:r>
      <w:proofErr w:type="gramStart"/>
      <w:r w:rsidRPr="005A296A">
        <w:rPr>
          <w:rFonts w:ascii="Palatino Linotype" w:hAnsi="Palatino Linotype"/>
        </w:rPr>
        <w:t>2,  мод</w:t>
      </w:r>
      <w:proofErr w:type="gramEnd"/>
      <w:r w:rsidRPr="005A296A">
        <w:rPr>
          <w:rFonts w:ascii="Palatino Linotype" w:hAnsi="Palatino Linotype"/>
        </w:rPr>
        <w:t xml:space="preserve">. 5, №3, мод. 153, №7, мод. 547,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812; с. </w:t>
      </w:r>
      <w:proofErr w:type="gramStart"/>
      <w:r w:rsidRPr="005A296A">
        <w:rPr>
          <w:rFonts w:ascii="Palatino Linotype" w:hAnsi="Palatino Linotype"/>
        </w:rPr>
        <w:t>2011,  №</w:t>
      </w:r>
      <w:proofErr w:type="gramEnd"/>
      <w:r w:rsidRPr="005A296A">
        <w:rPr>
          <w:rFonts w:ascii="Palatino Linotype" w:hAnsi="Palatino Linotype"/>
        </w:rPr>
        <w:t xml:space="preserve">6, мод. 430, мод. 431, №7-8, мод. 610, №12, мод. 838; с. </w:t>
      </w:r>
      <w:proofErr w:type="gramStart"/>
      <w:r w:rsidRPr="005A296A">
        <w:rPr>
          <w:rFonts w:ascii="Palatino Linotype" w:hAnsi="Palatino Linotype"/>
        </w:rPr>
        <w:t>2012,  №</w:t>
      </w:r>
      <w:proofErr w:type="gramEnd"/>
      <w:r w:rsidRPr="005A296A">
        <w:rPr>
          <w:rFonts w:ascii="Palatino Linotype" w:hAnsi="Palatino Linotype"/>
        </w:rPr>
        <w:t xml:space="preserve">4, мод. 256, №7, мод. 685, мод. 693, №8, мод. 814,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</w:t>
      </w:r>
      <w:proofErr w:type="gramStart"/>
      <w:r w:rsidRPr="005A296A">
        <w:rPr>
          <w:rFonts w:ascii="Palatino Linotype" w:hAnsi="Palatino Linotype"/>
        </w:rPr>
        <w:t>1,  мод</w:t>
      </w:r>
      <w:proofErr w:type="gramEnd"/>
      <w:r w:rsidRPr="005A296A">
        <w:rPr>
          <w:rFonts w:ascii="Palatino Linotype" w:hAnsi="Palatino Linotype"/>
        </w:rPr>
        <w:t xml:space="preserve">. 1004; с. 2013, №3, мод. 181, №7, мод. </w:t>
      </w:r>
      <w:proofErr w:type="gramStart"/>
      <w:r w:rsidRPr="005A296A">
        <w:rPr>
          <w:rFonts w:ascii="Palatino Linotype" w:hAnsi="Palatino Linotype"/>
        </w:rPr>
        <w:t>508;  с.</w:t>
      </w:r>
      <w:proofErr w:type="gramEnd"/>
      <w:r w:rsidRPr="005A296A">
        <w:rPr>
          <w:rFonts w:ascii="Palatino Linotype" w:hAnsi="Palatino Linotype"/>
        </w:rPr>
        <w:t xml:space="preserve"> 2014, №3,  мод. 143, мод. 144, №7,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389, мод. 390; с. </w:t>
      </w:r>
      <w:proofErr w:type="gramStart"/>
      <w:r w:rsidRPr="005A296A">
        <w:rPr>
          <w:rFonts w:ascii="Palatino Linotype" w:hAnsi="Palatino Linotype"/>
        </w:rPr>
        <w:t xml:space="preserve">2015,   </w:t>
      </w:r>
      <w:proofErr w:type="gramEnd"/>
      <w:r w:rsidRPr="005A296A">
        <w:rPr>
          <w:rFonts w:ascii="Palatino Linotype" w:hAnsi="Palatino Linotype"/>
        </w:rPr>
        <w:t xml:space="preserve"> №3,  мод. 201, №7-9, мод. 707, мод. 708, №11, мод. 955,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</w:t>
      </w:r>
      <w:proofErr w:type="gramStart"/>
      <w:r w:rsidRPr="005A296A">
        <w:rPr>
          <w:rFonts w:ascii="Palatino Linotype" w:hAnsi="Palatino Linotype"/>
        </w:rPr>
        <w:t xml:space="preserve">1,   </w:t>
      </w:r>
      <w:proofErr w:type="gramEnd"/>
      <w:r w:rsidRPr="005A296A">
        <w:rPr>
          <w:rFonts w:ascii="Palatino Linotype" w:hAnsi="Palatino Linotype"/>
        </w:rPr>
        <w:t>мод. 1108; с. 2016, №3, мод. 130, мод. 131, мод. 132, №</w:t>
      </w:r>
      <w:proofErr w:type="gramStart"/>
      <w:r w:rsidRPr="005A296A">
        <w:rPr>
          <w:rFonts w:ascii="Palatino Linotype" w:hAnsi="Palatino Linotype"/>
        </w:rPr>
        <w:t>5,  мод</w:t>
      </w:r>
      <w:proofErr w:type="gramEnd"/>
      <w:r w:rsidRPr="005A296A">
        <w:rPr>
          <w:rFonts w:ascii="Palatino Linotype" w:hAnsi="Palatino Linotype"/>
        </w:rPr>
        <w:t xml:space="preserve">. </w:t>
      </w:r>
      <w:proofErr w:type="gramStart"/>
      <w:r w:rsidRPr="005A296A">
        <w:rPr>
          <w:rFonts w:ascii="Palatino Linotype" w:hAnsi="Palatino Linotype"/>
        </w:rPr>
        <w:t>359,  мод</w:t>
      </w:r>
      <w:proofErr w:type="gramEnd"/>
      <w:r w:rsidRPr="005A296A">
        <w:rPr>
          <w:rFonts w:ascii="Palatino Linotype" w:hAnsi="Palatino Linotype"/>
        </w:rPr>
        <w:t>. 361, №7, мод. 613, мод. 614, №11, мод. 877; с. 2017, №1-</w:t>
      </w:r>
      <w:proofErr w:type="gramStart"/>
      <w:r w:rsidRPr="005A296A">
        <w:rPr>
          <w:rFonts w:ascii="Palatino Linotype" w:hAnsi="Palatino Linotype"/>
        </w:rPr>
        <w:t xml:space="preserve">2,   </w:t>
      </w:r>
      <w:proofErr w:type="gramEnd"/>
      <w:r w:rsidRPr="005A296A">
        <w:rPr>
          <w:rFonts w:ascii="Palatino Linotype" w:hAnsi="Palatino Linotype"/>
        </w:rPr>
        <w:t xml:space="preserve">мод. 5, мод. 6, №5,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. 1, мод. 275, №7-</w:t>
      </w:r>
      <w:proofErr w:type="gramStart"/>
      <w:r w:rsidRPr="005A296A">
        <w:rPr>
          <w:rFonts w:ascii="Palatino Linotype" w:hAnsi="Palatino Linotype"/>
        </w:rPr>
        <w:t>9,  мод</w:t>
      </w:r>
      <w:proofErr w:type="gramEnd"/>
      <w:r w:rsidRPr="005A296A">
        <w:rPr>
          <w:rFonts w:ascii="Palatino Linotype" w:hAnsi="Palatino Linotype"/>
        </w:rPr>
        <w:t>. 568, мод. 585; с. 2018, №1, мод. 9, №5, мод. 268, мод. 269; с. 2019, №1, мод. 8, №6, мод. 312, мод. 313, №</w:t>
      </w:r>
      <w:proofErr w:type="gramStart"/>
      <w:r w:rsidRPr="005A296A">
        <w:rPr>
          <w:rFonts w:ascii="Palatino Linotype" w:hAnsi="Palatino Linotype"/>
        </w:rPr>
        <w:t>7,  мод</w:t>
      </w:r>
      <w:proofErr w:type="gramEnd"/>
      <w:r w:rsidRPr="005A296A">
        <w:rPr>
          <w:rFonts w:ascii="Palatino Linotype" w:hAnsi="Palatino Linotype"/>
        </w:rPr>
        <w:t xml:space="preserve">. 464; с. 2020, №1, мод. 6, №7-9, мод. 604, мод. </w:t>
      </w:r>
      <w:proofErr w:type="gramStart"/>
      <w:r w:rsidRPr="005A296A">
        <w:rPr>
          <w:rFonts w:ascii="Palatino Linotype" w:hAnsi="Palatino Linotype"/>
        </w:rPr>
        <w:t xml:space="preserve">606,   </w:t>
      </w:r>
      <w:proofErr w:type="gramEnd"/>
      <w:r w:rsidRPr="005A296A">
        <w:rPr>
          <w:rFonts w:ascii="Palatino Linotype" w:hAnsi="Palatino Linotype"/>
        </w:rPr>
        <w:t xml:space="preserve"> мод. 621, №12, мод. 900, мод. 901, с. 2021, №6, мод. </w:t>
      </w:r>
      <w:proofErr w:type="gramStart"/>
      <w:r w:rsidRPr="005A296A">
        <w:rPr>
          <w:rFonts w:ascii="Palatino Linotype" w:hAnsi="Palatino Linotype"/>
        </w:rPr>
        <w:t>384,  мод</w:t>
      </w:r>
      <w:proofErr w:type="gramEnd"/>
      <w:r w:rsidRPr="005A296A">
        <w:rPr>
          <w:rFonts w:ascii="Palatino Linotype" w:hAnsi="Palatino Linotype"/>
        </w:rPr>
        <w:t xml:space="preserve">. 385,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2, мод. 686, мод. 687, мод. 688, мод. </w:t>
      </w:r>
      <w:proofErr w:type="gramStart"/>
      <w:r w:rsidRPr="005A296A">
        <w:rPr>
          <w:rFonts w:ascii="Palatino Linotype" w:hAnsi="Palatino Linotype"/>
        </w:rPr>
        <w:t>689;  с.</w:t>
      </w:r>
      <w:proofErr w:type="gramEnd"/>
      <w:r w:rsidRPr="005A296A">
        <w:rPr>
          <w:rFonts w:ascii="Palatino Linotype" w:hAnsi="Palatino Linotype"/>
        </w:rPr>
        <w:t xml:space="preserve"> 2022, №1-3, мод. 12, №7, мод. 443,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2, мод. 768; с. 2023, №4-6, мод. </w:t>
      </w:r>
      <w:proofErr w:type="gramStart"/>
      <w:r w:rsidRPr="005A296A">
        <w:rPr>
          <w:rFonts w:ascii="Palatino Linotype" w:hAnsi="Palatino Linotype"/>
        </w:rPr>
        <w:t xml:space="preserve">155,   </w:t>
      </w:r>
      <w:proofErr w:type="gramEnd"/>
      <w:r w:rsidRPr="005A296A">
        <w:rPr>
          <w:rFonts w:ascii="Palatino Linotype" w:hAnsi="Palatino Linotype"/>
        </w:rPr>
        <w:t>№11, мод. 459; с. 2024, №1-2, мод. 3, мод. 4),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йироту иловаи зерин ворид карда шаванд: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1.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моддаи 47 пас аз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«низоми вазъи фав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улодда»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«ва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олати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анг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» илова карда шаванд.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Дар санксияи моддаи 123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«бист то 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»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то чил» иваз карда шаванд.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Дар моддаи 471: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дар номи модда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«вазъияти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арб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»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олати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анг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» иваз карда шаванд; 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дар диспозитсияи модда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арраршудаи низоми вазъияти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арб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»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арраршуда дар шароити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олати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анг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» иваз карда шаванд. 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2.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 дода шавад.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</w:p>
    <w:p w:rsidR="00573CBD" w:rsidRPr="005A296A" w:rsidRDefault="00573CBD" w:rsidP="00573CBD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5A296A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</w:t>
      </w:r>
      <w:proofErr w:type="gramEnd"/>
      <w:r w:rsidRPr="005A296A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         </w:t>
      </w:r>
      <w:r w:rsidRPr="005A296A">
        <w:rPr>
          <w:rFonts w:ascii="Palatino Linotype" w:hAnsi="Palatino Linotype"/>
          <w:b/>
          <w:bCs/>
        </w:rPr>
        <w:tab/>
        <w:t>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573CBD" w:rsidRPr="005A296A" w:rsidRDefault="00573CBD" w:rsidP="00573CBD">
      <w:pPr>
        <w:pStyle w:val="a3"/>
        <w:spacing w:after="142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№2086</w:t>
      </w:r>
    </w:p>
    <w:p w:rsidR="00573CBD" w:rsidRPr="005A296A" w:rsidRDefault="00573CBD" w:rsidP="00573CBD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арори </w:t>
      </w: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573CBD" w:rsidRPr="005A296A" w:rsidRDefault="00573CBD" w:rsidP="00573CBD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 xml:space="preserve">йироту илова ба Кодекси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йироту илова ба Кодекси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</w:p>
    <w:p w:rsidR="00573CBD" w:rsidRPr="005A296A" w:rsidRDefault="00573CBD" w:rsidP="00573CBD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урии </w:t>
      </w:r>
      <w:proofErr w:type="gramStart"/>
      <w:r w:rsidRPr="005A296A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 </w:t>
      </w:r>
      <w:r w:rsidRPr="005A296A">
        <w:rPr>
          <w:rFonts w:ascii="Palatino Linotype" w:hAnsi="Palatino Linotype"/>
          <w:b/>
          <w:bCs/>
        </w:rPr>
        <w:tab/>
      </w:r>
      <w:proofErr w:type="gramEnd"/>
      <w:r w:rsidRPr="005A296A">
        <w:rPr>
          <w:rFonts w:ascii="Palatino Linotype" w:hAnsi="Palatino Linotype"/>
          <w:b/>
          <w:bCs/>
        </w:rPr>
        <w:t xml:space="preserve">  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573CBD" w:rsidRPr="005A296A" w:rsidRDefault="00573CBD" w:rsidP="00573CBD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№530</w:t>
      </w:r>
    </w:p>
    <w:p w:rsidR="00573CBD" w:rsidRPr="005A296A" w:rsidRDefault="00573CBD" w:rsidP="00573CBD">
      <w:pPr>
        <w:pStyle w:val="a3"/>
        <w:ind w:firstLine="0"/>
        <w:rPr>
          <w:rFonts w:ascii="Palatino Linotype" w:hAnsi="Palatino Linotype"/>
          <w:b/>
          <w:bCs/>
        </w:rPr>
      </w:pPr>
    </w:p>
    <w:p w:rsidR="00573CBD" w:rsidRPr="005A296A" w:rsidRDefault="00573CBD" w:rsidP="00573CBD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арори </w:t>
      </w: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573CBD" w:rsidRPr="005A296A" w:rsidRDefault="00573CBD" w:rsidP="00573CBD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 xml:space="preserve">йироту илова ба </w:t>
      </w:r>
      <w:proofErr w:type="gramStart"/>
      <w:r w:rsidRPr="005A296A">
        <w:rPr>
          <w:rFonts w:ascii="Palatino Linotype" w:hAnsi="Palatino Linotype"/>
          <w:b/>
          <w:bCs/>
        </w:rPr>
        <w:t xml:space="preserve">Кодекси 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вайронкунии</w:t>
      </w:r>
      <w:proofErr w:type="gramEnd"/>
      <w:r w:rsidRPr="005A296A">
        <w:rPr>
          <w:rFonts w:ascii="Palatino Linotype" w:hAnsi="Palatino Linotype"/>
          <w:b/>
          <w:bCs/>
        </w:rPr>
        <w:t xml:space="preserve"> маъмурии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«Дар бораи ворид </w:t>
      </w:r>
      <w:proofErr w:type="gramStart"/>
      <w:r w:rsidRPr="005A296A">
        <w:rPr>
          <w:rFonts w:ascii="Palatino Linotype" w:hAnsi="Palatino Linotype"/>
        </w:rPr>
        <w:t>намудани 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йироту</w:t>
      </w:r>
      <w:proofErr w:type="gramEnd"/>
      <w:r w:rsidRPr="005A296A">
        <w:rPr>
          <w:rFonts w:ascii="Palatino Linotype" w:hAnsi="Palatino Linotype"/>
        </w:rPr>
        <w:t xml:space="preserve"> илова ба Кодекси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573CBD" w:rsidRPr="005A296A" w:rsidRDefault="00573CBD" w:rsidP="00573CBD">
      <w:pPr>
        <w:pStyle w:val="a3"/>
        <w:rPr>
          <w:rFonts w:ascii="Palatino Linotype" w:hAnsi="Palatino Linotype"/>
        </w:rPr>
      </w:pPr>
    </w:p>
    <w:p w:rsidR="00573CBD" w:rsidRDefault="00573CBD" w:rsidP="00573CBD">
      <w:pPr>
        <w:pStyle w:val="a3"/>
        <w:ind w:firstLine="0"/>
        <w:rPr>
          <w:rFonts w:ascii="Palatino Linotype" w:hAnsi="Palatino Linotype"/>
          <w:b/>
          <w:bCs/>
          <w:caps/>
          <w:spacing w:val="-4"/>
        </w:rPr>
      </w:pPr>
      <w:r w:rsidRPr="005A296A">
        <w:rPr>
          <w:rFonts w:ascii="Palatino Linotype" w:hAnsi="Palatino Linotype"/>
          <w:b/>
          <w:bCs/>
          <w:spacing w:val="-4"/>
        </w:rPr>
        <w:t>Раиси Ма</w:t>
      </w:r>
      <w:r>
        <w:rPr>
          <w:rFonts w:ascii="Palatino Linotype" w:hAnsi="Palatino Linotype"/>
          <w:b/>
          <w:bCs/>
          <w:spacing w:val="-4"/>
        </w:rPr>
        <w:t>ҷ</w:t>
      </w:r>
      <w:r w:rsidRPr="005A296A">
        <w:rPr>
          <w:rFonts w:ascii="Palatino Linotype" w:hAnsi="Palatino Linotype"/>
          <w:b/>
          <w:bCs/>
          <w:spacing w:val="-4"/>
        </w:rPr>
        <w:t>лиси намояндагони Ма</w:t>
      </w:r>
      <w:r>
        <w:rPr>
          <w:rFonts w:ascii="Palatino Linotype" w:hAnsi="Palatino Linotype"/>
          <w:b/>
          <w:bCs/>
          <w:spacing w:val="-4"/>
        </w:rPr>
        <w:t>ҷ</w:t>
      </w:r>
      <w:r w:rsidRPr="005A296A">
        <w:rPr>
          <w:rFonts w:ascii="Palatino Linotype" w:hAnsi="Palatino Linotype"/>
          <w:b/>
          <w:bCs/>
          <w:spacing w:val="-4"/>
        </w:rPr>
        <w:t xml:space="preserve">лиси Олии </w:t>
      </w:r>
      <w:r>
        <w:rPr>
          <w:rFonts w:ascii="Palatino Linotype" w:hAnsi="Palatino Linotype"/>
          <w:b/>
          <w:bCs/>
          <w:spacing w:val="-4"/>
        </w:rPr>
        <w:t>Ҷ</w:t>
      </w:r>
      <w:r w:rsidRPr="005A296A">
        <w:rPr>
          <w:rFonts w:ascii="Palatino Linotype" w:hAnsi="Palatino Linotype"/>
          <w:b/>
          <w:bCs/>
          <w:spacing w:val="-4"/>
        </w:rPr>
        <w:t>ум</w:t>
      </w:r>
      <w:r>
        <w:rPr>
          <w:rFonts w:ascii="Palatino Linotype" w:hAnsi="Palatino Linotype"/>
          <w:b/>
          <w:bCs/>
          <w:spacing w:val="-4"/>
        </w:rPr>
        <w:t>ҳ</w:t>
      </w:r>
      <w:r w:rsidRPr="005A296A">
        <w:rPr>
          <w:rFonts w:ascii="Palatino Linotype" w:hAnsi="Palatino Linotype"/>
          <w:b/>
          <w:bCs/>
          <w:spacing w:val="-4"/>
        </w:rPr>
        <w:t>урии То</w:t>
      </w:r>
      <w:r>
        <w:rPr>
          <w:rFonts w:ascii="Palatino Linotype" w:hAnsi="Palatino Linotype"/>
          <w:b/>
          <w:bCs/>
          <w:spacing w:val="-4"/>
        </w:rPr>
        <w:t>ҷ</w:t>
      </w:r>
      <w:r w:rsidRPr="005A296A">
        <w:rPr>
          <w:rFonts w:ascii="Palatino Linotype" w:hAnsi="Palatino Linotype"/>
          <w:b/>
          <w:bCs/>
          <w:spacing w:val="-4"/>
        </w:rPr>
        <w:t xml:space="preserve">икистон      М. </w:t>
      </w:r>
      <w:r w:rsidRPr="005A296A">
        <w:rPr>
          <w:rFonts w:ascii="Palatino Linotype" w:hAnsi="Palatino Linotype"/>
          <w:b/>
          <w:bCs/>
          <w:caps/>
          <w:spacing w:val="-4"/>
        </w:rPr>
        <w:t>Зокирзода</w:t>
      </w:r>
    </w:p>
    <w:p w:rsidR="00CA4894" w:rsidRDefault="00573CBD" w:rsidP="00573CBD">
      <w:pPr>
        <w:pStyle w:val="a3"/>
        <w:ind w:firstLine="0"/>
      </w:pPr>
      <w:r w:rsidRPr="005A296A">
        <w:rPr>
          <w:rFonts w:ascii="Palatino Linotype" w:hAnsi="Palatino Linotype"/>
          <w:b/>
          <w:bCs/>
        </w:rPr>
        <w:t>ш. Душанбе, 29 майи соли 2024, №1339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BD"/>
    <w:rsid w:val="00573CBD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900E"/>
  <w15:chartTrackingRefBased/>
  <w15:docId w15:val="{E8861794-633C-4FDA-ACBA-275EB70B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573CBD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573CBD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573CBD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2024-11-18T09:44:00Z</dcterms:created>
  <dcterms:modified xsi:type="dcterms:W3CDTF">2024-11-18T09:44:00Z</dcterms:modified>
</cp:coreProperties>
</file>