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09" w:rsidRPr="001646F9" w:rsidRDefault="004D3E09" w:rsidP="004D3E09">
      <w:pPr>
        <w:pStyle w:val="a4"/>
        <w:suppressAutoHyphens/>
        <w:spacing w:line="240" w:lineRule="auto"/>
        <w:jc w:val="center"/>
        <w:rPr>
          <w:rFonts w:ascii="Times New Roman" w:hAnsi="Times New Roman" w:cs="Times New Roman"/>
          <w:sz w:val="28"/>
          <w:szCs w:val="28"/>
        </w:rPr>
      </w:pPr>
      <w:r w:rsidRPr="001646F9">
        <w:rPr>
          <w:rFonts w:ascii="Times New Roman" w:hAnsi="Times New Roman" w:cs="Times New Roman"/>
          <w:w w:val="100"/>
          <w:sz w:val="28"/>
          <w:szCs w:val="28"/>
        </w:rPr>
        <w:t>ҚОНУНИ ҶУМҲУРИИ ТОҶИКИСТОН</w:t>
      </w:r>
      <w:bookmarkStart w:id="0" w:name="_GoBack"/>
      <w:bookmarkEnd w:id="0"/>
    </w:p>
    <w:p w:rsidR="004D3E09" w:rsidRPr="001646F9" w:rsidRDefault="004D3E09" w:rsidP="004D3E09">
      <w:pPr>
        <w:pStyle w:val="a3"/>
        <w:suppressAutoHyphens/>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 xml:space="preserve">ДАР БОРАИ ВОРИД НАМУДАНИ ТАҒЙИРУ ИЛОВАҲО </w:t>
      </w:r>
    </w:p>
    <w:p w:rsidR="004D3E09" w:rsidRPr="001646F9" w:rsidRDefault="004D3E09" w:rsidP="004D3E09">
      <w:pPr>
        <w:pStyle w:val="a3"/>
        <w:suppressAutoHyphens/>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БА КОДЕКСИ АНДОЗИ ҶУМҲУРИИ ТОҶИКИСТОН</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b/>
          <w:bCs/>
          <w:sz w:val="28"/>
          <w:szCs w:val="28"/>
        </w:rPr>
        <w:t>Моддаи 1.</w:t>
      </w:r>
      <w:r w:rsidRPr="001646F9">
        <w:rPr>
          <w:rStyle w:val="copyright-span"/>
          <w:rFonts w:ascii="Times New Roman" w:hAnsi="Times New Roman" w:cs="Times New Roman"/>
          <w:sz w:val="28"/>
          <w:szCs w:val="28"/>
        </w:rPr>
        <w:t xml:space="preserve"> Ба Кодекси андози Ҷумҳурии Тоҷикистон аз 23 декабри соли 2021 (Ахбори Маҷлиси Олии Ҷумҳурии Тоҷикистон, с. 2021, №12,   қ. 1, мод. 681; с. 2022, №1, 2-3, мод. 18, №12, қ. 2, мод. 774; с. 2023, №1-3, мод. 8, №11, мод. 472; с. 2024, №5-6, мод. 267) тағйиру иловаҳои зерин ворид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муқаддимаи Кодекс калимаҳои «иҷрои уҳдадориҳои андозӣ» ба калимаҳои «инчунин муносибатҳои байни давлат ва андозсупорандаро вобаста ба иҷрои уҳдадориҳои андозӣ (минбаъд – муносибатҳои андозӣ)»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Дар моддаи 2:</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ҷумлаи дуюми зербанди а) банди 13) пас аз калимаи «Агар» калимаҳои «дар муҳлати пешбининамудаи қонунгузории амалкунандаи соҳавӣ»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аз банди 30) калимаҳои «, маблағи суғуртавӣ» хориҷ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Аз муқаддимаи қисми 9 моддаи 14 аломати вергул пас аз калимаи «ки» хориҷ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Ба банди 1) қисми 3 моддаи 17 пас аз калимаҳои «агенти ваколатдор» калимаҳои «ва (ё) брокери суғуртавӣ»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5. Дар банди 3) қисми 1 ва сархати якуми қисми 2 моддаи 44, қисми 9 моддаи 46, қисми 5 моддаи 96, сархати чоруми қисми 3 моддаи 103 ва қисми 9 моддаи 397 калимаҳои «низоми электронии тамғагузорӣ», «низоми электронии тамғагузории» ва «тамғагузории» мувофиқан ба калимаҳои «низоми рамзгузории электронӣ», «низоми рамзгузории электронии» ва «рамзгузории»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6. Дар моддаи 47:</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қисми 9 дар таҳрири зерин ифода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«9. Дар ҳолатҳои зерин бе гузаронидани санҷиши сайёри андоз дар давоми то 10 рӯзи корӣ бо тартиби муқаррарнамудаи мақоми ваколатдори давлатӣ санади дахлдор дода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ҳангоми қатъ гардидани фаъолияти воҳиди алоҳидаи шахси ҳуқуқӣ - резиденти Ҷумҳурии Тоҷикистон;</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ҳангоми барҳамдиҳӣ, ҳамроҳшавӣ ва муттаҳидшавии ташкилотҳои ҷамъиятӣ, ассотсиатсияҳо, кооперативҳои моликони манзил ва субъектҳои дигари мустақил, ки ба фаъолияти ҷамъиятӣ, эҳсонкорӣ ва (ё) ҳамчун ташкилоти тобеи мақомоти иҷроияи маҳаллии ҳокимияти давлатӣ аз буҷет маблағгузорӣ мешаванд, агар онҳо ба фаъолияти соҳибкорӣ машғул набошанд;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ҳангоми қатъи фаъолияти соҳибкорони инфиродӣ, аз ҷумла хоҷагиҳои деҳқонии (фермерии) супорандаи андози ягонаи кишоварзӣ (ба истиснои супорандагони андози ягонаи кишоварзӣ, ки ба коркарди саноатии маҳсулоти кишоварзӣ машғул мебошанд);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ҳангоми гузариши соҳибкорони инфиродии тибқи шаҳодатнома фаъолияткунанда ба шахси ҳуқуқӣ.»;</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 xml:space="preserve">2) қисми 10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«10. Ҳангоми гирифтани маълумоти иловагии бо ҳуҷҷатҳо асосноккардашуда дар бораи аз ҷониби андозсупоранда пинҳонкунии маблағи андозҳо, мақомоти андоз дар фаъолияти соҳибкорони инфиродӣ санҷиши сайёри андозро танҳо дар муҳлати даъво дар асоси хулосаи комиссия оид ба масъалаҳои канорагирӣ аз андозбандӣ мегузаронанд.»;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қисми 10 қисми 11 ҳисобида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7. Дар моддаи 64:</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ба қисми 1 пас аз калимаҳои «шахсони ҳуқуқӣ» калимаҳои                            «, соҳибкорони инфиродӣ ва шахсони ҳуқуқӣ»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дар қисми 2 калимаҳои «ва шахсони мансабдори шахсони ҳуқуқие,» ба калимаҳои «, шахсони мансабдори шахсони ҳуқуқӣ, соҳибкорони инфиродӣ ва шахсони ҳуқуқие,»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дар қисми 4 калимаҳои «дар қисмҳои 2 ва 3 ҳамин модда муайяншуда» ба калимаҳои «воқеӣ ва шахсони мансабдори шахсони ҳуқуқӣ ё соҳибкорони инфиродӣ»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8. Дар қисми 1 моддаи 68 калимаҳои «ва шахсони мансабдори шахсони ҳуқуқӣ» ба калимаҳои «, шахсони мансабдори шахсони ҳуқуқӣ, соҳибкорони инфиродӣ ва шахсони ҳуқуқӣ»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9. Дар моддаи 83:</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1) дар қисми 1 калимаҳои «якҷоя бо мақоми ваколатдори давлатӣ дар соҳаи дастгирии соҳибкорӣ» хориҷ карда шуда, ҷумлаи дуюм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«Меъёрҳои арзёбии дараҷаи хавфҳо аз ҷониби мақоми ваколатдори давлатӣ бо назардошти пайдо шудани хавфҳои нав ва (ё) аз байн рафтани хавфҳои амалкунанда пайваста такмил дода мешаванд.»;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қисми 3 хориҷ карда шуда, қисми 4 қисми 3 ҳисобида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10. Дар ҷумлаи якуми қисми 2 моддаи 103 калимаҳои «аз ҷониби» ба калимаи «ба»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11. Дар моддаи 106:</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қисми 10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«10. Ҳангоми барҳам додани шахси ҳуқуқӣ ва соҳибкори инфиродӣ маблағҳои андозҳо, ҷаримаҳо ва фоизҳои барзиёд пардохт ё ситонидашуда, аз рӯйи пардохти қарзи андоз аз пардохтҳои дигар ба ҳисоб гирифта мешаванд. Агар шахси ҳуқуқӣ ва соҳибкори инфиродии аз Феҳрист хориҷшаванда барои баҳисобгирӣ ё баргардонидани маблағҳои барзиёд пардохт ё ситонидашудаи андозҳо, ҷаримаҳо ва фоизҳо ариза пешниҳод накарда бошад, пас чунин маблағҳо аз ҳисобварақаи шахсии чунин андозсупоранда бароварда мешаванд. Новобаста ба ин, чунин андозсупорандагон ҳуқуқ доранд дар муҳлати даъво барои барқарор кардани маблағҳои барзиёд пардохт ё ситонидашудаи андозҳо, ҷаримаҳо ва фоизҳое, ки аз ҳисобварақаи онҳо хориҷ карда шуда буданд, ариза пешниҳод намоянд.»;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қисмҳои 10 ва 11 мувофиқан қисмҳои 11 ва 12 ҳисобида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 xml:space="preserve">12. Ба қисми 4 моддаи 145 пас аз калимаи «гардидаанд» калимаҳои «ё андозсупорандагоне, ки нисбати онҳо ҷиҳати рӯёнидани қарзи андоз санади судӣ қабул шудааст» илова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13. Дар банди 6) қисми 3 моддаи 186 калимаҳои «мукофотпулии суғурта», «полиси суғуртавӣ» ва «мукофотпулии суғуртавӣ» мувофиқан ба калимаҳои «мукофоти суғуртавӣ (ҳаққи суғуртавӣ)», «шартномаи суғурта» ва «мукофоти суғуртавӣ  (ҳаққи суғуртавӣ)»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14. Дар моддаи 189:</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банди 2) қисми 1 дар таҳрири зерин ифода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арзиши молу мулки дар шаклҳои аслӣ (ғайримоддӣ) ва (ё) пулие, ки аз шахсони воқеӣ бо роҳи мерос ё туҳфа гирифта шудааст, ба истиснои:</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даромаде, ки меросгир аз фурӯш (бегона кардан) ё ба иҷора додани молу мулки ба мерос гирифташуда ба даст овардааст;</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подошпулие, ки ба меросгирони (ворисони ҳуқуқии) муаллифони асарҳои илмӣ, адабӣ, санъат, иҷрокунандагони асарҳои адабиёт ва санъат, инчунин кашфиёт, ихтироот ва намунаҳои саноатӣ пардохт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банди 11) қисми 1 дар таҳрири зерин ифода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«11) фарқияти афзоиши арзиши молу мулки ғайриманқул ҳангоми фурӯш ё шакли дигари бегона кардан (ба истиснои объектҳои ғайриманқули бо мақсадҳои соҳибкорӣ истифодашаванда), агар то лаҳзаи бегона кардан на камтар аз 2 сол дар моликияти шахси воқеӣ қарор дошта бошад;»;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дар банди 26 қисми 1 аломати нуқта ба аломати нуқтавергул «;» иваз карда шуда, банди 27)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«27) маблағҳои музди меҳнат, подошпулиҳо ва пардохтҳои дигаре, ки мураббиён, мутахассисон, кормандон ва бозингарони хориҷии субъектҳои соҳаи футболи Тоҷикистон гирифтаанд.»;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дар банди 8) қисми 2 аломати нуқта ба аломати нуқтавергул «;» иваз карда шуда, бандҳои 9) ва 10) бо мазмуни зерин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«9) корхонаҳо, ба истиснои корхонаҳое, ки ба фаъолияти савдо, миёнаравӣ, таъминотӣ-фурӯш ва захиракунӣ машғуланд, ки дар онҳо дар як вақт дар соли ҳисоботии андоз:</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а) на камтар аз 50 фоизи шумораи кормандонро маъюбон ташкил медиҳанд;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б) на камтар аз 50 фоизи маблағҳои музди меҳнат ва таъминоти дигари моддӣ, аз ҷумла дар шакли натуралӣ барои эҳтиёҷоти маъюбон сарф карда шудааст;</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10) даромадҳои субъектҳои соҳаи футболи Тоҷикистон.».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15. Ба қисми 5 моддаи 191 ҷумлаи сеюм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«Муқаррароти қисми мазкур, инчунин нисбат ба даромади маъюбони гурӯҳи I, ки дар шакли музди меҳнат ва аз соҳибкории инфиродӣ гирифта нашудаанд, татбиқ мегардад.».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16. Дар қисми 1 моддаи 200 калимаи «тавозунии» ба калимаи «ибтидоии» иваз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17. Дар қисми 6 моддаи 214 калимаҳои «полиси суғуртавӣ» ба калимаҳои «шартномаи суғурта»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18. Дар сархати чоруми қисми 1 моддаи 217 калимаҳои «ҷубронпулии суғуртавии» ба калимаҳои «ҷуброни суғуртавии»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19. Дар қисми 2 моддаи 220 калимаҳои «чунин пардохтҳо, ҳангоми пардохти андозҳои дар ҳамин қисм номбаршуда» ба калимаҳои «пардохти чунин андозҳо»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20. Дар қисми 2 моддаи 224 калимаҳои «андоз аз фоида» ба калимаҳои «андоз аз даромади шахсони ҳуқуқӣ»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21. Дар банди 4) қисми 8 моддаи 239 калимаҳои «маблағҳои суғуртавие», «мешаванд» ва «суғуртавӣ» мувофиқан ба калимаҳои «мукофоти суғуртавие (ҳаққи суғуртавие)», «мешавад» ва «мукофоти суғуртавӣ (ҳаққи суғуртавӣ)»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22. Дар қисми 4 моддаи 241: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муқаддимаи қисм пеш аз калимаҳои «аз даромадҳое» калимаҳои «аз даромади шахсони воқеӣ»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ба сархати якум пеш аз калимаи «резидентҳо» калимаҳои «шахсони ҳуқуқӣ-»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 ба сархати сеюм пеш аз калимаи «маблағҳои» калимаҳои «зиёда аз 2000 нишондиҳанда барои ҳисобҳо» илова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4) сархати шашум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миёнаравҳо, ба истиснои миёнаравҳои касбӣ, аз шахсоне, ки агенти андоз намебошанд, даромад мегиранд;».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23. Дар қисми 2 моддаи 242 пеш аз калимаҳои «андозсупоранда дар» ва «дар ҳамон» мувофиқан калимаи «умумии» илова гардида, калимаи «онҳо» ба калимаҳои «маблағи андоз»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24. Дар қисми 1 моддаи 243 калимаҳои «дар муҳлатҳои барои пешниҳод намудани эъломияҳои андоз муқарраршуда» ба калимаҳои «на дертар аз санаи 15-уми пас аз моҳи тақвимие, ки дар он даромад гирифтаанд»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25. Дар қисми 5 моддаи 245 калимаҳои «якчанд намуди фаъолияти» ва «чунин шахсро ба сифати супорандаи андоз аз арзиши иловашуда ба қайд гирад» мувофиқан ба калимаҳои «фаъолияти якчанд субъектҳои» ва «маводро нисбати чунин шахс бо мақсади ба сифати супорандаи андоз аз арзиши иловашуда ба қайд гирифтан ба баррасии комиссия оид ба масъалаҳои канорагирӣ аз андозбандӣ пешниҳод намояд»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26. Дар қисми 7 моддаи 248 пас аз калимаҳои «молҳои воридотӣ» ва «воридшуда» мувофиқан калимаҳои «ва хариди дохилӣ, ба истиснои молҳое, ки нархҳои (тарифҳои) онҳо мутобиқи қонунгузории Ҷумҳурии Тоҷикистон танзим карда мешаванд» ва «ва харидашуда» илова гардида шуда, калимаи «воридоти» ба калимаҳои «молҳои воридотӣ ва хариди дохилии» иваз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27.  Дар моддаи 251:</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 1) дар банди 11) қисми 2 аломати нуқта ба аломати нуқтавергул «;» иваз карда шуда, банди 12)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 «12) хизматрасонии оператори маълумоти фискалӣ, ки ба мақомоти андоз дар як вақт маълумоти дастгоҳҳои назоратӣ-хазинавиро дар бораи </w:t>
      </w:r>
      <w:r w:rsidRPr="001646F9">
        <w:rPr>
          <w:rStyle w:val="copyright-span"/>
          <w:rFonts w:ascii="Times New Roman" w:hAnsi="Times New Roman" w:cs="Times New Roman"/>
          <w:sz w:val="28"/>
          <w:szCs w:val="28"/>
        </w:rPr>
        <w:lastRenderedPageBreak/>
        <w:t>ҳисоббаробаркуниҳо ва рамзгузории электронии молҳо ирсол мекунад ва дорои таҷҳизоти махсус барои коркард, қабули мустақил ва доимӣ, ҳифз ва нигоҳдории криптографии маълумоти фискалии дар реҷаи онлайн (воқеӣ) гирифташуда мебошад.»;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ба сархати дуюми қисми 4 пас аз калимаи «сарватҳо» калимаҳои «, инчунин воридоти сабикаҳои ченакие, ки аз металлҳои қиматбаҳои онҳо дар хориҷи кишвар коркард карда шудаанд»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дар сархати панҷуми қисми 4 калимаҳои «дорувории тиббӣ, ба истиснои дорувории тиббии дар дохили ҷумҳурӣ истеҳсолшаванда, ки тартиб ва номгӯи онро Ҳукумати Ҷумҳурии Тоҷикистон муайян менамояд» ба калимаҳои «инчунин дорувории тиббии алоҳидае, ки номгӯйи онро Ҳукумати Ҷумҳурии Тоҷикистон муайян менамояд, ба истиснои дорувории тиббии дар ҷумҳурӣ истеҳсолшаванда»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4) аз сархати шашуми қисми 4 калимаи «давлатии» хориҷ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5) дар сархати сенздаҳуми қисми 4 аломати нуқтавергул «;»  ба аломати нуқта иваз карда шуда, ҷумлаи дуюм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«Номгӯй ва ҳаҷми воридоти молу мавод бевосита барои субъектҳои хоҷагидор дар соҳаҳои парандапарварӣ, моҳипарварӣ ва истеҳсоли хӯроки омехтаи паранда ва чорво вобаста ба эҳтиёҷоти худии онҳо, бо назардошти ҳаҷми истеҳсоли мол барои соли дахлдор, аз ҷониби Ҳукумати Ҷумҳурии Тоҷикистон муайян карда мешаванд;»;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6) дар сархати ҳаждаҳуми қисми 4 аломати нуқта ба аломати нуқтавергул «;» иваз гардида, сархатҳои нуздаҳум ва бистум бо мазмуни зерин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воридоти мазути камсулфур барои эҳтиёҷоти марказҳои барқу гармидиҳӣ, ки миқдори он аз тарафи Ҳукумати Ҷумҳурии Тоҷикистон муқаррар карда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воридоти молҳои варзишӣ барои таъмини эҳтиёҷоти субъектҳои соҳаи футболи Тоҷикистон. Номгӯй ва миқдори молҳои варзишӣ аз ҷониби Ҳукумати Ҷумҳурии Тоҷикистон тасдиқ карда мешаванд.»;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7) ба қисми 5 пас аз калимаҳои «ба истиснои воридоти» калимаҳои «техникаву таҷҳизот,»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8) қисми 9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«9. Воридот ва содироти барқ дар доираи созишномаи байниҳукуматии давлатҳои Осиёи Марказӣ дар бораи интиқол ва транзити неруи барқ, инчунин танзими басомадҳо дар хатти интиқоли барқи байнидавлатӣ аз андоз аз арзиши иловашуда озод мебошанд.».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28. Дар қисми 2 моддаи 254 калимаҳои «чунин мол» ба калимаҳои «чунин моли содиротшуда, новобаста аз муқаррароти қисми 3 моддаи 251 ва қисми 1 ҳамин модда,» иваз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29.  Дар моддаи 258: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номи модда дар таҳрири зерин ифода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«Моддаи 258. Маҳалли иҷрои кор ё хизматрасонӣ»;</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қисми 9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«9. Барои мақсадҳои фасли мазкур маҳалли ҷойгиршавии харидори хизматрасониҳо (корҳо), ки ин хизматрасониҳо (корҳо) бештар бо он алоқаманд мебошанд, маҳалли иҷрои кор ё хизматрасонӣ эътироф карда мешавад. Муқаррароти мазкур нисбат ба хизматрасониҳои зерин татбиқ карда мешаванд: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1) ба моликият додан ё гузашт кардани патентҳо, иҷозатномаҳо, тамғаҳои савдо, ҳуқуқҳои муаллифӣ ва ҳуқуқҳои дигари шабеҳ;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гузаронидани машваратҳо, хизматрасониҳои ҳуқуқӣ, аудиторӣ, муҳандисӣ-техникӣ (инжинирингӣ), дизайнерӣ, маркетингӣ, адвокатӣ, муҳосибӣ, муҳандисӣ, инчунин хизматрасониҳои коркарди маълумот (ба истиснои паҳнкунии маҳсули воситаҳои ахбори омма) ва хизмат­расониҳои дигари шабеҳ;</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ба иҷора додани молу мулки манқул (ба истиснои воситаҳои нақлиёт);</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хизматрасониҳо оид ба ташкили саёҳат.».</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30. Дар банди 2) қисми 1 моддаи 264 пас аз калимаҳои «коркарди маҳсулоти кишоварзӣ» калимаҳои «, ба истиснои коркарди пахта»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31. Ба қисми 11 моддаи 266 калимаҳои «воридоти мол» ба калимаҳои «хариди молҳо ва воридоти молҳо»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32. Дар моддаи 267:</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ба қисми 1 сархати шашум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ҳангоми талаф ёфтани неруи барқ;»;</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дар банди б) қисми 2  аломати нуқта  ба аломати нуқтавергул «;» иваз гардида, банди в)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«в) талаф ёфтани неруи барқ - ин дар раванди истеҳсол, интиқол ва тақсимоти неруи барқ талаф ёфтани неруи барқ мебошад, ки дар натиҷаи ин рӯйдод неруи барқ то қабулкунанда (харидор) намерасад. Талаф ёфтани неруи барқ дар доираи меъёрҳои талафоти технологии неруи барқ, ки аз ҷониби Ҳукумати Ҷумҳурии Тоҷикистон барои истеҳсолкунанда, интиқолдиҳанда ва тақсимкунандаи барқ тасдиқ карда шудааст, талаф ёфтани неруи барқ дониста намешавад.»;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 қисми 4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Новобаста ба муқаррароти моддаи 249 Кодекси мазкур ва қисми 3 ҳамин модда, андозсупорандаи истифодабарандаи меъёри стандартӣ уҳдадор аст то 1 апрели ҳар сол тасҳеҳи андоз аз арзиши иловашударо барои тамоми давраи соли тақвимии гузашта гузаронад.».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33. Ба қисми 1 моддаи 323:</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пас аз калимаи «шудааст,» калимаҳои «вале на камтар аз нархи миёнаи таҳвили мол, ки дар давраи андоз дар биржаи металлҳои Лондон, биржаи металлҳои қиматбаҳои Лондон ё биржаҳои байналмилалии (минтақавии) дигар ташаккул ёфтааст,»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ҷумлаи дуюм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«Дар ҳолати дар биржаи металлҳои Лондон, биржаи металлҳои қиматбаҳои Лондон  ё биржаҳои байналмилалии (минтақавии) дигар муайян нашудани нарх, манбаи андози рентаи содиротӣ дар асоси нархҳои бозорӣ муайян карда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 xml:space="preserve">34. Ба моддаи 326 қисми 3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 Нисбат ба андозсупорандагоне, ки дар давоми се моҳи ҳисоботӣ ҳисоботҳои андозиро пешниҳод накардаанд, маблағи рентаи содиротӣ аз рӯйи меъёри дар қисми 4 моддаи 37 Кодекси мазкур муқарраршуда ҳисоб карда мешавад.».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35. Дар қисми 4 моддаи 332 пеш аз калимаи «хоҷагиҳои» калимаҳои «ба истиснои»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36. Қисми 6 моддаи 334 дар таҳрири зерин ифода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«6. Ҳисоби андози иҷтимоӣ барои аъзои хоҷагии деҳқонӣ (фермерӣ), ки бояд ҳар нимсолаи тақвимӣ то санаи 15-уми моҳи пас аз нимсолаи ҳисоботӣ пардохт карда шавад, дар асоси маълумоти мақоми давлатии батанзимдарории муносибатҳои вобаста ба замин аз ҷониби мақоми ваколатдори давлатӣ тавассути низоми барномаҳои иттилоотии мақомоти андоз ташаккул дода шуда, дар ин хусус ба ҳуҷраи шахсии андозсупоранда огоҳинома дар шакли электронӣ ирсол мегардад. Дар ҳамин муҳлат хоҷагии деҳқонӣ (фермерӣ) бе таъсис додани шахси ҳуқуқӣ уҳдадор мебошад, ки маблағи андозро ба буҷети давлатӣ пардохт намояд. Ҳангоми гирифтани маълумоти иловагӣ аз мақомоти соҳавӣ ё аз ҷониби андозсупоранда пешниҳод гардидани тавзеҳот (ё ҳуҷҷатҳои асос­нок), мақомоти андоз дар давоми як моҳ аз санаи гирифтани чунин маълумот (тавзеҳот) уҳдадор аст, ки онро баррасӣ намуда, ҳисоботи ислоҳшударо барои давраи ҳисоботӣ ба низоми барномаҳои иттилоотии мақомоти андоз ворид намояд ва дар ин хусус ба андозсупоранда огоҳнома ирсол намояд.».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37. Дар сархати ҳаштуми қисми 1 моддаи 347 аломати нуқта ба аломати нуқтавергул «;» иваз гардида, сархатҳои нуҳум ва даҳум бо мазмуни зерин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объектҳои ғайриманқули субъектҳои соҳаи футболи Тоҷикистон;</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объектҳои ғайриманқули шахсони ҳуқуқӣ, ки 50 фоизи кормандонашонро маъюбони гурӯҳҳои I ва II ташкил медиҳанд, нисбат ба объектҳои ғайриманқуле, ки бевосита аз ҷониби чунин шахсон барои иҷро намудани вазифаҳои оинномавии худ истифода мешаванд.».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38. Дар моддаи 352: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зербанди а) банди 2) қисми 3 калимаи «замин» ба калимаҳои «замине, ки бо мақсади сохтмони манзили истиқоматӣ, бӯстонсарой ва қитъаҳои дигари замини ёрирасони шахсӣ истифода мегарданд (ба истиснои заминҳои барои амалисозии фаъолияти соҳибкорӣ истифодашаванда)»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ба зербанди а) банди 2) қисми 3 сархати чорум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заминҳои дигари шахсони воқеӣ, ба истиснои сархатҳои якум-сеюми зербанди а) ва зербанди б) банди 2) - бо меъёри яккарата;»;</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 дар зербанди б) банди 2) қисми 3 калимаҳои «меъёри панҷкаратаи барои масоҳатҳои дар сархати якуми зербанди а) банди 2) ҳамин қисм муқарраргардида» ба калимаҳои «андозаи панҷкаратаи меъёрҳои муқаррарнамудаи Ҳукумати Ҷумҳурии Тоҷикистон» иваз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lastRenderedPageBreak/>
        <w:t>4) дар қисми 4 калимаҳои «меъёри панҷкаратаи дар сархати якуми зербанди а) банди 2) қисми 3 ҳамин модда муқарраргардида» ба калимаҳои «ба истиснои заминҳое, ки нисбат ба онҳо андози ягонаи кишоварзӣ ҳисоб карда мешавад, андозаи панҷкаратаи меъёрҳои муқаррарнамудаи Ҳукумати Ҷумҳурии Тоҷикистон»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39. Дар сархати понздаҳуми қисми 1 моддаи 353 аломати нуқта ба аломати нуқтавергул «;» иваз ва сархати шонздаҳум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қитъаҳои замини ба субъектҳои соҳаи футболи Тоҷикистон вобастагардида.».</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40. Дар қисми 4 моддаи 354 калимаҳои «андоз аз объектҳои ғайриманқул» ба калимаҳои «андози замин» иваз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41. Дар моддаи 355:</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қисми 1 калимаҳои «мақомоти андози маҳалли бақайдгирии андозсупоранда» ба калимаҳои «мақоми ваколатдори давлатӣ»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дар қисми 3 калимаҳои «мақомоти андози маҳалли ҷойгиршавии қитъаҳои замин ва (ё) объектҳои ғайриманқул» ба калимаҳои «мақоми ваколатдори давлатӣ» иваз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42. Дар сархати ҳафтуми моддаи 361 аломати нуқта ба аломати нуқтавергул «;» иваз гардида, сархати ҳаштум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воситаҳои нақлиёти субъектҳои соҳаи футболи Тоҷикистон.».</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43. Ба қисми 2 моддаи 381 ҷумлаи дуюм бо мазмуни зерин илова карда 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«Супорандаи андози низоми содакардашуда уҳдадор аст, ки дар санаи анҷом додани таҳвили мол, иҷрои кор ва хизматрасонӣ ба субъект­ҳои дигари хоҷагидор ҳисобнома-фактураи электронӣ пешниҳод намояд, агар дар Кодекси мазкур тартиби дигаре пешбинӣ нашуда бошад.».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44. Дар моддаи 388:</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қисми 1 дар таҳрири зерин ифода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Ҳисоби маблағи андози ягонаи кишоварзӣ, ки бояд барои соли ҳисоботӣ пардохт карда шавад, дар асоси маълумоти мақоми ваколатдори давлатии батанзимдарории муносибатҳои вобаста ба замин аз ҷониби мақоми ваколатдори давлатӣ то 1-уми феврали соли ҳисоботӣ тавассути низоми барномаҳои иттилоотии мақомоти андоз ташаккул дода шуда, огоҳинома дар ин хусус ба ҳуҷраи шахсӣ, телефони мобилӣ, суроғаи электронӣ ё ба суроғаи ҳуқуқии андозсупоранда ирсол мегардад.»;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қисми 2 бо мазмуни зерин илова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«2. Дар ҳолати гирифтани маълумоти иловагӣ аз мақоми ваколатдори давлатии батанзимдарории муносибатҳои вобаста ба замин ва (ё) аз ҷониби андозсупоранда пешниҳод гардидани тавзеҳот (ё ҳуҷҷатҳои асоснок), мақомоти андоз дар давоми як моҳ аз санаи гирифтани чунин маълумот уҳдадор аст онро баррасӣ намуда, ҳисоботи ислоҳкардашударо барои давраи ҳисоботӣ ба низоми барномаҳои иттилоотии мақомоти андоз ворид намояд ва дар ин бора ба андозсупоранда огоҳинома ирсол намояд. Шакли ҳисобот ва </w:t>
      </w:r>
      <w:r w:rsidRPr="001646F9">
        <w:rPr>
          <w:rStyle w:val="copyright-span"/>
          <w:rFonts w:ascii="Times New Roman" w:hAnsi="Times New Roman" w:cs="Times New Roman"/>
          <w:sz w:val="28"/>
          <w:szCs w:val="28"/>
        </w:rPr>
        <w:lastRenderedPageBreak/>
        <w:t>огоҳинома аз ҷониби мақоми ваколатдори давлатӣ тасдиқ карда мешавад. Агар бо ягон сабаб огоҳинома оид ба ҳисоби маблағи андози ягонаи кишоварзӣ ба андозсупоранда нарасида бошад, чунин шахс уҳдадор аст ба мақомоти андози маҳалли бақайдгирӣ муроҷиат намуда, ҳисоби андозро гирад ва мустақилона маблағҳои андозро дар муҳлатҳои муайяннамудаи Кодекси мазкур пардохт намояд.»;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қисмҳои 2, 3, 4 ва 5 мувофиқан қисмҳои 3, 4, 5 ва 6 ҳисобида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45. Дар сархатҳои панҷум ва шашуми қисми 2 моддаи 389, сархатҳои дуюм ва сеюми қисми 1 моддаи 391 калимаи «нуқтаи» ба калимаи «хазинаи» иваз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46. Дар моддаи 392:</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дар қисмҳои 1 ва 2 калимаи «воҳиди» ба калимаи «як» иваз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қисми 3 дар таҳрири зерин ифода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Меъёри андоз барои объектҳои бизнеси бозӣ, ки мустақиман тавассути сомонаи бизнеси бозии идораи букмекерӣ амалӣ карда мешавад, дар алоҳидагӣ барои ҳар яки онҳо ба андозаи на камтар аз 5000 нишондиҳанда барои ҳисобҳо муқаррар карда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3) ба қисми 4 пас аз калимаҳои «дигари сомонаи бизнеси бозӣ» калимаҳои «ва субъектҳои дигаре, ки тавассути шабакаҳои иҷтимоӣ ба ташкил ва гузаронидани лотореяҳо ва бозиҳои дигари бурднок машғул мебошанд,» илова карда шаванд;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дар қисми 5 калимаи «нуқтаи» ба калимаи «хазинаи» иваз карда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47. Дар моддаи 396:</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1) ба қисми 1 пас аз калимаи «технологиро» калимаҳои «дар парки технологии аз ҷониби Ҳукумати Ҷумҳурии Тоҷикистон  таъсисдодашуда»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2) ба қисми 3 пас аз калимаи «худ» калимаҳои «дар чунин парки технологӣ» илова карда шуда, калимаҳои «ба истиснои пардохти андози иҷтимоӣ ҳамчун андозсупоранда-суғуртакунанда, пардохти андоз аз даромади шахсони воқеӣ ва андози иҷтимоии суғурташаванда, инчунин дар лаҳзаи пардохти даромадҳо дар манбаи пардохт, аз ҷумла суди саҳмияҳо ҳамчун агенти андоз,» хориҷ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3) қисмҳои 4, 5 ва 6 бо мазмуни зерин илова карда шаванд: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Даромади андозбандишавандаи шахсони воқеӣ аз кори кироя дар субъектҳои фаъолияти инноватсионию технологӣ ба андозаи 50 фоизи меъёри муқаррарнамудаи моддаи 183 Кодекси мазкур озод карда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 xml:space="preserve">5. Даромади бо андози иҷтимоӣ андозбандишавандаи  шахсони воқеӣ-резидентон (суғурташаванда)-и субъектҳои фаъолияти инноватсионию технологӣ ба андозаи 50 фоизи меъёри муқаррарнамудаи сархати дуюми қисми 2 моддаи 332 Кодекси мазкур озод карда мешавад. </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6. Даромади саҳмдорон (иштирокчиён)-и субъектҳои фаъолияти инноватсионию технологӣ аз пардохти андоз аз суди саҳмияҳо дар манбаи пардохт озод карда мешавад.»;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sz w:val="28"/>
          <w:szCs w:val="28"/>
        </w:rPr>
        <w:t>4) қисми 4 қисми 7 ҳисобида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r w:rsidRPr="001646F9">
        <w:rPr>
          <w:rStyle w:val="copyright-span"/>
          <w:rFonts w:ascii="Times New Roman" w:hAnsi="Times New Roman" w:cs="Times New Roman"/>
          <w:b/>
          <w:bCs/>
          <w:sz w:val="28"/>
          <w:szCs w:val="28"/>
        </w:rPr>
        <w:lastRenderedPageBreak/>
        <w:t xml:space="preserve">Моддаи 2. </w:t>
      </w:r>
      <w:r w:rsidRPr="001646F9">
        <w:rPr>
          <w:rStyle w:val="copyright-span"/>
          <w:rFonts w:ascii="Times New Roman" w:hAnsi="Times New Roman" w:cs="Times New Roman"/>
          <w:sz w:val="28"/>
          <w:szCs w:val="28"/>
        </w:rPr>
        <w:t>Қонуни мазкур 1 моҳ пас аз интишори расмӣ мавриди амал қарор дода шавад.</w:t>
      </w:r>
    </w:p>
    <w:p w:rsidR="004D3E09" w:rsidRPr="001646F9" w:rsidRDefault="004D3E09" w:rsidP="004D3E09">
      <w:pPr>
        <w:pStyle w:val="a3"/>
        <w:spacing w:line="240" w:lineRule="auto"/>
        <w:rPr>
          <w:rStyle w:val="copyright-span"/>
          <w:rFonts w:ascii="Times New Roman" w:hAnsi="Times New Roman" w:cs="Times New Roman"/>
          <w:sz w:val="28"/>
          <w:szCs w:val="28"/>
        </w:rPr>
      </w:pPr>
    </w:p>
    <w:p w:rsidR="004D3E09" w:rsidRPr="001646F9" w:rsidRDefault="004D3E09" w:rsidP="004D3E09">
      <w:pPr>
        <w:pStyle w:val="a3"/>
        <w:spacing w:line="240" w:lineRule="auto"/>
        <w:ind w:firstLine="0"/>
        <w:rPr>
          <w:rFonts w:ascii="Times New Roman" w:hAnsi="Times New Roman" w:cs="Times New Roman"/>
          <w:b/>
          <w:bCs/>
          <w:caps/>
          <w:sz w:val="28"/>
          <w:szCs w:val="28"/>
        </w:rPr>
      </w:pPr>
      <w:r w:rsidRPr="001646F9">
        <w:rPr>
          <w:rFonts w:ascii="Times New Roman" w:hAnsi="Times New Roman" w:cs="Times New Roman"/>
          <w:b/>
          <w:bCs/>
          <w:sz w:val="28"/>
          <w:szCs w:val="28"/>
        </w:rPr>
        <w:t xml:space="preserve">Президенти  Ҷумҳурии Тоҷикистон                      Эмомалӣ </w:t>
      </w:r>
      <w:r w:rsidRPr="001646F9">
        <w:rPr>
          <w:rFonts w:ascii="Times New Roman" w:hAnsi="Times New Roman" w:cs="Times New Roman"/>
          <w:b/>
          <w:bCs/>
          <w:caps/>
          <w:sz w:val="28"/>
          <w:szCs w:val="28"/>
        </w:rPr>
        <w:t>Раҳмон</w:t>
      </w: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11 феврали соли 2025, №2143</w:t>
      </w: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миллии Маҷлиси Олии </w:t>
      </w: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Ҷумҳурии Тоҷикистон</w:t>
      </w:r>
    </w:p>
    <w:p w:rsidR="004D3E09" w:rsidRPr="001646F9" w:rsidRDefault="004D3E09" w:rsidP="004D3E09">
      <w:pPr>
        <w:pStyle w:val="a3"/>
        <w:suppressAutoHyphens/>
        <w:spacing w:line="240" w:lineRule="auto"/>
        <w:jc w:val="center"/>
        <w:rPr>
          <w:rFonts w:ascii="Times New Roman" w:hAnsi="Times New Roman" w:cs="Times New Roman"/>
          <w:b/>
          <w:bCs/>
          <w:sz w:val="28"/>
          <w:szCs w:val="28"/>
        </w:rPr>
      </w:pPr>
    </w:p>
    <w:p w:rsidR="004D3E09" w:rsidRPr="001646F9" w:rsidRDefault="004D3E09" w:rsidP="004D3E09">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Оид ба Қонуни Ҷумҳурии Тоҷикистон «Дар бораи ворид намудани тағйиру иловаҳо ба Кодекси андози Ҷумҳурии Тоҷикистон»</w:t>
      </w:r>
    </w:p>
    <w:p w:rsidR="004D3E09" w:rsidRPr="001646F9" w:rsidRDefault="004D3E09" w:rsidP="004D3E09">
      <w:pPr>
        <w:pStyle w:val="a3"/>
        <w:spacing w:line="240" w:lineRule="auto"/>
        <w:ind w:firstLine="0"/>
        <w:jc w:val="center"/>
        <w:rPr>
          <w:rFonts w:ascii="Times New Roman" w:hAnsi="Times New Roman" w:cs="Times New Roman"/>
          <w:b/>
          <w:bCs/>
          <w:sz w:val="28"/>
          <w:szCs w:val="28"/>
        </w:rPr>
      </w:pPr>
    </w:p>
    <w:p w:rsidR="004D3E09" w:rsidRPr="001646F9" w:rsidRDefault="004D3E09" w:rsidP="004D3E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1646F9">
        <w:rPr>
          <w:rFonts w:ascii="Times New Roman" w:hAnsi="Times New Roman" w:cs="Times New Roman"/>
          <w:b/>
          <w:bCs/>
          <w:sz w:val="28"/>
          <w:szCs w:val="28"/>
        </w:rPr>
        <w:t>қарор мекунад:</w:t>
      </w:r>
      <w:r w:rsidRPr="001646F9">
        <w:rPr>
          <w:rFonts w:ascii="Times New Roman" w:hAnsi="Times New Roman" w:cs="Times New Roman"/>
          <w:sz w:val="28"/>
          <w:szCs w:val="28"/>
        </w:rPr>
        <w:t xml:space="preserve"> </w:t>
      </w:r>
    </w:p>
    <w:p w:rsidR="004D3E09" w:rsidRPr="001646F9" w:rsidRDefault="004D3E09" w:rsidP="004D3E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ҷонибдорӣ карда шавад.</w:t>
      </w:r>
    </w:p>
    <w:p w:rsidR="004D3E09" w:rsidRPr="001646F9" w:rsidRDefault="004D3E09" w:rsidP="004D3E09">
      <w:pPr>
        <w:pStyle w:val="a3"/>
        <w:spacing w:line="240" w:lineRule="auto"/>
        <w:rPr>
          <w:rFonts w:ascii="Times New Roman" w:hAnsi="Times New Roman" w:cs="Times New Roman"/>
          <w:sz w:val="28"/>
          <w:szCs w:val="28"/>
        </w:rPr>
      </w:pP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миллии Маҷлиси </w:t>
      </w: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Олии Ҷумҳурии Тоҷикистон                            Рустами </w:t>
      </w:r>
      <w:r w:rsidRPr="001646F9">
        <w:rPr>
          <w:rFonts w:ascii="Times New Roman" w:hAnsi="Times New Roman" w:cs="Times New Roman"/>
          <w:b/>
          <w:bCs/>
          <w:caps/>
          <w:sz w:val="28"/>
          <w:szCs w:val="28"/>
        </w:rPr>
        <w:t>Эмомалӣ</w:t>
      </w: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3 феврали соли 2025, №599</w:t>
      </w:r>
    </w:p>
    <w:p w:rsidR="004D3E09" w:rsidRPr="001646F9" w:rsidRDefault="004D3E09" w:rsidP="004D3E09">
      <w:pPr>
        <w:pStyle w:val="a3"/>
        <w:spacing w:line="240" w:lineRule="auto"/>
        <w:ind w:firstLine="0"/>
        <w:rPr>
          <w:rFonts w:ascii="Times New Roman" w:hAnsi="Times New Roman" w:cs="Times New Roman"/>
          <w:b/>
          <w:bCs/>
          <w:sz w:val="28"/>
          <w:szCs w:val="28"/>
        </w:rPr>
      </w:pP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намояндагони </w:t>
      </w:r>
    </w:p>
    <w:p w:rsidR="004D3E09" w:rsidRPr="001646F9" w:rsidRDefault="004D3E09" w:rsidP="004D3E09">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Маҷлиси Олии Ҷумҳурии Тоҷикистон</w:t>
      </w:r>
    </w:p>
    <w:p w:rsidR="004D3E09" w:rsidRPr="001646F9" w:rsidRDefault="004D3E09" w:rsidP="004D3E09">
      <w:pPr>
        <w:pStyle w:val="a3"/>
        <w:suppressAutoHyphens/>
        <w:spacing w:line="240" w:lineRule="auto"/>
        <w:ind w:firstLine="0"/>
        <w:jc w:val="center"/>
        <w:rPr>
          <w:rFonts w:ascii="Times New Roman" w:hAnsi="Times New Roman" w:cs="Times New Roman"/>
          <w:b/>
          <w:bCs/>
          <w:sz w:val="28"/>
          <w:szCs w:val="28"/>
        </w:rPr>
      </w:pPr>
    </w:p>
    <w:p w:rsidR="004D3E09" w:rsidRPr="001646F9" w:rsidRDefault="004D3E09" w:rsidP="004D3E09">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 xml:space="preserve">Оид ба қабул кардани Қонуни Ҷумҳурии Тоҷикистон </w:t>
      </w:r>
    </w:p>
    <w:p w:rsidR="004D3E09" w:rsidRPr="001646F9" w:rsidRDefault="004D3E09" w:rsidP="004D3E09">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 xml:space="preserve">«Дар бораи ворид намудани тағйиру иловаҳо </w:t>
      </w:r>
    </w:p>
    <w:p w:rsidR="004D3E09" w:rsidRPr="001646F9" w:rsidRDefault="004D3E09" w:rsidP="004D3E09">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ба Кодекси андози Ҷумҳурии Тоҷикистон»</w:t>
      </w:r>
    </w:p>
    <w:p w:rsidR="004D3E09" w:rsidRPr="001646F9" w:rsidRDefault="004D3E09" w:rsidP="004D3E09">
      <w:pPr>
        <w:pStyle w:val="a3"/>
        <w:spacing w:line="240" w:lineRule="auto"/>
        <w:rPr>
          <w:rFonts w:ascii="Times New Roman" w:hAnsi="Times New Roman" w:cs="Times New Roman"/>
          <w:sz w:val="28"/>
          <w:szCs w:val="28"/>
        </w:rPr>
      </w:pPr>
    </w:p>
    <w:p w:rsidR="004D3E09" w:rsidRPr="001646F9" w:rsidRDefault="004D3E09" w:rsidP="004D3E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1646F9">
        <w:rPr>
          <w:rFonts w:ascii="Times New Roman" w:hAnsi="Times New Roman" w:cs="Times New Roman"/>
          <w:b/>
          <w:bCs/>
          <w:sz w:val="28"/>
          <w:szCs w:val="28"/>
        </w:rPr>
        <w:t>қарор мекунад:</w:t>
      </w:r>
    </w:p>
    <w:p w:rsidR="004D3E09" w:rsidRPr="001646F9" w:rsidRDefault="004D3E09" w:rsidP="004D3E09">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Қонуни Ҷумҳурии Тоҷикистон «Дар бораи ворид намудани ­тағйиру иловаҳо ба Кодекси андози Ҷумҳурии Тоҷикистон» қабул карда шавад.</w:t>
      </w:r>
    </w:p>
    <w:p w:rsidR="004D3E09" w:rsidRPr="001646F9" w:rsidRDefault="004D3E09" w:rsidP="004D3E09">
      <w:pPr>
        <w:pStyle w:val="a3"/>
        <w:spacing w:line="240" w:lineRule="auto"/>
        <w:ind w:firstLine="0"/>
        <w:rPr>
          <w:rFonts w:ascii="Times New Roman" w:hAnsi="Times New Roman" w:cs="Times New Roman"/>
          <w:b/>
          <w:bCs/>
          <w:sz w:val="28"/>
          <w:szCs w:val="28"/>
        </w:rPr>
      </w:pP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намояндагони </w:t>
      </w:r>
    </w:p>
    <w:p w:rsidR="004D3E09" w:rsidRPr="001646F9" w:rsidRDefault="004D3E09" w:rsidP="004D3E09">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Маҷлиси Олии Ҷумҳурии Тоҷикистон                   М. </w:t>
      </w:r>
      <w:r w:rsidRPr="001646F9">
        <w:rPr>
          <w:rFonts w:ascii="Times New Roman" w:hAnsi="Times New Roman" w:cs="Times New Roman"/>
          <w:b/>
          <w:bCs/>
          <w:caps/>
          <w:sz w:val="28"/>
          <w:szCs w:val="28"/>
        </w:rPr>
        <w:t>Зокирзода</w:t>
      </w:r>
    </w:p>
    <w:p w:rsidR="004D3E09" w:rsidRPr="001646F9" w:rsidRDefault="004D3E09" w:rsidP="004D3E09">
      <w:pPr>
        <w:pStyle w:val="a3"/>
        <w:suppressAutoHyphens/>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15 январи соли 2025, №1551</w:t>
      </w:r>
    </w:p>
    <w:p w:rsidR="006B5DF7" w:rsidRDefault="006B5DF7"/>
    <w:sectPr w:rsidR="006B5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09"/>
    <w:rsid w:val="00127B5A"/>
    <w:rsid w:val="004D3E09"/>
    <w:rsid w:val="006B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190"/>
  <w15:chartTrackingRefBased/>
  <w15:docId w15:val="{177E7799-5EDA-4897-AAA1-52229F12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E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D3E09"/>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4D3E09"/>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4D3E09"/>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 w:type="paragraph" w:customStyle="1" w:styleId="a6">
    <w:name w:val="[Без стиля]"/>
    <w:rsid w:val="004D3E0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4D3E09"/>
    <w:rPr>
      <w:color w:val="000000"/>
      <w:w w:val="100"/>
    </w:rPr>
  </w:style>
  <w:style w:type="character" w:styleId="a7">
    <w:name w:val="Hyperlink"/>
    <w:basedOn w:val="a0"/>
    <w:uiPriority w:val="99"/>
    <w:rsid w:val="004D3E09"/>
    <w:rPr>
      <w:color w:val="00FFFF"/>
      <w:w w:val="100"/>
      <w:u w:val="thick" w:color="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20800</Characters>
  <Application>Microsoft Office Word</Application>
  <DocSecurity>0</DocSecurity>
  <Lines>173</Lines>
  <Paragraphs>48</Paragraphs>
  <ScaleCrop>false</ScaleCrop>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2025-02-12T11:30:00Z</dcterms:created>
  <dcterms:modified xsi:type="dcterms:W3CDTF">2025-02-12T11:31:00Z</dcterms:modified>
</cp:coreProperties>
</file>