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61" w:rsidRDefault="00C32661" w:rsidP="00C32661">
      <w:pPr>
        <w:pStyle w:val="a4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C32661" w:rsidRPr="00C32661" w:rsidRDefault="00C32661" w:rsidP="00C32661">
      <w:pPr>
        <w:pStyle w:val="a4"/>
        <w:jc w:val="center"/>
        <w:rPr>
          <w:rFonts w:ascii="Arial Tj" w:hAnsi="Arial Tj"/>
          <w:b w:val="0"/>
          <w:bCs w:val="0"/>
          <w:sz w:val="32"/>
          <w:szCs w:val="32"/>
        </w:rPr>
      </w:pP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>Дар бораи ворид намудани та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ғ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>йиру илова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ҳ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 xml:space="preserve">о ба Кодекси мурофиаи 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ҳ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>у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қ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>у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қ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 xml:space="preserve">вайронкунии маъмурии 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Ҷ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>ум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ҳ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>урии То</w:t>
      </w:r>
      <w:r w:rsidRPr="00C32661">
        <w:rPr>
          <w:rFonts w:ascii="Calibri" w:hAnsi="Calibri" w:cs="Calibri"/>
          <w:b w:val="0"/>
          <w:bCs w:val="0"/>
          <w:caps w:val="0"/>
          <w:sz w:val="32"/>
          <w:szCs w:val="32"/>
        </w:rPr>
        <w:t>ҷ</w:t>
      </w:r>
      <w:r w:rsidRPr="00C32661">
        <w:rPr>
          <w:rFonts w:ascii="Arial Tj" w:hAnsi="Arial Tj"/>
          <w:b w:val="0"/>
          <w:bCs w:val="0"/>
          <w:caps w:val="0"/>
          <w:sz w:val="32"/>
          <w:szCs w:val="32"/>
        </w:rPr>
        <w:t>икистон</w:t>
      </w:r>
      <w:bookmarkStart w:id="0" w:name="_GoBack"/>
      <w:bookmarkEnd w:id="0"/>
    </w:p>
    <w:p w:rsidR="00C32661" w:rsidRDefault="00C32661" w:rsidP="00C32661">
      <w:pPr>
        <w:pStyle w:val="a3"/>
        <w:rPr>
          <w:spacing w:val="4"/>
          <w:sz w:val="19"/>
          <w:szCs w:val="19"/>
        </w:rPr>
      </w:pPr>
      <w:r>
        <w:rPr>
          <w:b/>
          <w:bCs/>
          <w:spacing w:val="4"/>
          <w:sz w:val="19"/>
          <w:szCs w:val="19"/>
        </w:rPr>
        <w:t>Моддаи 1.</w:t>
      </w:r>
      <w:r>
        <w:rPr>
          <w:spacing w:val="4"/>
          <w:sz w:val="19"/>
          <w:szCs w:val="19"/>
        </w:rPr>
        <w:t xml:space="preserve"> Ба Кодекси мурофиаи </w:t>
      </w:r>
      <w:r>
        <w:rPr>
          <w:rFonts w:ascii="Calibri" w:hAnsi="Calibri" w:cs="Calibri"/>
          <w:spacing w:val="4"/>
          <w:sz w:val="19"/>
          <w:szCs w:val="19"/>
        </w:rPr>
        <w:t>ҳ</w:t>
      </w:r>
      <w:r>
        <w:rPr>
          <w:spacing w:val="4"/>
          <w:sz w:val="19"/>
          <w:szCs w:val="19"/>
        </w:rPr>
        <w:t>у</w:t>
      </w:r>
      <w:r>
        <w:rPr>
          <w:rFonts w:ascii="Calibri" w:hAnsi="Calibri" w:cs="Calibri"/>
          <w:spacing w:val="4"/>
          <w:sz w:val="19"/>
          <w:szCs w:val="19"/>
        </w:rPr>
        <w:t>қ</w:t>
      </w:r>
      <w:r>
        <w:rPr>
          <w:spacing w:val="4"/>
          <w:sz w:val="19"/>
          <w:szCs w:val="19"/>
        </w:rPr>
        <w:t>у</w:t>
      </w:r>
      <w:r>
        <w:rPr>
          <w:rFonts w:ascii="Calibri" w:hAnsi="Calibri" w:cs="Calibri"/>
          <w:spacing w:val="4"/>
          <w:sz w:val="19"/>
          <w:szCs w:val="19"/>
        </w:rPr>
        <w:t>қ</w:t>
      </w:r>
      <w:r>
        <w:rPr>
          <w:spacing w:val="4"/>
          <w:sz w:val="19"/>
          <w:szCs w:val="19"/>
        </w:rPr>
        <w:t xml:space="preserve">вайронкунии маъмурии 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>ум</w:t>
      </w:r>
      <w:r>
        <w:rPr>
          <w:rFonts w:ascii="Calibri" w:hAnsi="Calibri" w:cs="Calibri"/>
          <w:spacing w:val="4"/>
          <w:sz w:val="19"/>
          <w:szCs w:val="19"/>
        </w:rPr>
        <w:t>ҳ</w:t>
      </w:r>
      <w:r>
        <w:rPr>
          <w:spacing w:val="4"/>
          <w:sz w:val="19"/>
          <w:szCs w:val="19"/>
        </w:rPr>
        <w:t>урии То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>икистон аз 22 июли соли 2013 (Ахбори Ма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 xml:space="preserve">лиси Олии 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>ум</w:t>
      </w:r>
      <w:r>
        <w:rPr>
          <w:rFonts w:ascii="Calibri" w:hAnsi="Calibri" w:cs="Calibri"/>
          <w:spacing w:val="4"/>
          <w:sz w:val="19"/>
          <w:szCs w:val="19"/>
        </w:rPr>
        <w:t>ҳ</w:t>
      </w:r>
      <w:r>
        <w:rPr>
          <w:spacing w:val="4"/>
          <w:sz w:val="19"/>
          <w:szCs w:val="19"/>
        </w:rPr>
        <w:t>урии То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 xml:space="preserve">икистон, с. 2013, №7, мод. 502; с. 2014, №3, мод. 145, №7, </w:t>
      </w:r>
      <w:r>
        <w:rPr>
          <w:rFonts w:ascii="Calibri" w:hAnsi="Calibri" w:cs="Calibri"/>
          <w:spacing w:val="4"/>
          <w:sz w:val="19"/>
          <w:szCs w:val="19"/>
        </w:rPr>
        <w:t>қ</w:t>
      </w:r>
      <w:r>
        <w:rPr>
          <w:spacing w:val="4"/>
          <w:sz w:val="19"/>
          <w:szCs w:val="19"/>
        </w:rPr>
        <w:t xml:space="preserve">. 1, мод. 391, №11, мод. 644; с. 2015, №3, мод. 202, №7-9, мод. 709, мод. 710, мод. 711, №11, мод. 956, №12, </w:t>
      </w:r>
      <w:r>
        <w:rPr>
          <w:rFonts w:ascii="Calibri" w:hAnsi="Calibri" w:cs="Calibri"/>
          <w:spacing w:val="4"/>
          <w:sz w:val="19"/>
          <w:szCs w:val="19"/>
        </w:rPr>
        <w:t>қ</w:t>
      </w:r>
      <w:r>
        <w:rPr>
          <w:spacing w:val="4"/>
          <w:sz w:val="19"/>
          <w:szCs w:val="19"/>
        </w:rPr>
        <w:t xml:space="preserve">. 1, мод. 1109; с. 2016, №3, мод. 133, №7, мод. 615; с. 2017, №5, </w:t>
      </w:r>
      <w:r>
        <w:rPr>
          <w:rFonts w:ascii="Calibri" w:hAnsi="Calibri" w:cs="Calibri"/>
          <w:spacing w:val="4"/>
          <w:sz w:val="19"/>
          <w:szCs w:val="19"/>
        </w:rPr>
        <w:t>қ</w:t>
      </w:r>
      <w:r>
        <w:rPr>
          <w:spacing w:val="4"/>
          <w:sz w:val="19"/>
          <w:szCs w:val="19"/>
        </w:rPr>
        <w:t xml:space="preserve">. 1, мод. 276; с. 2018, №1, мод. 8, №5, мод. 270, мод. 271; с. 2020, №1, мод. 7, №7-9, мод. 601, мод. 605, мод. 622, №12, мод. 902, мод. 903; с. 2021, №1-2, мод. 4, №4, мод. 194, мод. 195, №6, мод. 386; </w:t>
      </w:r>
      <w:r>
        <w:rPr>
          <w:rFonts w:ascii="Calibri" w:hAnsi="Calibri" w:cs="Calibri"/>
          <w:spacing w:val="4"/>
          <w:sz w:val="19"/>
          <w:szCs w:val="19"/>
        </w:rPr>
        <w:t>Қ</w:t>
      </w:r>
      <w:r>
        <w:rPr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>ум</w:t>
      </w:r>
      <w:r>
        <w:rPr>
          <w:rFonts w:ascii="Calibri" w:hAnsi="Calibri" w:cs="Calibri"/>
          <w:spacing w:val="4"/>
          <w:sz w:val="19"/>
          <w:szCs w:val="19"/>
        </w:rPr>
        <w:t>ҳ</w:t>
      </w:r>
      <w:r>
        <w:rPr>
          <w:spacing w:val="4"/>
          <w:sz w:val="19"/>
          <w:szCs w:val="19"/>
        </w:rPr>
        <w:t>урии То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>икистон аз 23 декабри соли 2021, №1816) та</w:t>
      </w:r>
      <w:r>
        <w:rPr>
          <w:rFonts w:ascii="Calibri" w:hAnsi="Calibri" w:cs="Calibri"/>
          <w:spacing w:val="4"/>
          <w:sz w:val="19"/>
          <w:szCs w:val="19"/>
        </w:rPr>
        <w:t>ғ</w:t>
      </w:r>
      <w:r>
        <w:rPr>
          <w:spacing w:val="4"/>
          <w:sz w:val="19"/>
          <w:szCs w:val="19"/>
        </w:rPr>
        <w:t>йиру илова</w:t>
      </w:r>
      <w:r>
        <w:rPr>
          <w:rFonts w:ascii="Calibri" w:hAnsi="Calibri" w:cs="Calibri"/>
          <w:spacing w:val="4"/>
          <w:sz w:val="19"/>
          <w:szCs w:val="19"/>
        </w:rPr>
        <w:t>ҳ</w:t>
      </w:r>
      <w:r>
        <w:rPr>
          <w:spacing w:val="4"/>
          <w:sz w:val="19"/>
          <w:szCs w:val="19"/>
        </w:rPr>
        <w:t>ои зерин ворид карда шаванд:</w:t>
      </w:r>
    </w:p>
    <w:p w:rsidR="00C32661" w:rsidRDefault="00C32661" w:rsidP="00C32661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1. Дар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 2 моддаи 138:</w:t>
      </w:r>
    </w:p>
    <w:p w:rsidR="00C32661" w:rsidRDefault="00C32661" w:rsidP="00C32661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- дар сархати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афтум аломати ну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та ба аломати ну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тавергул «;» иваз карда шавад;</w:t>
      </w:r>
    </w:p>
    <w:p w:rsidR="00C32661" w:rsidRDefault="00C32661" w:rsidP="00C32661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- сархати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аштум бо мазмуни зерин илова карда шавад:</w:t>
      </w:r>
    </w:p>
    <w:p w:rsidR="00C32661" w:rsidRDefault="00C32661" w:rsidP="00C32661">
      <w:pPr>
        <w:pStyle w:val="a3"/>
        <w:rPr>
          <w:spacing w:val="4"/>
          <w:sz w:val="19"/>
          <w:szCs w:val="19"/>
        </w:rPr>
      </w:pPr>
      <w:r>
        <w:rPr>
          <w:spacing w:val="4"/>
          <w:sz w:val="19"/>
          <w:szCs w:val="19"/>
        </w:rPr>
        <w:t xml:space="preserve">«- дар бораи 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 xml:space="preserve">ойгир намудани </w:t>
      </w:r>
      <w:r>
        <w:rPr>
          <w:rFonts w:ascii="Calibri" w:hAnsi="Calibri" w:cs="Calibri"/>
          <w:spacing w:val="4"/>
          <w:sz w:val="19"/>
          <w:szCs w:val="19"/>
        </w:rPr>
        <w:t>қ</w:t>
      </w:r>
      <w:r>
        <w:rPr>
          <w:spacing w:val="4"/>
          <w:sz w:val="19"/>
          <w:szCs w:val="19"/>
        </w:rPr>
        <w:t xml:space="preserve">арор дар сомонаи суди дахлдор </w:t>
      </w:r>
      <w:r>
        <w:rPr>
          <w:rFonts w:ascii="Calibri" w:hAnsi="Calibri" w:cs="Calibri"/>
          <w:spacing w:val="4"/>
          <w:sz w:val="19"/>
          <w:szCs w:val="19"/>
        </w:rPr>
        <w:t>ҳ</w:t>
      </w:r>
      <w:r>
        <w:rPr>
          <w:spacing w:val="4"/>
          <w:sz w:val="19"/>
          <w:szCs w:val="19"/>
        </w:rPr>
        <w:t>ангоми мав</w:t>
      </w:r>
      <w:r>
        <w:rPr>
          <w:rFonts w:ascii="Calibri" w:hAnsi="Calibri" w:cs="Calibri"/>
          <w:spacing w:val="4"/>
          <w:sz w:val="19"/>
          <w:szCs w:val="19"/>
        </w:rPr>
        <w:t>ҷ</w:t>
      </w:r>
      <w:r>
        <w:rPr>
          <w:spacing w:val="4"/>
          <w:sz w:val="19"/>
          <w:szCs w:val="19"/>
        </w:rPr>
        <w:t>уд будани розигии иштирокчиёни мурофиаи суд</w:t>
      </w:r>
      <w:r>
        <w:rPr>
          <w:rFonts w:ascii="Calibri" w:hAnsi="Calibri" w:cs="Calibri"/>
          <w:spacing w:val="4"/>
          <w:sz w:val="19"/>
          <w:szCs w:val="19"/>
        </w:rPr>
        <w:t>ӣ</w:t>
      </w:r>
      <w:r>
        <w:rPr>
          <w:spacing w:val="4"/>
          <w:sz w:val="19"/>
          <w:szCs w:val="19"/>
        </w:rPr>
        <w:t xml:space="preserve">.». </w:t>
      </w:r>
    </w:p>
    <w:p w:rsidR="00C32661" w:rsidRDefault="00C32661" w:rsidP="00C32661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2. Ба моддаи 144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умла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дуюм ва сеюм бо мазмуни зерин илова карда шаванд:</w:t>
      </w:r>
    </w:p>
    <w:p w:rsidR="00C32661" w:rsidRDefault="00C32661" w:rsidP="00C32661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«Баъд аз эълон кардани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арор раисикунанда бо розигии иштирокчиёни мурофиаи суд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масъалаи дар сомонаи суди дахлдор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ойгир намудани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арорро пас аз эътибори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пайдо кардани он 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ал менамояд. Дар ин хусус дар протоколи ма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 суд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айд карда мешавад.».</w:t>
      </w:r>
    </w:p>
    <w:p w:rsidR="00C32661" w:rsidRDefault="00C32661" w:rsidP="00C32661">
      <w:pPr>
        <w:pStyle w:val="a3"/>
        <w:rPr>
          <w:sz w:val="19"/>
          <w:szCs w:val="19"/>
        </w:rPr>
      </w:pPr>
      <w:r>
        <w:rPr>
          <w:b/>
          <w:bCs/>
          <w:sz w:val="19"/>
          <w:szCs w:val="19"/>
        </w:rPr>
        <w:t>Моддаи 2.</w:t>
      </w:r>
      <w:r>
        <w:rPr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онуни мазкур пас аз интишори расм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мавриди амал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арор дода шавад.</w:t>
      </w:r>
    </w:p>
    <w:p w:rsidR="00C32661" w:rsidRDefault="00C32661" w:rsidP="00C32661">
      <w:pPr>
        <w:pStyle w:val="a3"/>
        <w:rPr>
          <w:sz w:val="19"/>
          <w:szCs w:val="19"/>
        </w:rPr>
      </w:pPr>
    </w:p>
    <w:p w:rsidR="00C32661" w:rsidRDefault="00C32661" w:rsidP="00C32661">
      <w:pPr>
        <w:pStyle w:val="a3"/>
        <w:ind w:firstLine="0"/>
        <w:rPr>
          <w:b/>
          <w:bCs/>
          <w:sz w:val="19"/>
          <w:szCs w:val="19"/>
        </w:rPr>
      </w:pPr>
    </w:p>
    <w:p w:rsidR="00C32661" w:rsidRDefault="00C32661" w:rsidP="00C32661">
      <w:pPr>
        <w:pStyle w:val="a3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Президенти 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 xml:space="preserve">икистон </w:t>
      </w:r>
      <w:r>
        <w:rPr>
          <w:b/>
          <w:bCs/>
          <w:sz w:val="19"/>
          <w:szCs w:val="19"/>
        </w:rPr>
        <w:tab/>
        <w:t>Эмомал</w:t>
      </w:r>
      <w:r>
        <w:rPr>
          <w:rFonts w:ascii="Calibri" w:hAnsi="Calibri" w:cs="Calibri"/>
          <w:b/>
          <w:bCs/>
          <w:sz w:val="19"/>
          <w:szCs w:val="19"/>
        </w:rPr>
        <w:t>ӣ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caps/>
          <w:sz w:val="19"/>
          <w:szCs w:val="19"/>
        </w:rPr>
        <w:t>Ра</w:t>
      </w:r>
      <w:r>
        <w:rPr>
          <w:rFonts w:ascii="Calibri" w:hAnsi="Calibri" w:cs="Calibri"/>
          <w:b/>
          <w:bCs/>
          <w:caps/>
          <w:sz w:val="19"/>
          <w:szCs w:val="19"/>
        </w:rPr>
        <w:t>ҳ</w:t>
      </w:r>
      <w:r>
        <w:rPr>
          <w:b/>
          <w:bCs/>
          <w:caps/>
          <w:sz w:val="19"/>
          <w:szCs w:val="19"/>
        </w:rPr>
        <w:t>мон</w:t>
      </w:r>
    </w:p>
    <w:p w:rsidR="00C32661" w:rsidRDefault="00C32661" w:rsidP="00C32661">
      <w:pPr>
        <w:pStyle w:val="a3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ш. Душанбе, 18 марти соли 2022, № 1858</w:t>
      </w:r>
    </w:p>
    <w:p w:rsidR="00C32661" w:rsidRDefault="00C32661" w:rsidP="00C32661">
      <w:pPr>
        <w:pStyle w:val="a3"/>
        <w:ind w:firstLine="0"/>
      </w:pPr>
    </w:p>
    <w:p w:rsidR="00C32661" w:rsidRDefault="00C32661" w:rsidP="00C32661">
      <w:pPr>
        <w:pStyle w:val="a4"/>
        <w:jc w:val="center"/>
      </w:pPr>
    </w:p>
    <w:p w:rsidR="00C32661" w:rsidRDefault="00C32661" w:rsidP="00C32661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32661" w:rsidRDefault="00C32661" w:rsidP="00C3266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2661" w:rsidRDefault="00C32661" w:rsidP="00C3266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C32661" w:rsidRDefault="00C32661" w:rsidP="00C32661">
      <w:pPr>
        <w:pStyle w:val="a3"/>
        <w:rPr>
          <w:b/>
          <w:bCs/>
          <w:spacing w:val="2"/>
        </w:rPr>
      </w:pPr>
      <w:r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моддаи 60 Конститутсияи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икистон, моддаи 59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конститутсионии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«Дар бораи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икистон»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миллии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икис­тон «Дар бораи ворид намудани 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йиру илова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 Кодекси мурофиаи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вайронкунии маъмурии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икистон» - ро баррас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</w:t>
      </w:r>
      <w:r>
        <w:rPr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арор мекунад:</w:t>
      </w:r>
    </w:p>
    <w:p w:rsidR="00C32661" w:rsidRDefault="00C32661" w:rsidP="00C32661">
      <w:pPr>
        <w:pStyle w:val="a3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«Дар бораи ворид намудани </w:t>
      </w:r>
      <w:r>
        <w:t>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</w:t>
      </w:r>
      <w:r>
        <w:rPr>
          <w:spacing w:val="-2"/>
        </w:rPr>
        <w:t xml:space="preserve"> ба Кодекси мурофиаи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вайронкунии маъмурии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икистон»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шавад. </w:t>
      </w:r>
    </w:p>
    <w:p w:rsidR="00C32661" w:rsidRDefault="00C32661" w:rsidP="00C32661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C32661" w:rsidRDefault="00C32661" w:rsidP="00C3266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C32661" w:rsidRDefault="00C32661" w:rsidP="00C3266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243</w:t>
      </w:r>
    </w:p>
    <w:p w:rsidR="00C32661" w:rsidRDefault="00C32661" w:rsidP="00C32661">
      <w:pPr>
        <w:pStyle w:val="a3"/>
        <w:ind w:firstLine="0"/>
        <w:rPr>
          <w:b/>
          <w:bCs/>
        </w:rPr>
      </w:pPr>
    </w:p>
    <w:p w:rsidR="00C32661" w:rsidRDefault="00C32661" w:rsidP="00C32661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32661" w:rsidRDefault="00C32661" w:rsidP="00C32661">
      <w:pPr>
        <w:pStyle w:val="a3"/>
        <w:suppressAutoHyphens/>
        <w:ind w:firstLine="0"/>
        <w:jc w:val="center"/>
        <w:rPr>
          <w:b/>
          <w:bCs/>
        </w:rPr>
      </w:pPr>
    </w:p>
    <w:p w:rsidR="00C32661" w:rsidRDefault="00C32661" w:rsidP="00C3266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C32661" w:rsidRDefault="00C32661" w:rsidP="00C32661">
      <w:pPr>
        <w:pStyle w:val="a3"/>
        <w:rPr>
          <w:b/>
          <w:bCs/>
        </w:rPr>
      </w:pPr>
      <w:r>
        <w:lastRenderedPageBreak/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C32661" w:rsidRDefault="00C32661" w:rsidP="00C3266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C32661" w:rsidRDefault="00C32661" w:rsidP="00C32661">
      <w:pPr>
        <w:pStyle w:val="a3"/>
      </w:pPr>
    </w:p>
    <w:p w:rsidR="00C32661" w:rsidRDefault="00C32661" w:rsidP="00C32661">
      <w:pPr>
        <w:pStyle w:val="a3"/>
        <w:ind w:firstLine="0"/>
        <w:rPr>
          <w:b/>
          <w:bCs/>
          <w:cap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31B79" w:rsidRDefault="00C32661" w:rsidP="00C32661">
      <w:pPr>
        <w:pStyle w:val="a3"/>
        <w:ind w:firstLine="0"/>
      </w:pPr>
      <w:r>
        <w:rPr>
          <w:b/>
          <w:bCs/>
        </w:rPr>
        <w:t>ш. Душанбе, 2 феврали соли 2022, № 624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61"/>
    <w:rsid w:val="001105B2"/>
    <w:rsid w:val="003238D4"/>
    <w:rsid w:val="004512A9"/>
    <w:rsid w:val="00584209"/>
    <w:rsid w:val="00C32661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21AD"/>
  <w15:chartTrackingRefBased/>
  <w15:docId w15:val="{9CE15A5C-2C40-4FBD-8011-4AB18EE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3266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326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2022-03-28T12:49:00Z</dcterms:created>
  <dcterms:modified xsi:type="dcterms:W3CDTF">2022-03-28T12:50:00Z</dcterms:modified>
</cp:coreProperties>
</file>