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EF" w:rsidRPr="00862AEF" w:rsidRDefault="00862AEF" w:rsidP="00862AEF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862AEF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862AEF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862AEF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862AEF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862AEF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862AEF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C300A" w:rsidRPr="00862AEF" w:rsidRDefault="00AC300A">
      <w:pPr>
        <w:rPr>
          <w:rFonts w:ascii="Palatino Linotype" w:hAnsi="Palatino Linotype"/>
          <w:sz w:val="20"/>
          <w:szCs w:val="20"/>
        </w:rPr>
      </w:pPr>
    </w:p>
    <w:p w:rsidR="00862AEF" w:rsidRPr="00862AEF" w:rsidRDefault="00862AEF" w:rsidP="00862AEF">
      <w:pPr>
        <w:pStyle w:val="a3"/>
        <w:rPr>
          <w:rFonts w:ascii="Palatino Linotype" w:hAnsi="Palatino Linotype"/>
          <w:sz w:val="20"/>
          <w:szCs w:val="20"/>
        </w:rPr>
      </w:pPr>
      <w:r w:rsidRPr="00862AEF">
        <w:rPr>
          <w:rFonts w:ascii="Palatino Linotype" w:hAnsi="Palatino Linotype"/>
          <w:sz w:val="20"/>
          <w:szCs w:val="20"/>
        </w:rPr>
        <w:t>ОИД БА ВОРИД НАМУДАНИ ИЛОВА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>ОНУНИ</w:t>
      </w:r>
    </w:p>
    <w:p w:rsidR="00862AEF" w:rsidRPr="00862AEF" w:rsidRDefault="00862AEF" w:rsidP="00862AEF">
      <w:pPr>
        <w:pStyle w:val="a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ИКИСТОН «ДАР БОРАИ МИЛИТСИЯ»</w:t>
      </w:r>
    </w:p>
    <w:p w:rsidR="00862AEF" w:rsidRDefault="00862AEF" w:rsidP="00862AEF">
      <w:pPr>
        <w:pStyle w:val="20"/>
        <w:rPr>
          <w:rFonts w:ascii="Palatino Linotype" w:hAnsi="Palatino Linotype"/>
          <w:caps w:val="0"/>
          <w:sz w:val="20"/>
          <w:szCs w:val="20"/>
        </w:rPr>
      </w:pPr>
    </w:p>
    <w:p w:rsidR="00862AEF" w:rsidRPr="00862AEF" w:rsidRDefault="00862AEF" w:rsidP="00862AEF">
      <w:pPr>
        <w:pStyle w:val="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862AEF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862AEF" w:rsidRPr="00862AEF" w:rsidRDefault="00862AEF" w:rsidP="00862AEF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862AEF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862AEF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862AEF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 w:rsidRPr="00862AEF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862AEF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862AEF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862AEF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862AEF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862AEF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862AEF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862AEF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862AEF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862AEF" w:rsidRPr="00862AEF" w:rsidRDefault="00862AEF" w:rsidP="00862AEF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862AEF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862AEF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862AEF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862AEF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илова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862AEF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милитсия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>»</w:t>
      </w:r>
    </w:p>
    <w:p w:rsidR="00862AEF" w:rsidRPr="00862AEF" w:rsidRDefault="00862AEF" w:rsidP="00862AEF">
      <w:pPr>
        <w:pStyle w:val="a4"/>
        <w:rPr>
          <w:rFonts w:ascii="Palatino Linotype" w:hAnsi="Palatino Linotype"/>
          <w:sz w:val="20"/>
          <w:szCs w:val="20"/>
        </w:rPr>
      </w:pPr>
    </w:p>
    <w:p w:rsidR="00862AEF" w:rsidRPr="00862AEF" w:rsidRDefault="00862AEF" w:rsidP="00862AEF">
      <w:pPr>
        <w:pStyle w:val="a4"/>
        <w:rPr>
          <w:rFonts w:ascii="Palatino Linotype" w:hAnsi="Palatino Linotype"/>
          <w:sz w:val="20"/>
          <w:szCs w:val="20"/>
        </w:rPr>
      </w:pPr>
      <w:r w:rsidRPr="00862AEF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862AEF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862AEF">
        <w:rPr>
          <w:rFonts w:ascii="Palatino Linotype" w:hAnsi="Palatino Linotype"/>
          <w:sz w:val="20"/>
          <w:szCs w:val="20"/>
        </w:rPr>
        <w:t>Олии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урии</w:t>
      </w:r>
      <w:proofErr w:type="gramStart"/>
      <w:r w:rsidRPr="00862AEF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862AEF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>:</w:t>
      </w:r>
    </w:p>
    <w:p w:rsidR="00862AEF" w:rsidRPr="00862AEF" w:rsidRDefault="00862AEF" w:rsidP="00862AEF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урии</w:t>
      </w:r>
      <w:proofErr w:type="gramStart"/>
      <w:r w:rsidRPr="00862AEF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862AEF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862AEF">
        <w:rPr>
          <w:rFonts w:ascii="Palatino Linotype" w:hAnsi="Palatino Linotype"/>
          <w:sz w:val="20"/>
          <w:szCs w:val="20"/>
        </w:rPr>
        <w:t>Оид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862AEF">
        <w:rPr>
          <w:rFonts w:ascii="Palatino Linotype" w:hAnsi="Palatino Linotype"/>
          <w:sz w:val="20"/>
          <w:szCs w:val="20"/>
        </w:rPr>
        <w:t>ворид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илова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862AEF">
        <w:rPr>
          <w:rFonts w:ascii="Palatino Linotype" w:hAnsi="Palatino Linotype"/>
          <w:sz w:val="20"/>
          <w:szCs w:val="20"/>
        </w:rPr>
        <w:t>бораи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милитсия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862AEF">
        <w:rPr>
          <w:rFonts w:ascii="Palatino Linotype" w:hAnsi="Palatino Linotype"/>
          <w:sz w:val="20"/>
          <w:szCs w:val="20"/>
        </w:rPr>
        <w:t>шавад</w:t>
      </w:r>
      <w:proofErr w:type="spellEnd"/>
      <w:r w:rsidRPr="00862AEF">
        <w:rPr>
          <w:rFonts w:ascii="Palatino Linotype" w:hAnsi="Palatino Linotype"/>
          <w:sz w:val="20"/>
          <w:szCs w:val="20"/>
        </w:rPr>
        <w:t>.</w:t>
      </w:r>
    </w:p>
    <w:p w:rsidR="00862AEF" w:rsidRPr="00862AEF" w:rsidRDefault="00862AEF" w:rsidP="00862AEF">
      <w:pPr>
        <w:pStyle w:val="a4"/>
        <w:rPr>
          <w:rFonts w:ascii="Palatino Linotype" w:hAnsi="Palatino Linotype"/>
          <w:sz w:val="20"/>
          <w:szCs w:val="20"/>
        </w:rPr>
      </w:pPr>
    </w:p>
    <w:p w:rsidR="00862AEF" w:rsidRPr="00862AEF" w:rsidRDefault="00862AEF" w:rsidP="00862AEF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862AEF">
        <w:rPr>
          <w:rFonts w:ascii="Palatino Linotype" w:hAnsi="Palatino Linotype"/>
          <w:b/>
          <w:bCs/>
          <w:sz w:val="20"/>
          <w:szCs w:val="20"/>
        </w:rPr>
        <w:t xml:space="preserve">      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862AEF" w:rsidRPr="00862AEF" w:rsidRDefault="00862AEF" w:rsidP="00862AEF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862AEF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862AEF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862AEF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862AEF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>икистон          Ш.ЗУ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862AEF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862AEF" w:rsidRPr="00862AEF" w:rsidRDefault="00862AEF" w:rsidP="00862AEF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ш</w:t>
      </w:r>
      <w:proofErr w:type="gramStart"/>
      <w:r w:rsidRPr="00862AEF">
        <w:rPr>
          <w:rFonts w:ascii="Palatino Linotype" w:hAnsi="Palatino Linotype"/>
          <w:b/>
          <w:bCs/>
          <w:sz w:val="20"/>
          <w:szCs w:val="20"/>
        </w:rPr>
        <w:t>.Д</w:t>
      </w:r>
      <w:proofErr w:type="gramEnd"/>
      <w:r w:rsidRPr="00862AEF">
        <w:rPr>
          <w:rFonts w:ascii="Palatino Linotype" w:hAnsi="Palatino Linotype"/>
          <w:b/>
          <w:bCs/>
          <w:sz w:val="20"/>
          <w:szCs w:val="20"/>
        </w:rPr>
        <w:t>ушанбе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>, 15 октябри соли 2014 № 1615</w:t>
      </w:r>
    </w:p>
    <w:p w:rsidR="00862AEF" w:rsidRPr="00862AEF" w:rsidRDefault="00862AEF" w:rsidP="00862AEF">
      <w:pPr>
        <w:pStyle w:val="20"/>
        <w:rPr>
          <w:rFonts w:ascii="Palatino Linotype" w:hAnsi="Palatino Linotype"/>
          <w:sz w:val="20"/>
          <w:szCs w:val="20"/>
        </w:rPr>
      </w:pPr>
    </w:p>
    <w:p w:rsidR="00862AEF" w:rsidRPr="00862AEF" w:rsidRDefault="00862AEF" w:rsidP="00862AEF">
      <w:pPr>
        <w:pStyle w:val="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862AEF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862AEF" w:rsidRPr="00862AEF" w:rsidRDefault="00862AEF" w:rsidP="00862AEF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862AEF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862AEF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862AEF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862AEF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862AEF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862AEF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862AEF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862AEF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862AEF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862AEF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862AEF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862AEF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862AEF" w:rsidRPr="00862AEF" w:rsidRDefault="00862AEF" w:rsidP="00862AEF">
      <w:pPr>
        <w:pStyle w:val="a4"/>
        <w:suppressAutoHyphens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862AEF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862AEF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862AEF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862AEF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илова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862AEF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>икистон</w:t>
      </w:r>
    </w:p>
    <w:p w:rsidR="00862AEF" w:rsidRPr="00862AEF" w:rsidRDefault="00862AEF" w:rsidP="00862AEF">
      <w:pPr>
        <w:pStyle w:val="a4"/>
        <w:suppressAutoHyphens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862AEF">
        <w:rPr>
          <w:rFonts w:ascii="Palatino Linotype" w:hAnsi="Palatino Linotype"/>
          <w:b/>
          <w:bCs/>
          <w:sz w:val="20"/>
          <w:szCs w:val="20"/>
        </w:rPr>
        <w:t xml:space="preserve">«Дар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милитсия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>»</w:t>
      </w:r>
    </w:p>
    <w:p w:rsidR="00862AEF" w:rsidRPr="00862AEF" w:rsidRDefault="00862AEF" w:rsidP="00862AEF">
      <w:pPr>
        <w:pStyle w:val="a4"/>
        <w:rPr>
          <w:rFonts w:ascii="Palatino Linotype" w:hAnsi="Palatino Linotype"/>
          <w:sz w:val="20"/>
          <w:szCs w:val="20"/>
        </w:rPr>
      </w:pPr>
    </w:p>
    <w:p w:rsidR="00862AEF" w:rsidRPr="00862AEF" w:rsidRDefault="00862AEF" w:rsidP="00862AEF">
      <w:pPr>
        <w:pStyle w:val="a4"/>
        <w:rPr>
          <w:rFonts w:ascii="Palatino Linotype" w:hAnsi="Palatino Linotype"/>
          <w:sz w:val="20"/>
          <w:szCs w:val="20"/>
        </w:rPr>
      </w:pPr>
      <w:r w:rsidRPr="00862AEF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862AEF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862AEF">
        <w:rPr>
          <w:rFonts w:ascii="Palatino Linotype" w:hAnsi="Palatino Linotype"/>
          <w:sz w:val="20"/>
          <w:szCs w:val="20"/>
        </w:rPr>
        <w:t>Олии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862AEF">
        <w:rPr>
          <w:rFonts w:ascii="Palatino Linotype" w:hAnsi="Palatino Linotype"/>
          <w:sz w:val="20"/>
          <w:szCs w:val="20"/>
        </w:rPr>
        <w:t>Оид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862AEF">
        <w:rPr>
          <w:rFonts w:ascii="Palatino Linotype" w:hAnsi="Palatino Linotype"/>
          <w:sz w:val="20"/>
          <w:szCs w:val="20"/>
        </w:rPr>
        <w:t>ворид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илова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862AEF">
        <w:rPr>
          <w:rFonts w:ascii="Palatino Linotype" w:hAnsi="Palatino Linotype"/>
          <w:sz w:val="20"/>
          <w:szCs w:val="20"/>
        </w:rPr>
        <w:t>бораи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милитсия</w:t>
      </w:r>
      <w:proofErr w:type="spellEnd"/>
      <w:proofErr w:type="gramStart"/>
      <w:r w:rsidRPr="00862AEF">
        <w:rPr>
          <w:rFonts w:ascii="Palatino Linotype" w:hAnsi="Palatino Linotype"/>
          <w:sz w:val="20"/>
          <w:szCs w:val="20"/>
        </w:rPr>
        <w:t>»-</w:t>
      </w:r>
      <w:proofErr w:type="spellStart"/>
      <w:proofErr w:type="gramEnd"/>
      <w:r w:rsidRPr="00862AEF">
        <w:rPr>
          <w:rFonts w:ascii="Palatino Linotype" w:hAnsi="Palatino Linotype"/>
          <w:sz w:val="20"/>
          <w:szCs w:val="20"/>
        </w:rPr>
        <w:t>ро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баррас</w:t>
      </w:r>
      <w:r>
        <w:rPr>
          <w:rFonts w:ascii="Palatino Linotype" w:hAnsi="Palatino Linotype"/>
          <w:sz w:val="20"/>
          <w:szCs w:val="20"/>
        </w:rPr>
        <w:t>ӣ</w:t>
      </w:r>
      <w:r w:rsidRPr="00862AEF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862AEF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>:</w:t>
      </w:r>
    </w:p>
    <w:p w:rsidR="00862AEF" w:rsidRPr="00862AEF" w:rsidRDefault="00862AEF" w:rsidP="00862AEF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урии</w:t>
      </w:r>
      <w:proofErr w:type="gramStart"/>
      <w:r w:rsidRPr="00862AEF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862AEF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862AEF">
        <w:rPr>
          <w:rFonts w:ascii="Palatino Linotype" w:hAnsi="Palatino Linotype"/>
          <w:sz w:val="20"/>
          <w:szCs w:val="20"/>
        </w:rPr>
        <w:t>Оид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862AEF">
        <w:rPr>
          <w:rFonts w:ascii="Palatino Linotype" w:hAnsi="Palatino Linotype"/>
          <w:sz w:val="20"/>
          <w:szCs w:val="20"/>
        </w:rPr>
        <w:t>ворид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илова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862AEF">
        <w:rPr>
          <w:rFonts w:ascii="Palatino Linotype" w:hAnsi="Palatino Linotype"/>
          <w:sz w:val="20"/>
          <w:szCs w:val="20"/>
        </w:rPr>
        <w:t>бораи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милитсия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862AEF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862AEF">
        <w:rPr>
          <w:rFonts w:ascii="Palatino Linotype" w:hAnsi="Palatino Linotype"/>
          <w:sz w:val="20"/>
          <w:szCs w:val="20"/>
        </w:rPr>
        <w:t>шавад</w:t>
      </w:r>
      <w:proofErr w:type="spellEnd"/>
      <w:r w:rsidRPr="00862AEF">
        <w:rPr>
          <w:rFonts w:ascii="Palatino Linotype" w:hAnsi="Palatino Linotype"/>
          <w:sz w:val="20"/>
          <w:szCs w:val="20"/>
        </w:rPr>
        <w:t>.</w:t>
      </w:r>
    </w:p>
    <w:p w:rsidR="00862AEF" w:rsidRPr="00862AEF" w:rsidRDefault="00862AEF" w:rsidP="00862AEF">
      <w:pPr>
        <w:pStyle w:val="a4"/>
        <w:rPr>
          <w:rFonts w:ascii="Palatino Linotype" w:hAnsi="Palatino Linotype"/>
          <w:sz w:val="20"/>
          <w:szCs w:val="20"/>
        </w:rPr>
      </w:pPr>
    </w:p>
    <w:p w:rsidR="00862AEF" w:rsidRPr="00862AEF" w:rsidRDefault="00862AEF" w:rsidP="00862AEF">
      <w:pPr>
        <w:pStyle w:val="a4"/>
        <w:ind w:firstLine="170"/>
        <w:rPr>
          <w:rFonts w:ascii="Palatino Linotype" w:hAnsi="Palatino Linotype"/>
          <w:b/>
          <w:bCs/>
          <w:sz w:val="20"/>
          <w:szCs w:val="20"/>
        </w:rPr>
      </w:pPr>
      <w:r w:rsidRPr="00862AEF">
        <w:rPr>
          <w:rFonts w:ascii="Palatino Linotype" w:hAnsi="Palatino Linotype"/>
          <w:b/>
          <w:bCs/>
          <w:sz w:val="20"/>
          <w:szCs w:val="20"/>
        </w:rPr>
        <w:t xml:space="preserve">         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862AEF" w:rsidRPr="00862AEF" w:rsidRDefault="00862AEF" w:rsidP="00862AEF">
      <w:pPr>
        <w:pStyle w:val="a4"/>
        <w:ind w:firstLine="170"/>
        <w:rPr>
          <w:rFonts w:ascii="Palatino Linotype" w:hAnsi="Palatino Linotype"/>
          <w:b/>
          <w:bCs/>
          <w:sz w:val="20"/>
          <w:szCs w:val="20"/>
        </w:rPr>
      </w:pPr>
      <w:r w:rsidRPr="00862AEF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862AEF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862AEF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862AEF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z w:val="20"/>
          <w:szCs w:val="20"/>
        </w:rPr>
        <w:t>икистон   М. УБАЙДУЛЛОЕВ</w:t>
      </w:r>
    </w:p>
    <w:p w:rsidR="00862AEF" w:rsidRPr="00862AEF" w:rsidRDefault="00862AEF" w:rsidP="00862AEF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>. Душанбе, 20 ноябри соли 2014 №731</w:t>
      </w:r>
    </w:p>
    <w:p w:rsidR="00862AEF" w:rsidRPr="00862AEF" w:rsidRDefault="00862AEF" w:rsidP="00862AEF">
      <w:pPr>
        <w:pStyle w:val="20"/>
        <w:rPr>
          <w:rFonts w:ascii="Palatino Linotype" w:hAnsi="Palatino Linotype"/>
          <w:sz w:val="20"/>
          <w:szCs w:val="20"/>
        </w:rPr>
      </w:pPr>
    </w:p>
    <w:p w:rsidR="00862AEF" w:rsidRPr="00862AEF" w:rsidRDefault="00862AEF" w:rsidP="00862AEF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1. </w:t>
      </w:r>
      <w:r w:rsidRPr="00862AEF">
        <w:rPr>
          <w:rFonts w:ascii="Palatino Linotype" w:hAnsi="Palatino Linotype"/>
          <w:sz w:val="20"/>
          <w:szCs w:val="20"/>
        </w:rPr>
        <w:t>Ба сархат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862AEF">
        <w:rPr>
          <w:rFonts w:ascii="Palatino Linotype" w:hAnsi="Palatino Linotype"/>
          <w:sz w:val="20"/>
          <w:szCs w:val="20"/>
        </w:rPr>
        <w:t>дуюм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862AEF">
        <w:rPr>
          <w:rFonts w:ascii="Palatino Linotype" w:hAnsi="Palatino Linotype"/>
          <w:sz w:val="20"/>
          <w:szCs w:val="20"/>
        </w:rPr>
        <w:t>сеюм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ва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чоруми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исми </w:t>
      </w:r>
      <w:proofErr w:type="spellStart"/>
      <w:r w:rsidRPr="00862AEF">
        <w:rPr>
          <w:rFonts w:ascii="Palatino Linotype" w:hAnsi="Palatino Linotype"/>
          <w:sz w:val="20"/>
          <w:szCs w:val="20"/>
        </w:rPr>
        <w:t>дуюм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ва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исми </w:t>
      </w:r>
      <w:proofErr w:type="spellStart"/>
      <w:r w:rsidRPr="00862AEF">
        <w:rPr>
          <w:rFonts w:ascii="Palatino Linotype" w:hAnsi="Palatino Linotype"/>
          <w:sz w:val="20"/>
          <w:szCs w:val="20"/>
        </w:rPr>
        <w:t>чоруми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15 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урии</w:t>
      </w:r>
      <w:proofErr w:type="gramStart"/>
      <w:r w:rsidRPr="00862AEF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862AEF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икистон аз 17 майи соли 2004 «Дар </w:t>
      </w:r>
      <w:proofErr w:type="spellStart"/>
      <w:r w:rsidRPr="00862AEF">
        <w:rPr>
          <w:rFonts w:ascii="Palatino Linotype" w:hAnsi="Palatino Linotype"/>
          <w:sz w:val="20"/>
          <w:szCs w:val="20"/>
        </w:rPr>
        <w:t>бораи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милитсия</w:t>
      </w:r>
      <w:proofErr w:type="spellEnd"/>
      <w:r w:rsidRPr="00862AEF">
        <w:rPr>
          <w:rFonts w:ascii="Palatino Linotype" w:hAnsi="Palatino Linotype"/>
          <w:sz w:val="20"/>
          <w:szCs w:val="20"/>
        </w:rPr>
        <w:t>» (</w:t>
      </w:r>
      <w:proofErr w:type="spellStart"/>
      <w:r w:rsidRPr="00862AEF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862AEF">
        <w:rPr>
          <w:rFonts w:ascii="Palatino Linotype" w:hAnsi="Palatino Linotype"/>
          <w:sz w:val="20"/>
          <w:szCs w:val="20"/>
        </w:rPr>
        <w:t>Олии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икистон, с. 2004, №5, мод. 352; с. 2006, №3, мод.148; с. 2007, №7, мод. 663; </w:t>
      </w:r>
      <w:proofErr w:type="gramStart"/>
      <w:r w:rsidRPr="00862AEF">
        <w:rPr>
          <w:rFonts w:ascii="Palatino Linotype" w:hAnsi="Palatino Linotype"/>
          <w:sz w:val="20"/>
          <w:szCs w:val="20"/>
        </w:rPr>
        <w:t xml:space="preserve">с. 2008, №6, мод. 450; с. 2009, №12, мод. 820; с. 2011, №3, мод. 156; №6, мод. 438; №12, мод. 835; с. 2012, №4, мод. 251; №7, мод. 692; №8, мод. 821; №12, 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>.1, мод.1023; с. 2013, №3, мод. 183; мод. 184; №12, мод. 884;</w:t>
      </w:r>
      <w:proofErr w:type="gramEnd"/>
      <w:r w:rsidRPr="00862AEF">
        <w:rPr>
          <w:rFonts w:ascii="Palatino Linotype" w:hAnsi="Palatino Linotype"/>
          <w:sz w:val="20"/>
          <w:szCs w:val="20"/>
        </w:rPr>
        <w:t xml:space="preserve"> мод. 885) пас аз </w:t>
      </w:r>
      <w:proofErr w:type="spellStart"/>
      <w:r w:rsidRPr="00862AEF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«мусалла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она» калима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 xml:space="preserve">ои «, аз </w:t>
      </w:r>
      <w:r>
        <w:rPr>
          <w:rFonts w:ascii="Palatino Linotype" w:hAnsi="Palatino Linotype"/>
          <w:sz w:val="20"/>
          <w:szCs w:val="20"/>
        </w:rPr>
        <w:t>ҷ</w:t>
      </w:r>
      <w:r w:rsidRPr="00862AEF">
        <w:rPr>
          <w:rFonts w:ascii="Palatino Linotype" w:hAnsi="Palatino Linotype"/>
          <w:sz w:val="20"/>
          <w:szCs w:val="20"/>
        </w:rPr>
        <w:t xml:space="preserve">умла </w:t>
      </w:r>
      <w:proofErr w:type="spellStart"/>
      <w:r w:rsidRPr="00862AEF">
        <w:rPr>
          <w:rFonts w:ascii="Palatino Linotype" w:hAnsi="Palatino Linotype"/>
          <w:sz w:val="20"/>
          <w:szCs w:val="20"/>
        </w:rPr>
        <w:t>бо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истифодаи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модда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862AEF">
        <w:rPr>
          <w:rFonts w:ascii="Palatino Linotype" w:hAnsi="Palatino Linotype"/>
          <w:sz w:val="20"/>
          <w:szCs w:val="20"/>
        </w:rPr>
        <w:t>оташзананда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862AEF">
        <w:rPr>
          <w:rFonts w:ascii="Palatino Linotype" w:hAnsi="Palatino Linotype"/>
          <w:sz w:val="20"/>
          <w:szCs w:val="20"/>
        </w:rPr>
        <w:t>тарканда</w:t>
      </w:r>
      <w:proofErr w:type="spellEnd"/>
      <w:r w:rsidRPr="00862AEF">
        <w:rPr>
          <w:rFonts w:ascii="Palatino Linotype" w:hAnsi="Palatino Linotype"/>
          <w:sz w:val="20"/>
          <w:szCs w:val="20"/>
        </w:rPr>
        <w:t>, за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ролудкунанда, за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>ролуд ё  предмет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 xml:space="preserve">ое,  </w:t>
      </w:r>
      <w:proofErr w:type="spellStart"/>
      <w:r w:rsidRPr="00862AEF">
        <w:rPr>
          <w:rFonts w:ascii="Palatino Linotype" w:hAnsi="Palatino Linotype"/>
          <w:sz w:val="20"/>
          <w:szCs w:val="20"/>
        </w:rPr>
        <w:t>ки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барои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истифода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бурдан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862AEF">
        <w:rPr>
          <w:rFonts w:ascii="Palatino Linotype" w:hAnsi="Palatino Linotype"/>
          <w:sz w:val="20"/>
          <w:szCs w:val="20"/>
        </w:rPr>
        <w:t>сифати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сило</w:t>
      </w:r>
      <w:r>
        <w:rPr>
          <w:rFonts w:ascii="Palatino Linotype" w:hAnsi="Palatino Linotype"/>
          <w:sz w:val="20"/>
          <w:szCs w:val="20"/>
        </w:rPr>
        <w:t>ҳ</w:t>
      </w:r>
      <w:r w:rsidRPr="00862AEF">
        <w:rPr>
          <w:rFonts w:ascii="Palatino Linotype" w:hAnsi="Palatino Linotype"/>
          <w:sz w:val="20"/>
          <w:szCs w:val="20"/>
        </w:rPr>
        <w:t xml:space="preserve"> мувофи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862AEF">
        <w:rPr>
          <w:rFonts w:ascii="Palatino Linotype" w:hAnsi="Palatino Linotype"/>
          <w:sz w:val="20"/>
          <w:szCs w:val="20"/>
        </w:rPr>
        <w:t>шудаанд</w:t>
      </w:r>
      <w:proofErr w:type="spellEnd"/>
      <w:proofErr w:type="gramStart"/>
      <w:r w:rsidRPr="00862AEF">
        <w:rPr>
          <w:rFonts w:ascii="Palatino Linotype" w:hAnsi="Palatino Linotype"/>
          <w:sz w:val="20"/>
          <w:szCs w:val="20"/>
        </w:rPr>
        <w:t>,»</w:t>
      </w:r>
      <w:proofErr w:type="gram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илова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862AEF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862AEF">
        <w:rPr>
          <w:rFonts w:ascii="Palatino Linotype" w:hAnsi="Palatino Linotype"/>
          <w:sz w:val="20"/>
          <w:szCs w:val="20"/>
        </w:rPr>
        <w:t>.</w:t>
      </w:r>
    </w:p>
    <w:p w:rsidR="00862AEF" w:rsidRPr="00862AEF" w:rsidRDefault="00862AEF" w:rsidP="00862AEF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862AEF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862AEF">
        <w:rPr>
          <w:rFonts w:ascii="Palatino Linotype" w:hAnsi="Palatino Linotype"/>
          <w:b/>
          <w:bCs/>
          <w:sz w:val="20"/>
          <w:szCs w:val="20"/>
        </w:rPr>
        <w:t xml:space="preserve"> 2. 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862AEF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862AEF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расм</w:t>
      </w:r>
      <w:r>
        <w:rPr>
          <w:rFonts w:ascii="Palatino Linotype" w:hAnsi="Palatino Linotype"/>
          <w:sz w:val="20"/>
          <w:szCs w:val="20"/>
        </w:rPr>
        <w:t>ӣ</w:t>
      </w:r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амал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862AEF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862AEF">
        <w:rPr>
          <w:rFonts w:ascii="Palatino Linotype" w:hAnsi="Palatino Linotype"/>
          <w:sz w:val="20"/>
          <w:szCs w:val="20"/>
        </w:rPr>
        <w:t>дода</w:t>
      </w:r>
      <w:proofErr w:type="spellEnd"/>
      <w:r w:rsidRPr="00862AE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AEF">
        <w:rPr>
          <w:rFonts w:ascii="Palatino Linotype" w:hAnsi="Palatino Linotype"/>
          <w:sz w:val="20"/>
          <w:szCs w:val="20"/>
        </w:rPr>
        <w:t>шавад</w:t>
      </w:r>
      <w:proofErr w:type="spellEnd"/>
      <w:r w:rsidRPr="00862AEF">
        <w:rPr>
          <w:rFonts w:ascii="Palatino Linotype" w:hAnsi="Palatino Linotype"/>
          <w:sz w:val="20"/>
          <w:szCs w:val="20"/>
        </w:rPr>
        <w:t>.</w:t>
      </w:r>
    </w:p>
    <w:p w:rsidR="00862AEF" w:rsidRPr="00862AEF" w:rsidRDefault="00862AEF" w:rsidP="00862AEF">
      <w:pPr>
        <w:pStyle w:val="a4"/>
        <w:rPr>
          <w:rFonts w:ascii="Palatino Linotype" w:hAnsi="Palatino Linotype"/>
          <w:sz w:val="20"/>
          <w:szCs w:val="20"/>
        </w:rPr>
      </w:pPr>
    </w:p>
    <w:p w:rsidR="00862AEF" w:rsidRPr="00862AEF" w:rsidRDefault="00862AEF" w:rsidP="00862AEF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862AEF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   </w:t>
      </w:r>
      <w:proofErr w:type="spellStart"/>
      <w:r w:rsidRPr="00862AEF">
        <w:rPr>
          <w:rFonts w:ascii="Palatino Linotype" w:hAnsi="Palatino Linotype"/>
          <w:b/>
          <w:bCs/>
          <w:spacing w:val="1"/>
          <w:sz w:val="20"/>
          <w:szCs w:val="20"/>
        </w:rPr>
        <w:t>Президенти</w:t>
      </w:r>
      <w:proofErr w:type="spellEnd"/>
    </w:p>
    <w:p w:rsidR="00862AEF" w:rsidRPr="00862AEF" w:rsidRDefault="00862AEF" w:rsidP="00862AEF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>
        <w:rPr>
          <w:rFonts w:ascii="Palatino Linotype" w:hAnsi="Palatino Linotype"/>
          <w:b/>
          <w:bCs/>
          <w:spacing w:val="1"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pacing w:val="1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ҳ</w:t>
      </w:r>
      <w:r w:rsidRPr="00862AEF">
        <w:rPr>
          <w:rFonts w:ascii="Palatino Linotype" w:hAnsi="Palatino Linotype"/>
          <w:b/>
          <w:bCs/>
          <w:spacing w:val="1"/>
          <w:sz w:val="20"/>
          <w:szCs w:val="20"/>
        </w:rPr>
        <w:t>урии</w:t>
      </w:r>
      <w:proofErr w:type="gramStart"/>
      <w:r w:rsidRPr="00862AEF">
        <w:rPr>
          <w:rFonts w:ascii="Palatino Linotype" w:hAnsi="Palatino Linotype"/>
          <w:b/>
          <w:bCs/>
          <w:spacing w:val="1"/>
          <w:sz w:val="20"/>
          <w:szCs w:val="20"/>
        </w:rPr>
        <w:t xml:space="preserve"> Т</w:t>
      </w:r>
      <w:proofErr w:type="gramEnd"/>
      <w:r w:rsidRPr="00862AEF">
        <w:rPr>
          <w:rFonts w:ascii="Palatino Linotype" w:hAnsi="Palatino Linotype"/>
          <w:b/>
          <w:bCs/>
          <w:spacing w:val="1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ҷ</w:t>
      </w:r>
      <w:r w:rsidRPr="00862AEF">
        <w:rPr>
          <w:rFonts w:ascii="Palatino Linotype" w:hAnsi="Palatino Linotype"/>
          <w:b/>
          <w:bCs/>
          <w:spacing w:val="1"/>
          <w:sz w:val="20"/>
          <w:szCs w:val="20"/>
        </w:rPr>
        <w:t>икистон                              Эмомал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ӣ</w:t>
      </w:r>
      <w:r w:rsidRPr="00862AEF">
        <w:rPr>
          <w:rFonts w:ascii="Palatino Linotype" w:hAnsi="Palatino Linotype"/>
          <w:b/>
          <w:bCs/>
          <w:spacing w:val="1"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Ҳ</w:t>
      </w:r>
      <w:r w:rsidRPr="00862AEF">
        <w:rPr>
          <w:rFonts w:ascii="Palatino Linotype" w:hAnsi="Palatino Linotype"/>
          <w:b/>
          <w:bCs/>
          <w:spacing w:val="1"/>
          <w:sz w:val="20"/>
          <w:szCs w:val="20"/>
        </w:rPr>
        <w:t>МОН</w:t>
      </w:r>
    </w:p>
    <w:p w:rsidR="00862AEF" w:rsidRPr="00862AEF" w:rsidRDefault="00862AEF" w:rsidP="00862AEF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862AEF">
        <w:rPr>
          <w:rFonts w:ascii="Palatino Linotype" w:hAnsi="Palatino Linotype"/>
          <w:b/>
          <w:bCs/>
          <w:spacing w:val="1"/>
          <w:sz w:val="20"/>
          <w:szCs w:val="20"/>
        </w:rPr>
        <w:t>ш</w:t>
      </w:r>
      <w:proofErr w:type="spellEnd"/>
      <w:r w:rsidRPr="00862AEF">
        <w:rPr>
          <w:rFonts w:ascii="Palatino Linotype" w:hAnsi="Palatino Linotype"/>
          <w:b/>
          <w:bCs/>
          <w:spacing w:val="1"/>
          <w:sz w:val="20"/>
          <w:szCs w:val="20"/>
        </w:rPr>
        <w:t>. Душанбе, 27 ноябри соли 2014 №1140</w:t>
      </w:r>
    </w:p>
    <w:p w:rsidR="00862AEF" w:rsidRPr="00862AEF" w:rsidRDefault="00862AEF" w:rsidP="00862AEF">
      <w:pPr>
        <w:pStyle w:val="20"/>
        <w:rPr>
          <w:rFonts w:ascii="Palatino Linotype" w:hAnsi="Palatino Linotype"/>
          <w:sz w:val="20"/>
          <w:szCs w:val="20"/>
        </w:rPr>
      </w:pPr>
    </w:p>
    <w:sectPr w:rsidR="00862AEF" w:rsidRPr="00862AEF" w:rsidSect="00AE08A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2AEF"/>
    <w:rsid w:val="006B00C1"/>
    <w:rsid w:val="00862AEF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862AEF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862AEF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862AE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[Без стиля]"/>
    <w:rsid w:val="00862AE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2014-12-03T06:27:00Z</dcterms:created>
  <dcterms:modified xsi:type="dcterms:W3CDTF">2014-12-03T06:30:00Z</dcterms:modified>
</cp:coreProperties>
</file>