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EA" w:rsidRPr="006747CA" w:rsidRDefault="00DF38B9" w:rsidP="00DF38B9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DF38B9">
        <w:rPr>
          <w:rFonts w:ascii="Times New Roman" w:hAnsi="Times New Roman" w:cs="Times New Roman"/>
          <w:b/>
        </w:rPr>
        <w:t>ҚОНУНИ ҶУМҲУРИИ ТОҶИКИСТОН ОИД БА ВОРИД НАМУДАНИ ИЛОВАҲО БА ҚОНУНИ ҶУМҲУРИИ ТОҶИКИСТОН «ДАР БОРАИ УҲДАДОРИИ ҲАРБӢ ВА ХИЗМАТИ ҲАРБӢ»</w:t>
      </w:r>
      <w:bookmarkStart w:id="0" w:name="_GoBack"/>
      <w:bookmarkEnd w:id="0"/>
    </w:p>
    <w:p w:rsidR="003474EA" w:rsidRPr="006747CA" w:rsidRDefault="003474EA" w:rsidP="003474EA">
      <w:pPr>
        <w:pStyle w:val="a3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4EA" w:rsidRPr="006747CA" w:rsidRDefault="003474EA" w:rsidP="00347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6747CA">
        <w:rPr>
          <w:rFonts w:ascii="Times New Roman" w:hAnsi="Times New Roman" w:cs="Times New Roman"/>
          <w:sz w:val="28"/>
          <w:szCs w:val="28"/>
        </w:rPr>
        <w:t xml:space="preserve"> Ба Қонуни Ҷумҳурии Тоҷикистон «Дар бораи уҳдадории ҳарбӣ ва хизмати ҳарбӣ» аз 29 январи соли 2021 (Ахбори Маҷлиси Олии Ҷумҳурии Тоҷикистон, с. 2021, №1-2, мод. 3) иловаҳои зерин ворид карда шаванд:</w:t>
      </w:r>
    </w:p>
    <w:p w:rsidR="003474EA" w:rsidRPr="006747CA" w:rsidRDefault="003474EA" w:rsidP="00347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1. Ба қисми 4 моддаи 41 пас аз калимаҳои «низоъҳои мусаллаҳона» калимаҳои «, баамалбарории фаъолияти сулҳоварона берун аз ҳудуди ҷумҳурӣ» илова карда шаванд.</w:t>
      </w:r>
    </w:p>
    <w:p w:rsidR="003474EA" w:rsidRPr="006747CA" w:rsidRDefault="003474EA" w:rsidP="00347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2. Ба банди 1) қисми 1 моддаи 42 пас аз калимаҳои «низоъҳои мусаллаҳона» калимаҳои «, инчунин баамалбарории фаъолияти сулҳоварона берун аз ҳудуди ҷумҳурӣ» илова карда шаванд.</w:t>
      </w:r>
    </w:p>
    <w:p w:rsidR="003474EA" w:rsidRPr="006747CA" w:rsidRDefault="003474EA" w:rsidP="00347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3. Ба қисми 6 моддаи 43 пас аз калимаҳои «низоъҳои мусаллаҳона,» калимаҳои «баамалбарории фаъолияти сулҳоварона берун аз ҳудуди ҷумҳурӣ,» илова карда шаванд.</w:t>
      </w:r>
    </w:p>
    <w:p w:rsidR="003474EA" w:rsidRPr="006747CA" w:rsidRDefault="003474EA" w:rsidP="00347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6747CA">
        <w:rPr>
          <w:rFonts w:ascii="Times New Roman" w:hAnsi="Times New Roman" w:cs="Times New Roman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3474EA" w:rsidRPr="006747CA" w:rsidRDefault="003474EA" w:rsidP="00347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4EA" w:rsidRPr="006747CA" w:rsidRDefault="003474EA" w:rsidP="003474EA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 </w:t>
      </w:r>
    </w:p>
    <w:p w:rsidR="003474EA" w:rsidRPr="006747CA" w:rsidRDefault="003474EA" w:rsidP="003474EA">
      <w:pPr>
        <w:pStyle w:val="a3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Эмомалӣ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3474EA" w:rsidRPr="006747CA" w:rsidRDefault="003474EA" w:rsidP="003474EA">
      <w:pPr>
        <w:pStyle w:val="a3"/>
        <w:spacing w:after="142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13 ноябри соли 2023, № 1990</w:t>
      </w:r>
    </w:p>
    <w:p w:rsidR="003474EA" w:rsidRPr="006747CA" w:rsidRDefault="003474EA" w:rsidP="003474EA">
      <w:pPr>
        <w:pStyle w:val="a5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3474EA" w:rsidRPr="006747CA" w:rsidRDefault="003474EA" w:rsidP="003474EA">
      <w:pPr>
        <w:pStyle w:val="a5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миллии </w:t>
      </w:r>
    </w:p>
    <w:p w:rsidR="003474EA" w:rsidRPr="006747CA" w:rsidRDefault="003474EA" w:rsidP="003474EA">
      <w:pPr>
        <w:pStyle w:val="a5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3474EA" w:rsidRPr="006747CA" w:rsidRDefault="003474EA" w:rsidP="003474EA">
      <w:pPr>
        <w:pStyle w:val="a3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4EA" w:rsidRPr="006747CA" w:rsidRDefault="003474EA" w:rsidP="003474EA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Дар бораи Қонуни Ҷумҳурии Тоҷикистон «Оид ба ворид намудани иловаҳо ба Қонуни Ҷумҳурии Тоҷикистон «Дар бораи уҳдадории ҳарбӣ ва хизмати ҳарбӣ»</w:t>
      </w:r>
    </w:p>
    <w:p w:rsidR="003474EA" w:rsidRPr="006747CA" w:rsidRDefault="003474EA" w:rsidP="003474EA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4EA" w:rsidRPr="006747CA" w:rsidRDefault="003474EA" w:rsidP="00347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миллии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  <w:r w:rsidRPr="006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4EA" w:rsidRPr="006747CA" w:rsidRDefault="003474EA" w:rsidP="00347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иловаҳо ба Қонуни Ҷумҳурии Тоҷикистон «Дар бораи уҳдадории ҳарбӣ ва хизмати ҳарбӣ» ҷонибдорӣ карда шавад.</w:t>
      </w:r>
    </w:p>
    <w:p w:rsidR="003474EA" w:rsidRPr="006747CA" w:rsidRDefault="003474EA" w:rsidP="00347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4EA" w:rsidRPr="006747CA" w:rsidRDefault="003474EA" w:rsidP="003474EA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</w:t>
      </w:r>
    </w:p>
    <w:p w:rsidR="003474EA" w:rsidRPr="006747CA" w:rsidRDefault="003474EA" w:rsidP="003474EA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       Рустами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3474EA" w:rsidRPr="006747CA" w:rsidRDefault="003474EA" w:rsidP="003474EA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ш. Душанбе, 3 ноябри соли 2023, №412</w:t>
      </w:r>
    </w:p>
    <w:p w:rsidR="003474EA" w:rsidRPr="006747CA" w:rsidRDefault="003474EA" w:rsidP="003474EA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74EA" w:rsidRPr="006747CA" w:rsidRDefault="003474EA" w:rsidP="003474EA">
      <w:pPr>
        <w:pStyle w:val="a5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3474EA" w:rsidRPr="006747CA" w:rsidRDefault="003474EA" w:rsidP="003474EA">
      <w:pPr>
        <w:pStyle w:val="a5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намояндагони </w:t>
      </w:r>
    </w:p>
    <w:p w:rsidR="003474EA" w:rsidRPr="006747CA" w:rsidRDefault="003474EA" w:rsidP="003474EA">
      <w:pPr>
        <w:pStyle w:val="a5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3474EA" w:rsidRPr="006747CA" w:rsidRDefault="003474EA" w:rsidP="003474EA">
      <w:pPr>
        <w:pStyle w:val="a3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4EA" w:rsidRPr="006747CA" w:rsidRDefault="003474EA" w:rsidP="003474EA">
      <w:pPr>
        <w:pStyle w:val="a3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Дар бораи қабул кардани Қонуни Ҷумҳурии Тоҷикистон «Оид ба ворид намудани иловаҳо ба Қонуни Ҷумҳурии Тоҷикистон «Дар бораи уҳдадории ҳарбӣ ва хизмати ҳарбӣ»</w:t>
      </w:r>
    </w:p>
    <w:p w:rsidR="003474EA" w:rsidRPr="006747CA" w:rsidRDefault="003474EA" w:rsidP="00347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4EA" w:rsidRPr="006747CA" w:rsidRDefault="003474EA" w:rsidP="00347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3474EA" w:rsidRPr="006747CA" w:rsidRDefault="003474EA" w:rsidP="00347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Қонуни Ҷумҳурии Тоҷикистон «Оид ба ворид намудани иловаҳо ба Қонуни Ҷумҳурии Тоҷикистон «Дар бораи уҳдадории ҳарбӣ ва хизмати ҳарбӣ» қабул карда шавад. </w:t>
      </w:r>
    </w:p>
    <w:p w:rsidR="003474EA" w:rsidRPr="006747CA" w:rsidRDefault="003474EA" w:rsidP="00347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4EA" w:rsidRPr="006747CA" w:rsidRDefault="003474EA" w:rsidP="003474EA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3474EA" w:rsidRPr="006747CA" w:rsidRDefault="003474EA" w:rsidP="003474EA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М.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3474EA" w:rsidRPr="006747CA" w:rsidRDefault="003474EA" w:rsidP="003474EA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4 октябри соли 2023, №1097</w:t>
      </w:r>
    </w:p>
    <w:p w:rsidR="0081720E" w:rsidRDefault="0081720E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EA"/>
    <w:rsid w:val="0009148E"/>
    <w:rsid w:val="001E4AAE"/>
    <w:rsid w:val="003474EA"/>
    <w:rsid w:val="0070699A"/>
    <w:rsid w:val="0081720E"/>
    <w:rsid w:val="00DF38B9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706E"/>
  <w15:chartTrackingRefBased/>
  <w15:docId w15:val="{33FE350A-20CF-4FF9-B46A-0885408A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3474E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3474EA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3474EA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Jabborov</dc:creator>
  <cp:keywords/>
  <dc:description/>
  <cp:lastModifiedBy>Abror Jabborov</cp:lastModifiedBy>
  <cp:revision>2</cp:revision>
  <dcterms:created xsi:type="dcterms:W3CDTF">2023-11-17T14:04:00Z</dcterms:created>
  <dcterms:modified xsi:type="dcterms:W3CDTF">2023-11-17T14:05:00Z</dcterms:modified>
</cp:coreProperties>
</file>