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39" w:rsidRDefault="003D2539" w:rsidP="003D2539">
      <w:pPr>
        <w:pStyle w:val="a3"/>
        <w:jc w:val="center"/>
        <w:rPr>
          <w:rFonts w:ascii="Times New Roman" w:hAnsi="Times New Roman" w:cs="Times New Roman"/>
          <w:caps w:val="0"/>
          <w:w w:val="100"/>
          <w:sz w:val="28"/>
          <w:szCs w:val="28"/>
          <w:lang w:val="tg-Cyrl-TJ"/>
        </w:rPr>
      </w:pPr>
      <w:r w:rsidRPr="003D2539">
        <w:rPr>
          <w:rFonts w:ascii="Times New Roman" w:hAnsi="Times New Roman" w:cs="Times New Roman"/>
          <w:caps w:val="0"/>
          <w:w w:val="100"/>
          <w:sz w:val="28"/>
          <w:szCs w:val="28"/>
        </w:rPr>
        <w:t>ҚОНУНИ</w:t>
      </w:r>
      <w:r w:rsidRPr="003D2539">
        <w:rPr>
          <w:rFonts w:ascii="Times New Roman" w:hAnsi="Times New Roman" w:cs="Times New Roman"/>
          <w:caps w:val="0"/>
          <w:w w:val="100"/>
          <w:sz w:val="28"/>
          <w:szCs w:val="28"/>
          <w:lang w:val="tg-Cyrl-TJ"/>
        </w:rPr>
        <w:t xml:space="preserve"> </w:t>
      </w:r>
      <w:r w:rsidRPr="003D2539">
        <w:rPr>
          <w:rFonts w:ascii="Times New Roman" w:hAnsi="Times New Roman" w:cs="Times New Roman"/>
          <w:caps w:val="0"/>
          <w:w w:val="100"/>
          <w:sz w:val="28"/>
          <w:szCs w:val="28"/>
        </w:rPr>
        <w:t>ҶУМҲУРИИ ТОҶИКИСТОН</w:t>
      </w:r>
      <w:r w:rsidRPr="003D2539">
        <w:rPr>
          <w:rFonts w:ascii="Times New Roman" w:hAnsi="Times New Roman" w:cs="Times New Roman"/>
          <w:caps w:val="0"/>
          <w:w w:val="100"/>
          <w:sz w:val="28"/>
          <w:szCs w:val="28"/>
          <w:lang w:val="tg-Cyrl-TJ"/>
        </w:rPr>
        <w:t xml:space="preserve"> </w:t>
      </w:r>
    </w:p>
    <w:p w:rsidR="00E047A0" w:rsidRPr="003D2539" w:rsidRDefault="003D2539" w:rsidP="003D2539">
      <w:pPr>
        <w:pStyle w:val="a3"/>
        <w:jc w:val="center"/>
        <w:rPr>
          <w:rFonts w:ascii="Times New Roman" w:hAnsi="Times New Roman" w:cs="Times New Roman"/>
          <w:w w:val="100"/>
          <w:sz w:val="28"/>
          <w:szCs w:val="28"/>
          <w:lang w:val="tg-Cyrl-TJ"/>
        </w:rPr>
      </w:pPr>
      <w:bookmarkStart w:id="0" w:name="_GoBack"/>
      <w:bookmarkEnd w:id="0"/>
      <w:r w:rsidRPr="003D2539">
        <w:rPr>
          <w:rFonts w:ascii="Times New Roman" w:hAnsi="Times New Roman" w:cs="Times New Roman"/>
          <w:bCs w:val="0"/>
          <w:caps w:val="0"/>
          <w:w w:val="100"/>
          <w:sz w:val="28"/>
          <w:szCs w:val="28"/>
        </w:rPr>
        <w:t xml:space="preserve">ОИД БА ВОРИД НАМУДАНИ ТАҒЙИР </w:t>
      </w:r>
      <w:r w:rsidRPr="003D2539">
        <w:rPr>
          <w:rFonts w:ascii="Times New Roman" w:hAnsi="Times New Roman" w:cs="Times New Roman"/>
          <w:bCs w:val="0"/>
          <w:caps w:val="0"/>
          <w:w w:val="100"/>
          <w:sz w:val="28"/>
          <w:szCs w:val="28"/>
          <w:lang w:val="tg-Cyrl-TJ"/>
        </w:rPr>
        <w:t xml:space="preserve"> </w:t>
      </w:r>
      <w:r w:rsidRPr="003D2539">
        <w:rPr>
          <w:rFonts w:ascii="Times New Roman" w:hAnsi="Times New Roman" w:cs="Times New Roman"/>
          <w:bCs w:val="0"/>
          <w:caps w:val="0"/>
          <w:w w:val="100"/>
          <w:sz w:val="28"/>
          <w:szCs w:val="28"/>
        </w:rPr>
        <w:t xml:space="preserve">БА ҚОНУНИ ҶУМҲУРИИ ТОҶИКИСТОН </w:t>
      </w:r>
      <w:r w:rsidRPr="003D2539">
        <w:rPr>
          <w:rFonts w:ascii="Times New Roman" w:hAnsi="Times New Roman" w:cs="Times New Roman"/>
          <w:bCs w:val="0"/>
          <w:caps w:val="0"/>
          <w:w w:val="100"/>
          <w:sz w:val="28"/>
          <w:szCs w:val="28"/>
          <w:lang w:val="tg-Cyrl-TJ"/>
        </w:rPr>
        <w:t xml:space="preserve"> </w:t>
      </w:r>
      <w:r w:rsidRPr="003D2539">
        <w:rPr>
          <w:rFonts w:ascii="Times New Roman" w:hAnsi="Times New Roman" w:cs="Times New Roman"/>
          <w:bCs w:val="0"/>
          <w:caps w:val="0"/>
          <w:w w:val="100"/>
          <w:sz w:val="28"/>
          <w:szCs w:val="28"/>
        </w:rPr>
        <w:t>«ДАР БОРАИ МИЛИТСИЯ»</w:t>
      </w:r>
    </w:p>
    <w:p w:rsidR="00E047A0" w:rsidRPr="00E047A0" w:rsidRDefault="00E047A0" w:rsidP="00E047A0">
      <w:pPr>
        <w:pStyle w:val="a4"/>
        <w:rPr>
          <w:rFonts w:ascii="Times New Roman" w:hAnsi="Times New Roman" w:cs="Times New Roman"/>
          <w:sz w:val="28"/>
          <w:szCs w:val="28"/>
        </w:rPr>
      </w:pPr>
      <w:r w:rsidRPr="00E047A0">
        <w:rPr>
          <w:rFonts w:ascii="Times New Roman" w:hAnsi="Times New Roman" w:cs="Times New Roman"/>
          <w:b/>
          <w:bCs/>
          <w:sz w:val="28"/>
          <w:szCs w:val="28"/>
        </w:rPr>
        <w:t xml:space="preserve">Моддаи 1. </w:t>
      </w:r>
      <w:r w:rsidRPr="00E047A0">
        <w:rPr>
          <w:rFonts w:ascii="Times New Roman" w:hAnsi="Times New Roman" w:cs="Times New Roman"/>
          <w:sz w:val="28"/>
          <w:szCs w:val="28"/>
        </w:rPr>
        <w:t xml:space="preserve">Банди 25) қисми якуми моддаи 11 Қонуни Ҷумҳурии Тоҷикистон «Дар бораи милитсия» аз 17 майи соли 2004 (Ахбори Маҷлиси Олии Ҷумҳурии </w:t>
      </w:r>
      <w:proofErr w:type="gramStart"/>
      <w:r w:rsidRPr="00E047A0">
        <w:rPr>
          <w:rFonts w:ascii="Times New Roman" w:hAnsi="Times New Roman" w:cs="Times New Roman"/>
          <w:sz w:val="28"/>
          <w:szCs w:val="28"/>
        </w:rPr>
        <w:t>Тоҷикистон,  с.</w:t>
      </w:r>
      <w:proofErr w:type="gramEnd"/>
      <w:r w:rsidRPr="00E047A0">
        <w:rPr>
          <w:rFonts w:ascii="Times New Roman" w:hAnsi="Times New Roman" w:cs="Times New Roman"/>
          <w:sz w:val="28"/>
          <w:szCs w:val="28"/>
        </w:rPr>
        <w:t xml:space="preserve"> 2004, №5, мод. 352; с. 2006, №3, мод. 148; с. 2007, №7, мод. 663; с. 2008, №6, мод. 450; с. 2009, №</w:t>
      </w:r>
      <w:proofErr w:type="gramStart"/>
      <w:r w:rsidRPr="00E047A0">
        <w:rPr>
          <w:rFonts w:ascii="Times New Roman" w:hAnsi="Times New Roman" w:cs="Times New Roman"/>
          <w:sz w:val="28"/>
          <w:szCs w:val="28"/>
        </w:rPr>
        <w:t xml:space="preserve">12,   </w:t>
      </w:r>
      <w:proofErr w:type="gramEnd"/>
      <w:r w:rsidRPr="00E047A0">
        <w:rPr>
          <w:rFonts w:ascii="Times New Roman" w:hAnsi="Times New Roman" w:cs="Times New Roman"/>
          <w:sz w:val="28"/>
          <w:szCs w:val="28"/>
        </w:rPr>
        <w:t xml:space="preserve">     мод. 820; с. 2011, №3, мод. 156, №6, мод. 438, №12, мод. 835; с. 2012, №4, мод. 251, №</w:t>
      </w:r>
      <w:proofErr w:type="gramStart"/>
      <w:r w:rsidRPr="00E047A0">
        <w:rPr>
          <w:rFonts w:ascii="Times New Roman" w:hAnsi="Times New Roman" w:cs="Times New Roman"/>
          <w:sz w:val="28"/>
          <w:szCs w:val="28"/>
        </w:rPr>
        <w:t>7,  мод</w:t>
      </w:r>
      <w:proofErr w:type="gramEnd"/>
      <w:r w:rsidRPr="00E047A0">
        <w:rPr>
          <w:rFonts w:ascii="Times New Roman" w:hAnsi="Times New Roman" w:cs="Times New Roman"/>
          <w:sz w:val="28"/>
          <w:szCs w:val="28"/>
        </w:rPr>
        <w:t>. 692, №8, мод. 821, №12, қ. 1, мод. 1023; с. 2013, №3, мод. 183, мод. 184, №12, мод. 884, мод. 885; с. 2014, №11, мод. 649; с. 2017, №7-9, мод. 569; с. 2018, №1, мод. 13; с. 2019, №6, мод. 316) дар таҳрири зерин ифода карда шавад:</w:t>
      </w:r>
    </w:p>
    <w:p w:rsidR="00E047A0" w:rsidRPr="00E047A0" w:rsidRDefault="00E047A0" w:rsidP="00E047A0">
      <w:pPr>
        <w:pStyle w:val="a4"/>
        <w:rPr>
          <w:rFonts w:ascii="Times New Roman" w:hAnsi="Times New Roman" w:cs="Times New Roman"/>
          <w:sz w:val="28"/>
          <w:szCs w:val="28"/>
        </w:rPr>
      </w:pPr>
      <w:r w:rsidRPr="00E047A0">
        <w:rPr>
          <w:rFonts w:ascii="Times New Roman" w:hAnsi="Times New Roman" w:cs="Times New Roman"/>
          <w:sz w:val="28"/>
          <w:szCs w:val="28"/>
        </w:rPr>
        <w:t xml:space="preserve">«25) ҳангоми иҷрои вазифаҳои хизматӣ бо пешниҳоди шаҳодатномаи хизматӣ аз нақлиёти ҷамъиятии шаҳрӣ, наздишаҳрӣ ва ноҳиявӣ (ба истиснои таксӣ) ройгон истифода намояд. Кормандони милитсияи нақлиёт ҳангоми иҷрои вазифаҳои хизматӣ аз нақлиёти роҳи оҳан ва ҳавоӣ, новобаста аз тобеияти идоравӣ, дар доираи минтақаҳои хизматрасониашон ҳуқуқи истифодаи ройгонро доранд. Тартиби пӯшонидани хароҷот барои истифодаи ройгон аз хизматрасонии нақлиётиро Ҳукумати Ҷумҳурии Тоҷикистон муайян менамояд.». </w:t>
      </w:r>
    </w:p>
    <w:p w:rsidR="00E047A0" w:rsidRPr="00E047A0" w:rsidRDefault="00E047A0" w:rsidP="00E047A0">
      <w:pPr>
        <w:pStyle w:val="a4"/>
        <w:rPr>
          <w:rFonts w:ascii="Times New Roman" w:hAnsi="Times New Roman" w:cs="Times New Roman"/>
          <w:sz w:val="28"/>
          <w:szCs w:val="28"/>
        </w:rPr>
      </w:pPr>
      <w:r w:rsidRPr="00E047A0">
        <w:rPr>
          <w:rFonts w:ascii="Times New Roman" w:hAnsi="Times New Roman" w:cs="Times New Roman"/>
          <w:b/>
          <w:bCs/>
          <w:sz w:val="28"/>
          <w:szCs w:val="28"/>
        </w:rPr>
        <w:t>Моддаи 2.</w:t>
      </w:r>
      <w:r w:rsidRPr="00E047A0">
        <w:rPr>
          <w:rFonts w:ascii="Times New Roman" w:hAnsi="Times New Roman" w:cs="Times New Roman"/>
          <w:sz w:val="28"/>
          <w:szCs w:val="28"/>
        </w:rPr>
        <w:t xml:space="preserve"> Қонуни мазкур пас аз интишори расмӣ мавриди амал қарор дода шавад.</w:t>
      </w:r>
    </w:p>
    <w:p w:rsidR="00E047A0" w:rsidRPr="00E047A0" w:rsidRDefault="00E047A0" w:rsidP="00E047A0">
      <w:pPr>
        <w:pStyle w:val="a4"/>
        <w:rPr>
          <w:rFonts w:ascii="Times New Roman" w:hAnsi="Times New Roman" w:cs="Times New Roman"/>
          <w:sz w:val="28"/>
          <w:szCs w:val="28"/>
        </w:rPr>
      </w:pPr>
    </w:p>
    <w:p w:rsidR="00E047A0" w:rsidRPr="00E047A0" w:rsidRDefault="00E047A0" w:rsidP="00E047A0">
      <w:pPr>
        <w:pStyle w:val="a4"/>
        <w:ind w:firstLine="0"/>
        <w:rPr>
          <w:rFonts w:ascii="Times New Roman" w:hAnsi="Times New Roman" w:cs="Times New Roman"/>
          <w:b/>
          <w:bCs/>
          <w:sz w:val="28"/>
          <w:szCs w:val="28"/>
        </w:rPr>
      </w:pPr>
      <w:r w:rsidRPr="00E047A0">
        <w:rPr>
          <w:rFonts w:ascii="Times New Roman" w:hAnsi="Times New Roman" w:cs="Times New Roman"/>
          <w:b/>
          <w:bCs/>
          <w:sz w:val="28"/>
          <w:szCs w:val="28"/>
        </w:rPr>
        <w:t xml:space="preserve">Президенти Ҷумҳурии Тоҷикистон                  Эмомалӣ </w:t>
      </w:r>
      <w:r w:rsidRPr="00E047A0">
        <w:rPr>
          <w:rFonts w:ascii="Times New Roman" w:hAnsi="Times New Roman" w:cs="Times New Roman"/>
          <w:b/>
          <w:bCs/>
          <w:caps/>
          <w:sz w:val="28"/>
          <w:szCs w:val="28"/>
        </w:rPr>
        <w:t>Раҳмон</w:t>
      </w:r>
    </w:p>
    <w:p w:rsidR="00E047A0" w:rsidRPr="00E047A0" w:rsidRDefault="00E047A0" w:rsidP="00E047A0">
      <w:pPr>
        <w:pStyle w:val="a5"/>
        <w:rPr>
          <w:rFonts w:ascii="Times New Roman" w:hAnsi="Times New Roman" w:cs="Times New Roman"/>
          <w:b w:val="0"/>
          <w:bCs w:val="0"/>
          <w:sz w:val="28"/>
          <w:szCs w:val="28"/>
        </w:rPr>
      </w:pPr>
      <w:r w:rsidRPr="00E047A0">
        <w:rPr>
          <w:rFonts w:ascii="Times New Roman" w:hAnsi="Times New Roman" w:cs="Times New Roman"/>
          <w:sz w:val="28"/>
          <w:szCs w:val="28"/>
        </w:rPr>
        <w:t>ш. Душанбе, 17 декабри соли 2020, № 1736</w:t>
      </w:r>
    </w:p>
    <w:p w:rsidR="00E047A0" w:rsidRPr="00E047A0" w:rsidRDefault="00E047A0" w:rsidP="00E047A0">
      <w:pPr>
        <w:pStyle w:val="a5"/>
        <w:rPr>
          <w:rFonts w:ascii="Times New Roman" w:hAnsi="Times New Roman" w:cs="Times New Roman"/>
          <w:sz w:val="28"/>
          <w:szCs w:val="28"/>
        </w:rPr>
      </w:pPr>
    </w:p>
    <w:p w:rsidR="00E047A0" w:rsidRPr="00E047A0" w:rsidRDefault="00E047A0" w:rsidP="00E047A0">
      <w:pPr>
        <w:pStyle w:val="a3"/>
        <w:jc w:val="center"/>
        <w:rPr>
          <w:rFonts w:ascii="Times New Roman" w:hAnsi="Times New Roman" w:cs="Times New Roman"/>
          <w:w w:val="100"/>
          <w:sz w:val="28"/>
          <w:szCs w:val="28"/>
        </w:rPr>
      </w:pPr>
      <w:r w:rsidRPr="00E047A0">
        <w:rPr>
          <w:rFonts w:ascii="Times New Roman" w:hAnsi="Times New Roman" w:cs="Times New Roman"/>
          <w:w w:val="100"/>
          <w:sz w:val="28"/>
          <w:szCs w:val="28"/>
        </w:rPr>
        <w:t>Қарори</w:t>
      </w:r>
    </w:p>
    <w:p w:rsidR="00E047A0" w:rsidRPr="00E047A0" w:rsidRDefault="00E047A0" w:rsidP="00E047A0">
      <w:pPr>
        <w:pStyle w:val="a3"/>
        <w:jc w:val="center"/>
        <w:rPr>
          <w:rFonts w:ascii="Times New Roman" w:hAnsi="Times New Roman" w:cs="Times New Roman"/>
          <w:w w:val="100"/>
          <w:sz w:val="28"/>
          <w:szCs w:val="28"/>
        </w:rPr>
      </w:pPr>
      <w:r w:rsidRPr="00E047A0">
        <w:rPr>
          <w:rFonts w:ascii="Times New Roman" w:hAnsi="Times New Roman" w:cs="Times New Roman"/>
          <w:w w:val="100"/>
          <w:sz w:val="28"/>
          <w:szCs w:val="28"/>
        </w:rPr>
        <w:t>Маҷлиси миллии Маҷлиси Олии</w:t>
      </w:r>
    </w:p>
    <w:p w:rsidR="00E047A0" w:rsidRPr="00E047A0" w:rsidRDefault="00E047A0" w:rsidP="00E047A0">
      <w:pPr>
        <w:pStyle w:val="a3"/>
        <w:jc w:val="center"/>
        <w:rPr>
          <w:rFonts w:ascii="Times New Roman" w:hAnsi="Times New Roman" w:cs="Times New Roman"/>
          <w:w w:val="100"/>
          <w:sz w:val="28"/>
          <w:szCs w:val="28"/>
        </w:rPr>
      </w:pPr>
      <w:r w:rsidRPr="00E047A0">
        <w:rPr>
          <w:rFonts w:ascii="Times New Roman" w:hAnsi="Times New Roman" w:cs="Times New Roman"/>
          <w:w w:val="100"/>
          <w:sz w:val="28"/>
          <w:szCs w:val="28"/>
        </w:rPr>
        <w:t>Ҷумҳурии Тоҷикистон</w:t>
      </w:r>
    </w:p>
    <w:p w:rsidR="00E047A0" w:rsidRPr="00E047A0" w:rsidRDefault="00E047A0" w:rsidP="00E047A0">
      <w:pPr>
        <w:pStyle w:val="a4"/>
        <w:suppressAutoHyphens/>
        <w:ind w:firstLine="0"/>
        <w:jc w:val="center"/>
        <w:rPr>
          <w:rFonts w:ascii="Times New Roman" w:hAnsi="Times New Roman" w:cs="Times New Roman"/>
          <w:sz w:val="28"/>
          <w:szCs w:val="28"/>
        </w:rPr>
      </w:pPr>
      <w:r w:rsidRPr="00E047A0">
        <w:rPr>
          <w:rFonts w:ascii="Times New Roman" w:hAnsi="Times New Roman" w:cs="Times New Roman"/>
          <w:b/>
          <w:bCs/>
          <w:sz w:val="28"/>
          <w:szCs w:val="28"/>
        </w:rPr>
        <w:t>Дар бораи Қонуни Ҷумҳурии Тоҷикистон «Оид ба ворид намудани тағйир ба Қонуни Ҷумҳурии Тоҷикистон «Дар бораи милитсия»</w:t>
      </w:r>
    </w:p>
    <w:p w:rsidR="00E047A0" w:rsidRPr="00E047A0" w:rsidRDefault="00E047A0" w:rsidP="00E047A0">
      <w:pPr>
        <w:pStyle w:val="a4"/>
        <w:rPr>
          <w:rFonts w:ascii="Times New Roman" w:hAnsi="Times New Roman" w:cs="Times New Roman"/>
          <w:sz w:val="28"/>
          <w:szCs w:val="28"/>
        </w:rPr>
      </w:pPr>
      <w:r w:rsidRPr="00E047A0">
        <w:rPr>
          <w:rFonts w:ascii="Times New Roman" w:hAnsi="Times New Roman" w:cs="Times New Roman"/>
          <w:sz w:val="28"/>
          <w:szCs w:val="28"/>
        </w:rPr>
        <w:t xml:space="preserve">Мутобиқи моддаи 60 Конститутсияи Ҷумҳурии </w:t>
      </w:r>
      <w:proofErr w:type="gramStart"/>
      <w:r w:rsidRPr="00E047A0">
        <w:rPr>
          <w:rFonts w:ascii="Times New Roman" w:hAnsi="Times New Roman" w:cs="Times New Roman"/>
          <w:sz w:val="28"/>
          <w:szCs w:val="28"/>
        </w:rPr>
        <w:t xml:space="preserve">Тоҷикистон,   </w:t>
      </w:r>
      <w:proofErr w:type="gramEnd"/>
      <w:r w:rsidRPr="00E047A0">
        <w:rPr>
          <w:rFonts w:ascii="Times New Roman" w:hAnsi="Times New Roman" w:cs="Times New Roman"/>
          <w:sz w:val="28"/>
          <w:szCs w:val="28"/>
        </w:rPr>
        <w:t xml:space="preserve">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 ба Қонуни Ҷумҳурии Тоҷикис­тон «Дар бораи милитсия»-ро баррасӣ намуда, </w:t>
      </w:r>
      <w:r w:rsidRPr="00E047A0">
        <w:rPr>
          <w:rFonts w:ascii="Times New Roman" w:hAnsi="Times New Roman" w:cs="Times New Roman"/>
          <w:b/>
          <w:bCs/>
          <w:sz w:val="28"/>
          <w:szCs w:val="28"/>
        </w:rPr>
        <w:t>қарор мекунад:</w:t>
      </w:r>
      <w:r w:rsidRPr="00E047A0">
        <w:rPr>
          <w:rFonts w:ascii="Times New Roman" w:hAnsi="Times New Roman" w:cs="Times New Roman"/>
          <w:sz w:val="28"/>
          <w:szCs w:val="28"/>
        </w:rPr>
        <w:t xml:space="preserve"> </w:t>
      </w:r>
    </w:p>
    <w:p w:rsidR="00E047A0" w:rsidRPr="00E047A0" w:rsidRDefault="00E047A0" w:rsidP="00E047A0">
      <w:pPr>
        <w:pStyle w:val="a4"/>
        <w:rPr>
          <w:rFonts w:ascii="Times New Roman" w:hAnsi="Times New Roman" w:cs="Times New Roman"/>
          <w:sz w:val="28"/>
          <w:szCs w:val="28"/>
        </w:rPr>
      </w:pPr>
      <w:r w:rsidRPr="00E047A0">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милитсия» ҷонибдорӣ карда шавад.</w:t>
      </w:r>
    </w:p>
    <w:p w:rsidR="00E047A0" w:rsidRPr="00E047A0" w:rsidRDefault="00E047A0" w:rsidP="00E047A0">
      <w:pPr>
        <w:pStyle w:val="a4"/>
        <w:rPr>
          <w:rFonts w:ascii="Times New Roman" w:hAnsi="Times New Roman" w:cs="Times New Roman"/>
          <w:sz w:val="28"/>
          <w:szCs w:val="28"/>
        </w:rPr>
      </w:pPr>
    </w:p>
    <w:p w:rsidR="00E047A0" w:rsidRPr="00E047A0" w:rsidRDefault="00E047A0" w:rsidP="00E047A0">
      <w:pPr>
        <w:pStyle w:val="a5"/>
        <w:rPr>
          <w:rFonts w:ascii="Times New Roman" w:hAnsi="Times New Roman" w:cs="Times New Roman"/>
          <w:sz w:val="28"/>
          <w:szCs w:val="28"/>
        </w:rPr>
      </w:pPr>
      <w:r w:rsidRPr="00E047A0">
        <w:rPr>
          <w:rFonts w:ascii="Times New Roman" w:hAnsi="Times New Roman" w:cs="Times New Roman"/>
          <w:sz w:val="28"/>
          <w:szCs w:val="28"/>
        </w:rPr>
        <w:t>Раиси Маҷлиси миллии</w:t>
      </w:r>
    </w:p>
    <w:p w:rsidR="00E047A0" w:rsidRPr="00E047A0" w:rsidRDefault="00E047A0" w:rsidP="00E047A0">
      <w:pPr>
        <w:pStyle w:val="a5"/>
        <w:rPr>
          <w:rFonts w:ascii="Times New Roman" w:hAnsi="Times New Roman" w:cs="Times New Roman"/>
          <w:sz w:val="28"/>
          <w:szCs w:val="28"/>
        </w:rPr>
      </w:pPr>
      <w:r w:rsidRPr="00E047A0">
        <w:rPr>
          <w:rFonts w:ascii="Times New Roman" w:hAnsi="Times New Roman" w:cs="Times New Roman"/>
          <w:sz w:val="28"/>
          <w:szCs w:val="28"/>
        </w:rPr>
        <w:t xml:space="preserve">Маҷлиси Олии Ҷумҳурии Тоҷикистон          Рустами </w:t>
      </w:r>
      <w:r w:rsidRPr="00E047A0">
        <w:rPr>
          <w:rFonts w:ascii="Times New Roman" w:hAnsi="Times New Roman" w:cs="Times New Roman"/>
          <w:caps/>
          <w:sz w:val="28"/>
          <w:szCs w:val="28"/>
        </w:rPr>
        <w:t>Эмомалӣ</w:t>
      </w:r>
    </w:p>
    <w:p w:rsidR="00E047A0" w:rsidRPr="00E047A0" w:rsidRDefault="00E047A0" w:rsidP="00E047A0">
      <w:pPr>
        <w:pStyle w:val="a5"/>
        <w:rPr>
          <w:rFonts w:ascii="Times New Roman" w:hAnsi="Times New Roman" w:cs="Times New Roman"/>
          <w:sz w:val="28"/>
          <w:szCs w:val="28"/>
        </w:rPr>
      </w:pPr>
      <w:r w:rsidRPr="00E047A0">
        <w:rPr>
          <w:rFonts w:ascii="Times New Roman" w:hAnsi="Times New Roman" w:cs="Times New Roman"/>
          <w:sz w:val="28"/>
          <w:szCs w:val="28"/>
        </w:rPr>
        <w:t>ш. Душанбе, 9 декабри соли 2020, № 82</w:t>
      </w:r>
    </w:p>
    <w:p w:rsidR="00E047A0" w:rsidRPr="00E047A0" w:rsidRDefault="00E047A0" w:rsidP="00E047A0">
      <w:pPr>
        <w:pStyle w:val="a5"/>
        <w:rPr>
          <w:rFonts w:ascii="Times New Roman" w:hAnsi="Times New Roman" w:cs="Times New Roman"/>
          <w:sz w:val="28"/>
          <w:szCs w:val="28"/>
        </w:rPr>
      </w:pPr>
    </w:p>
    <w:p w:rsidR="00E047A0" w:rsidRPr="00E047A0" w:rsidRDefault="00E047A0" w:rsidP="00E047A0">
      <w:pPr>
        <w:pStyle w:val="a3"/>
        <w:jc w:val="center"/>
        <w:rPr>
          <w:rFonts w:ascii="Times New Roman" w:hAnsi="Times New Roman" w:cs="Times New Roman"/>
          <w:w w:val="100"/>
          <w:sz w:val="28"/>
          <w:szCs w:val="28"/>
        </w:rPr>
      </w:pPr>
      <w:r w:rsidRPr="00E047A0">
        <w:rPr>
          <w:rFonts w:ascii="Times New Roman" w:hAnsi="Times New Roman" w:cs="Times New Roman"/>
          <w:w w:val="100"/>
          <w:sz w:val="28"/>
          <w:szCs w:val="28"/>
        </w:rPr>
        <w:t>Қарори</w:t>
      </w:r>
    </w:p>
    <w:p w:rsidR="00E047A0" w:rsidRPr="00E047A0" w:rsidRDefault="00E047A0" w:rsidP="00E047A0">
      <w:pPr>
        <w:pStyle w:val="a3"/>
        <w:jc w:val="center"/>
        <w:rPr>
          <w:rFonts w:ascii="Times New Roman" w:hAnsi="Times New Roman" w:cs="Times New Roman"/>
          <w:w w:val="100"/>
          <w:sz w:val="28"/>
          <w:szCs w:val="28"/>
        </w:rPr>
      </w:pPr>
      <w:r w:rsidRPr="00E047A0">
        <w:rPr>
          <w:rFonts w:ascii="Times New Roman" w:hAnsi="Times New Roman" w:cs="Times New Roman"/>
          <w:w w:val="100"/>
          <w:sz w:val="28"/>
          <w:szCs w:val="28"/>
        </w:rPr>
        <w:t>Маҷлиси намояндагони Маҷлиси Олии</w:t>
      </w:r>
    </w:p>
    <w:p w:rsidR="00E047A0" w:rsidRPr="00E047A0" w:rsidRDefault="00E047A0" w:rsidP="00E047A0">
      <w:pPr>
        <w:pStyle w:val="a3"/>
        <w:jc w:val="center"/>
        <w:rPr>
          <w:rFonts w:ascii="Times New Roman" w:hAnsi="Times New Roman" w:cs="Times New Roman"/>
          <w:w w:val="100"/>
          <w:sz w:val="28"/>
          <w:szCs w:val="28"/>
        </w:rPr>
      </w:pPr>
      <w:r w:rsidRPr="00E047A0">
        <w:rPr>
          <w:rFonts w:ascii="Times New Roman" w:hAnsi="Times New Roman" w:cs="Times New Roman"/>
          <w:w w:val="100"/>
          <w:sz w:val="28"/>
          <w:szCs w:val="28"/>
        </w:rPr>
        <w:t>Ҷумҳурии Тоҷикистон</w:t>
      </w:r>
    </w:p>
    <w:p w:rsidR="00E047A0" w:rsidRPr="00E047A0" w:rsidRDefault="00E047A0" w:rsidP="00E047A0">
      <w:pPr>
        <w:pStyle w:val="a4"/>
        <w:suppressAutoHyphens/>
        <w:ind w:firstLine="0"/>
        <w:jc w:val="center"/>
        <w:rPr>
          <w:rFonts w:ascii="Times New Roman" w:hAnsi="Times New Roman" w:cs="Times New Roman"/>
          <w:sz w:val="28"/>
          <w:szCs w:val="28"/>
        </w:rPr>
      </w:pPr>
      <w:r w:rsidRPr="00E047A0">
        <w:rPr>
          <w:rFonts w:ascii="Times New Roman" w:hAnsi="Times New Roman" w:cs="Times New Roman"/>
          <w:b/>
          <w:bCs/>
          <w:sz w:val="28"/>
          <w:szCs w:val="28"/>
        </w:rPr>
        <w:t>Дар бораи қабул кардани Қонуни Ҷумҳурии Тоҷикистон «Оид ба ворид намудани тағйир ба Қонуни Ҷумҳурии Тоҷикистон «Дар бораи милитсия»</w:t>
      </w:r>
    </w:p>
    <w:p w:rsidR="00E047A0" w:rsidRPr="00E047A0" w:rsidRDefault="00E047A0" w:rsidP="00E047A0">
      <w:pPr>
        <w:pStyle w:val="a4"/>
        <w:rPr>
          <w:rFonts w:ascii="Times New Roman" w:hAnsi="Times New Roman" w:cs="Times New Roman"/>
          <w:sz w:val="28"/>
          <w:szCs w:val="28"/>
        </w:rPr>
      </w:pPr>
      <w:r w:rsidRPr="00E047A0">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proofErr w:type="gramStart"/>
      <w:r w:rsidRPr="00E047A0">
        <w:rPr>
          <w:rFonts w:ascii="Times New Roman" w:hAnsi="Times New Roman" w:cs="Times New Roman"/>
          <w:b/>
          <w:bCs/>
          <w:sz w:val="28"/>
          <w:szCs w:val="28"/>
        </w:rPr>
        <w:t>қарор  мекунад</w:t>
      </w:r>
      <w:proofErr w:type="gramEnd"/>
      <w:r w:rsidRPr="00E047A0">
        <w:rPr>
          <w:rFonts w:ascii="Times New Roman" w:hAnsi="Times New Roman" w:cs="Times New Roman"/>
          <w:b/>
          <w:bCs/>
          <w:sz w:val="28"/>
          <w:szCs w:val="28"/>
        </w:rPr>
        <w:t>:</w:t>
      </w:r>
    </w:p>
    <w:p w:rsidR="00E047A0" w:rsidRPr="00E047A0" w:rsidRDefault="00E047A0" w:rsidP="00E047A0">
      <w:pPr>
        <w:pStyle w:val="a4"/>
        <w:rPr>
          <w:rFonts w:ascii="Times New Roman" w:hAnsi="Times New Roman" w:cs="Times New Roman"/>
          <w:sz w:val="28"/>
          <w:szCs w:val="28"/>
        </w:rPr>
      </w:pPr>
      <w:r w:rsidRPr="00E047A0">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милитсия» қабул карда шавад.</w:t>
      </w:r>
    </w:p>
    <w:p w:rsidR="00E047A0" w:rsidRPr="00E047A0" w:rsidRDefault="00E047A0" w:rsidP="00E047A0">
      <w:pPr>
        <w:pStyle w:val="a5"/>
        <w:rPr>
          <w:rFonts w:ascii="Times New Roman" w:hAnsi="Times New Roman" w:cs="Times New Roman"/>
          <w:sz w:val="28"/>
          <w:szCs w:val="28"/>
        </w:rPr>
      </w:pPr>
    </w:p>
    <w:p w:rsidR="00E047A0" w:rsidRPr="00E047A0" w:rsidRDefault="00E047A0" w:rsidP="00E047A0">
      <w:pPr>
        <w:pStyle w:val="a5"/>
        <w:rPr>
          <w:rFonts w:ascii="Times New Roman" w:hAnsi="Times New Roman" w:cs="Times New Roman"/>
          <w:sz w:val="28"/>
          <w:szCs w:val="28"/>
        </w:rPr>
      </w:pPr>
      <w:r w:rsidRPr="00E047A0">
        <w:rPr>
          <w:rFonts w:ascii="Times New Roman" w:hAnsi="Times New Roman" w:cs="Times New Roman"/>
          <w:sz w:val="28"/>
          <w:szCs w:val="28"/>
        </w:rPr>
        <w:t>Раиси Маҷлиси намояндагони</w:t>
      </w:r>
    </w:p>
    <w:p w:rsidR="00E047A0" w:rsidRPr="00E047A0" w:rsidRDefault="00E047A0" w:rsidP="00E047A0">
      <w:pPr>
        <w:pStyle w:val="a5"/>
        <w:rPr>
          <w:rFonts w:ascii="Times New Roman" w:hAnsi="Times New Roman" w:cs="Times New Roman"/>
          <w:sz w:val="28"/>
          <w:szCs w:val="28"/>
        </w:rPr>
      </w:pPr>
      <w:r w:rsidRPr="00E047A0">
        <w:rPr>
          <w:rFonts w:ascii="Times New Roman" w:hAnsi="Times New Roman" w:cs="Times New Roman"/>
          <w:sz w:val="28"/>
          <w:szCs w:val="28"/>
        </w:rPr>
        <w:t>Маҷлиси Олии Ҷумҳурии Тоҷикистон</w:t>
      </w:r>
      <w:r w:rsidRPr="00E047A0">
        <w:rPr>
          <w:rFonts w:ascii="Times New Roman" w:hAnsi="Times New Roman" w:cs="Times New Roman"/>
          <w:sz w:val="28"/>
          <w:szCs w:val="28"/>
        </w:rPr>
        <w:tab/>
        <w:t xml:space="preserve">       М. </w:t>
      </w:r>
      <w:r w:rsidRPr="00E047A0">
        <w:rPr>
          <w:rFonts w:ascii="Times New Roman" w:hAnsi="Times New Roman" w:cs="Times New Roman"/>
          <w:caps/>
          <w:sz w:val="28"/>
          <w:szCs w:val="28"/>
        </w:rPr>
        <w:t>Зокирзода</w:t>
      </w:r>
    </w:p>
    <w:p w:rsidR="00E047A0" w:rsidRPr="00E047A0" w:rsidRDefault="00E047A0" w:rsidP="00E047A0">
      <w:pPr>
        <w:pStyle w:val="a5"/>
        <w:rPr>
          <w:rFonts w:ascii="Times New Roman" w:hAnsi="Times New Roman" w:cs="Times New Roman"/>
          <w:sz w:val="28"/>
          <w:szCs w:val="28"/>
        </w:rPr>
      </w:pPr>
      <w:r w:rsidRPr="00E047A0">
        <w:rPr>
          <w:rFonts w:ascii="Times New Roman" w:hAnsi="Times New Roman" w:cs="Times New Roman"/>
          <w:sz w:val="28"/>
          <w:szCs w:val="28"/>
        </w:rPr>
        <w:t>ш. Душанбе, 28 октябри соли 2020, № 217</w:t>
      </w:r>
    </w:p>
    <w:p w:rsidR="00D31B79" w:rsidRPr="00E047A0" w:rsidRDefault="00D31B79">
      <w:pPr>
        <w:rPr>
          <w:rFonts w:ascii="Times New Roman" w:hAnsi="Times New Roman" w:cs="Times New Roman"/>
        </w:rPr>
      </w:pPr>
    </w:p>
    <w:sectPr w:rsidR="00D31B79" w:rsidRPr="00E04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A0"/>
    <w:rsid w:val="003D2539"/>
    <w:rsid w:val="00584209"/>
    <w:rsid w:val="00D31B79"/>
    <w:rsid w:val="00E0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4DB6"/>
  <w15:chartTrackingRefBased/>
  <w15:docId w15:val="{374923EE-33B8-42C8-9BAB-28214DEB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E047A0"/>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E047A0"/>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Ном таг"/>
    <w:basedOn w:val="a"/>
    <w:uiPriority w:val="99"/>
    <w:rsid w:val="00E047A0"/>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2020-12-21T13:18:00Z</dcterms:created>
  <dcterms:modified xsi:type="dcterms:W3CDTF">2020-12-21T13:20:00Z</dcterms:modified>
</cp:coreProperties>
</file>