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04" w:rsidRPr="00A94B40" w:rsidRDefault="00077BA2" w:rsidP="00077BA2">
      <w:pPr>
        <w:pStyle w:val="a3"/>
        <w:jc w:val="center"/>
        <w:rPr>
          <w:rFonts w:ascii="Times New Roman" w:hAnsi="Times New Roman" w:cs="Times New Roman"/>
          <w:caps w:val="0"/>
          <w:sz w:val="28"/>
          <w:szCs w:val="28"/>
        </w:rPr>
      </w:pPr>
      <w:r w:rsidRPr="00A94B40">
        <w:rPr>
          <w:rFonts w:ascii="Times New Roman" w:hAnsi="Times New Roman" w:cs="Times New Roman"/>
          <w:caps w:val="0"/>
          <w:sz w:val="28"/>
          <w:szCs w:val="28"/>
        </w:rPr>
        <w:t xml:space="preserve">Қонуни Ҷумҳурии Тоҷикистон </w:t>
      </w:r>
    </w:p>
    <w:p w:rsidR="00077BA2" w:rsidRPr="00A94B40" w:rsidRDefault="00077BA2" w:rsidP="00077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4B40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Оид ба </w:t>
      </w:r>
      <w:r w:rsidRPr="00A94B40"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</w:rPr>
        <w:t>во</w:t>
      </w:r>
      <w:bookmarkStart w:id="0" w:name="_GoBack"/>
      <w:bookmarkEnd w:id="0"/>
      <w:r w:rsidRPr="00A94B40"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</w:rPr>
        <w:t>рид</w:t>
      </w:r>
      <w:r w:rsidRPr="00A94B40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 намудани тағйирот ба Қонуни Ҷумҳурии Тоҷикистон «Дар бораи бехатарии иншоотҳои гидротехникӣ»</w:t>
      </w:r>
    </w:p>
    <w:p w:rsidR="00077BA2" w:rsidRPr="00A94B40" w:rsidRDefault="00077BA2" w:rsidP="00077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B40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A94B40">
        <w:rPr>
          <w:rFonts w:ascii="Times New Roman" w:hAnsi="Times New Roman" w:cs="Times New Roman"/>
          <w:sz w:val="28"/>
          <w:szCs w:val="28"/>
        </w:rPr>
        <w:t xml:space="preserve"> Ба моддаи 10 Қонуни Ҷумҳурии Тоҷикистон аз 29 декабри соли 2010 «Дар бораи бехатарии иншоотҳои гидротехникӣ» (Ахбори Маҷлиси Олии Ҷумҳурии Тоҷикистон, с. 2010, № 12, қ.1, мод. 825; Қонуни Ҷумҳурии Тоҷикистон аз 2 январи соли 2018, №1500) тағйироти зерин ворид карда шаванд:</w:t>
      </w:r>
    </w:p>
    <w:p w:rsidR="00077BA2" w:rsidRPr="00A94B40" w:rsidRDefault="00077BA2" w:rsidP="00077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B40">
        <w:rPr>
          <w:rFonts w:ascii="Times New Roman" w:hAnsi="Times New Roman" w:cs="Times New Roman"/>
          <w:sz w:val="28"/>
          <w:szCs w:val="28"/>
        </w:rPr>
        <w:t>-</w:t>
      </w:r>
      <w:r w:rsidRPr="00A94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4B40">
        <w:rPr>
          <w:rFonts w:ascii="Times New Roman" w:hAnsi="Times New Roman" w:cs="Times New Roman"/>
          <w:sz w:val="28"/>
          <w:szCs w:val="28"/>
        </w:rPr>
        <w:t>дар қисми 1 калимаҳои «ва ё истифодабарандагон» ба калимаҳои «, истифодабарандагон ва ё бо фармоиши онҳо ташкилотҳои дахлдоре, ки ба талаботи муқаррарнамудаи мақоми ваколатдори давлатӣ ҷавобгӯй мебошанд,» иваз карда шаванд;</w:t>
      </w:r>
    </w:p>
    <w:p w:rsidR="00077BA2" w:rsidRPr="00A94B40" w:rsidRDefault="00077BA2" w:rsidP="00077BA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94B40">
        <w:rPr>
          <w:rFonts w:ascii="Times New Roman" w:hAnsi="Times New Roman" w:cs="Times New Roman"/>
          <w:sz w:val="28"/>
          <w:szCs w:val="28"/>
        </w:rPr>
        <w:t>- дар қисми 4 калимаҳои «дар мӯҳлати муқарраргардида» ба калимаҳои «бо тартиби муқарраргардида» иваз карда шаванд.</w:t>
      </w:r>
    </w:p>
    <w:p w:rsidR="00077BA2" w:rsidRPr="00A94B40" w:rsidRDefault="00077BA2" w:rsidP="00077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B40">
        <w:rPr>
          <w:rFonts w:ascii="Times New Roman" w:hAnsi="Times New Roman" w:cs="Times New Roman"/>
          <w:b/>
          <w:bCs/>
          <w:sz w:val="28"/>
          <w:szCs w:val="28"/>
        </w:rPr>
        <w:t xml:space="preserve">Моддаи 2. </w:t>
      </w:r>
      <w:r w:rsidRPr="00A94B40">
        <w:rPr>
          <w:rFonts w:ascii="Times New Roman" w:hAnsi="Times New Roman" w:cs="Times New Roman"/>
          <w:sz w:val="28"/>
          <w:szCs w:val="28"/>
        </w:rPr>
        <w:t>Қонуни мазкур пас аз интишори расмӣ мавриди амал қарор дода шавад.</w:t>
      </w:r>
    </w:p>
    <w:p w:rsidR="00077BA2" w:rsidRPr="00A94B40" w:rsidRDefault="00077BA2" w:rsidP="00077B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7BA2" w:rsidRPr="00A94B40" w:rsidRDefault="00077BA2" w:rsidP="00077BA2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94B40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Президенти Ҷумҳурии Тоҷикистон       Эмомалӣ </w:t>
      </w:r>
      <w:r w:rsidRPr="00A94B40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077BA2" w:rsidRPr="00A94B40" w:rsidRDefault="00077BA2" w:rsidP="00077B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4B40">
        <w:rPr>
          <w:rFonts w:ascii="Times New Roman" w:hAnsi="Times New Roman" w:cs="Times New Roman"/>
          <w:b/>
          <w:bCs/>
          <w:sz w:val="28"/>
          <w:szCs w:val="28"/>
        </w:rPr>
        <w:t>ш. Душанбе, 17 майи соли 2018, № 1534</w:t>
      </w:r>
    </w:p>
    <w:p w:rsidR="00077BA2" w:rsidRPr="00A94B40" w:rsidRDefault="004C0A04" w:rsidP="00077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4B40">
        <w:rPr>
          <w:rFonts w:ascii="Times New Roman" w:hAnsi="Times New Roman" w:cs="Times New Roman"/>
          <w:caps w:val="0"/>
          <w:sz w:val="28"/>
          <w:szCs w:val="28"/>
        </w:rPr>
        <w:t xml:space="preserve">Қарори </w:t>
      </w:r>
    </w:p>
    <w:p w:rsidR="00077BA2" w:rsidRPr="00A94B40" w:rsidRDefault="004C0A04" w:rsidP="00077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4B40">
        <w:rPr>
          <w:rFonts w:ascii="Times New Roman" w:hAnsi="Times New Roman" w:cs="Times New Roman"/>
          <w:caps w:val="0"/>
          <w:sz w:val="28"/>
          <w:szCs w:val="28"/>
        </w:rPr>
        <w:t xml:space="preserve">Маҷлиси миллии </w:t>
      </w:r>
    </w:p>
    <w:p w:rsidR="00077BA2" w:rsidRPr="00A94B40" w:rsidRDefault="004C0A04" w:rsidP="004C0A0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B40">
        <w:rPr>
          <w:rFonts w:ascii="Times New Roman" w:hAnsi="Times New Roman" w:cs="Times New Roman"/>
          <w:b/>
          <w:bCs/>
          <w:w w:val="70"/>
          <w:sz w:val="28"/>
          <w:szCs w:val="28"/>
        </w:rPr>
        <w:t>Маҷлиси Олии Ҷумҳурии Тоҷикистон</w:t>
      </w:r>
    </w:p>
    <w:p w:rsidR="00077BA2" w:rsidRPr="00A94B40" w:rsidRDefault="00077BA2" w:rsidP="00077BA2">
      <w:pPr>
        <w:pStyle w:val="a4"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B40">
        <w:rPr>
          <w:rFonts w:ascii="Times New Roman" w:hAnsi="Times New Roman" w:cs="Times New Roman"/>
          <w:b/>
          <w:bCs/>
          <w:sz w:val="28"/>
          <w:szCs w:val="28"/>
        </w:rPr>
        <w:t xml:space="preserve">Дар бораи Қонуни Ҷумҳурии Тоҷикистон «Оид ба ворид намудани </w:t>
      </w:r>
      <w:proofErr w:type="gramStart"/>
      <w:r w:rsidRPr="00A94B40">
        <w:rPr>
          <w:rFonts w:ascii="Times New Roman" w:hAnsi="Times New Roman" w:cs="Times New Roman"/>
          <w:b/>
          <w:bCs/>
          <w:sz w:val="28"/>
          <w:szCs w:val="28"/>
        </w:rPr>
        <w:t>тағйирот  ба</w:t>
      </w:r>
      <w:proofErr w:type="gramEnd"/>
      <w:r w:rsidRPr="00A94B40">
        <w:rPr>
          <w:rFonts w:ascii="Times New Roman" w:hAnsi="Times New Roman" w:cs="Times New Roman"/>
          <w:b/>
          <w:bCs/>
          <w:sz w:val="28"/>
          <w:szCs w:val="28"/>
        </w:rPr>
        <w:t xml:space="preserve"> Қонуни Ҷумҳурии Тоҷикистон «Дар бораи бехатарии иншоотҳои гидротехникӣ»</w:t>
      </w:r>
    </w:p>
    <w:p w:rsidR="00077BA2" w:rsidRPr="00A94B40" w:rsidRDefault="00077BA2" w:rsidP="00077B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7BA2" w:rsidRPr="00A94B40" w:rsidRDefault="00077BA2" w:rsidP="00077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B40">
        <w:rPr>
          <w:rFonts w:ascii="Times New Roman" w:hAnsi="Times New Roman" w:cs="Times New Roman"/>
          <w:sz w:val="28"/>
          <w:szCs w:val="28"/>
        </w:rPr>
        <w:t xml:space="preserve">Маҷлиси миллии Маҷлиси Олии Ҷумҳурии Тоҷикистон </w:t>
      </w:r>
      <w:proofErr w:type="gramStart"/>
      <w:r w:rsidRPr="00A94B40">
        <w:rPr>
          <w:rFonts w:ascii="Times New Roman" w:hAnsi="Times New Roman" w:cs="Times New Roman"/>
          <w:sz w:val="28"/>
          <w:szCs w:val="28"/>
        </w:rPr>
        <w:t>Қонуни  Ҷумҳурии</w:t>
      </w:r>
      <w:proofErr w:type="gramEnd"/>
      <w:r w:rsidRPr="00A94B40">
        <w:rPr>
          <w:rFonts w:ascii="Times New Roman" w:hAnsi="Times New Roman" w:cs="Times New Roman"/>
          <w:sz w:val="28"/>
          <w:szCs w:val="28"/>
        </w:rPr>
        <w:t xml:space="preserve"> Тоҷикистон «Оид ба ворид намудани тағйирот ба Қонуни Ҷумҳурии Тоҷикистон «Дар бораи бехатарии иншоотҳои гидротехникӣ»-ро баррасӣ намуда, </w:t>
      </w:r>
      <w:r w:rsidRPr="00A94B40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077BA2" w:rsidRPr="00A94B40" w:rsidRDefault="00077BA2" w:rsidP="00077BA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  <w:r w:rsidRPr="00A94B40">
        <w:rPr>
          <w:rFonts w:ascii="Times New Roman" w:hAnsi="Times New Roman" w:cs="Times New Roman"/>
          <w:spacing w:val="-2"/>
          <w:sz w:val="28"/>
          <w:szCs w:val="28"/>
        </w:rPr>
        <w:t>Қонуни Ҷумҳурии Тоҷикистон «Оид ба ворид намудани ­тағйирот ба Қонуни Ҷумҳурии Тоҷикистон «Дар бораи бехатарии иншоотҳои гидротехникӣ» ҷонибдорӣ карда шавад.</w:t>
      </w:r>
    </w:p>
    <w:p w:rsidR="00077BA2" w:rsidRPr="00A94B40" w:rsidRDefault="00077BA2" w:rsidP="00077B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7BA2" w:rsidRPr="00A94B40" w:rsidRDefault="00077BA2" w:rsidP="00077BA2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94B40">
        <w:rPr>
          <w:rFonts w:ascii="Times New Roman" w:hAnsi="Times New Roman" w:cs="Times New Roman"/>
          <w:b/>
          <w:bCs/>
          <w:sz w:val="28"/>
          <w:szCs w:val="28"/>
        </w:rPr>
        <w:t>Раиси Маҷлиси миллии Маҷлиси Олии</w:t>
      </w:r>
    </w:p>
    <w:p w:rsidR="00077BA2" w:rsidRPr="00A94B40" w:rsidRDefault="00077BA2" w:rsidP="00077BA2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94B40">
        <w:rPr>
          <w:rFonts w:ascii="Times New Roman" w:hAnsi="Times New Roman" w:cs="Times New Roman"/>
          <w:b/>
          <w:bCs/>
          <w:sz w:val="28"/>
          <w:szCs w:val="28"/>
        </w:rPr>
        <w:t>Ҷумҳурии Тоҷикистон                          М. УБАЙДУЛЛОЕВ</w:t>
      </w:r>
    </w:p>
    <w:p w:rsidR="00077BA2" w:rsidRPr="00A94B40" w:rsidRDefault="00077BA2" w:rsidP="00077BA2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94B40">
        <w:rPr>
          <w:rFonts w:ascii="Times New Roman" w:hAnsi="Times New Roman" w:cs="Times New Roman"/>
          <w:b/>
          <w:bCs/>
          <w:sz w:val="28"/>
          <w:szCs w:val="28"/>
        </w:rPr>
        <w:t>ш. Душанбе, 11 майи соли 2018, №543</w:t>
      </w:r>
    </w:p>
    <w:p w:rsidR="00077BA2" w:rsidRPr="00A94B40" w:rsidRDefault="004C0A04" w:rsidP="00077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4B40">
        <w:rPr>
          <w:rFonts w:ascii="Times New Roman" w:hAnsi="Times New Roman" w:cs="Times New Roman"/>
          <w:caps w:val="0"/>
          <w:sz w:val="28"/>
          <w:szCs w:val="28"/>
        </w:rPr>
        <w:lastRenderedPageBreak/>
        <w:t>Қарори</w:t>
      </w:r>
    </w:p>
    <w:p w:rsidR="00077BA2" w:rsidRPr="00A94B40" w:rsidRDefault="004C0A04" w:rsidP="00077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4B40">
        <w:rPr>
          <w:rFonts w:ascii="Times New Roman" w:hAnsi="Times New Roman" w:cs="Times New Roman"/>
          <w:caps w:val="0"/>
          <w:sz w:val="28"/>
          <w:szCs w:val="28"/>
        </w:rPr>
        <w:t xml:space="preserve">Маҷлиси намояндагони </w:t>
      </w:r>
    </w:p>
    <w:p w:rsidR="00077BA2" w:rsidRPr="00A94B40" w:rsidRDefault="004C0A04" w:rsidP="00077BA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B40">
        <w:rPr>
          <w:rFonts w:ascii="Times New Roman" w:hAnsi="Times New Roman" w:cs="Times New Roman"/>
          <w:b/>
          <w:bCs/>
          <w:w w:val="70"/>
          <w:sz w:val="28"/>
          <w:szCs w:val="28"/>
        </w:rPr>
        <w:t>Маҷлиси Олии Ҷумҳурии Тоҷикистон</w:t>
      </w:r>
      <w:r w:rsidRPr="00A94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7BA2" w:rsidRPr="00A94B40" w:rsidRDefault="00077BA2" w:rsidP="00077BA2">
      <w:pPr>
        <w:pStyle w:val="a4"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B40">
        <w:rPr>
          <w:rFonts w:ascii="Times New Roman" w:hAnsi="Times New Roman" w:cs="Times New Roman"/>
          <w:b/>
          <w:bCs/>
          <w:sz w:val="28"/>
          <w:szCs w:val="28"/>
        </w:rPr>
        <w:t>Дар бораи қабул кардани Қонуни Ҷумҳурии Тоҷикистон «Оид ба ворид намудани тағйирот ба Қонуни Ҷумҳурии Тоҷикистон «Дар бораи бехатарии иншоотҳои гидротехникӣ»</w:t>
      </w:r>
    </w:p>
    <w:p w:rsidR="00077BA2" w:rsidRPr="00A94B40" w:rsidRDefault="00077BA2" w:rsidP="00077B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7BA2" w:rsidRPr="00A94B40" w:rsidRDefault="00077BA2" w:rsidP="00077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B40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</w:t>
      </w:r>
      <w:proofErr w:type="gramStart"/>
      <w:r w:rsidRPr="00A94B40">
        <w:rPr>
          <w:rFonts w:ascii="Times New Roman" w:hAnsi="Times New Roman" w:cs="Times New Roman"/>
          <w:sz w:val="28"/>
          <w:szCs w:val="28"/>
        </w:rPr>
        <w:t xml:space="preserve">Тоҷикистон  </w:t>
      </w:r>
      <w:r w:rsidRPr="00A94B40">
        <w:rPr>
          <w:rFonts w:ascii="Times New Roman" w:hAnsi="Times New Roman" w:cs="Times New Roman"/>
          <w:b/>
          <w:bCs/>
          <w:sz w:val="28"/>
          <w:szCs w:val="28"/>
        </w:rPr>
        <w:t>қарор</w:t>
      </w:r>
      <w:proofErr w:type="gramEnd"/>
      <w:r w:rsidRPr="00A94B40">
        <w:rPr>
          <w:rFonts w:ascii="Times New Roman" w:hAnsi="Times New Roman" w:cs="Times New Roman"/>
          <w:b/>
          <w:bCs/>
          <w:sz w:val="28"/>
          <w:szCs w:val="28"/>
        </w:rPr>
        <w:t xml:space="preserve"> мекунад:</w:t>
      </w:r>
    </w:p>
    <w:p w:rsidR="00077BA2" w:rsidRPr="00A94B40" w:rsidRDefault="00077BA2" w:rsidP="00077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B40">
        <w:rPr>
          <w:rFonts w:ascii="Times New Roman" w:hAnsi="Times New Roman" w:cs="Times New Roman"/>
          <w:sz w:val="28"/>
          <w:szCs w:val="28"/>
        </w:rPr>
        <w:t xml:space="preserve">Қонуни Ҷумҳурии Тоҷикистон «Оид ба ворид намудани тағйирот ба Қонуни Ҷумҳурии </w:t>
      </w:r>
      <w:proofErr w:type="gramStart"/>
      <w:r w:rsidRPr="00A94B40">
        <w:rPr>
          <w:rFonts w:ascii="Times New Roman" w:hAnsi="Times New Roman" w:cs="Times New Roman"/>
          <w:sz w:val="28"/>
          <w:szCs w:val="28"/>
        </w:rPr>
        <w:t>Тоҷикистон  «</w:t>
      </w:r>
      <w:proofErr w:type="gramEnd"/>
      <w:r w:rsidRPr="00A94B40">
        <w:rPr>
          <w:rFonts w:ascii="Times New Roman" w:hAnsi="Times New Roman" w:cs="Times New Roman"/>
          <w:sz w:val="28"/>
          <w:szCs w:val="28"/>
        </w:rPr>
        <w:t>Дар бораи бехатарии иншоотҳои гидротехникӣ» қабул карда шавад.</w:t>
      </w:r>
    </w:p>
    <w:p w:rsidR="00077BA2" w:rsidRPr="00A94B40" w:rsidRDefault="00077BA2" w:rsidP="00077B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7BA2" w:rsidRPr="00A94B40" w:rsidRDefault="00077BA2" w:rsidP="00077BA2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94B40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077BA2" w:rsidRPr="00A94B40" w:rsidRDefault="00077BA2" w:rsidP="00077BA2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94B40">
        <w:rPr>
          <w:rFonts w:ascii="Times New Roman" w:hAnsi="Times New Roman" w:cs="Times New Roman"/>
          <w:b/>
          <w:bCs/>
          <w:sz w:val="28"/>
          <w:szCs w:val="28"/>
        </w:rPr>
        <w:t>Маҷлиси Олии Ҷумҳурии Тоҷикистон           Ш. ЗУҲУРОВ</w:t>
      </w:r>
    </w:p>
    <w:p w:rsidR="00077BA2" w:rsidRPr="00A94B40" w:rsidRDefault="00077BA2" w:rsidP="00077B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4B40">
        <w:rPr>
          <w:rFonts w:ascii="Times New Roman" w:hAnsi="Times New Roman" w:cs="Times New Roman"/>
          <w:b/>
          <w:bCs/>
          <w:sz w:val="28"/>
          <w:szCs w:val="28"/>
        </w:rPr>
        <w:t>ш. Душанбе, 4 апрели соли 2018, № 1040</w:t>
      </w:r>
    </w:p>
    <w:p w:rsidR="00A82590" w:rsidRDefault="00A82590"/>
    <w:sectPr w:rsidR="00A8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A2"/>
    <w:rsid w:val="00077BA2"/>
    <w:rsid w:val="004C0A04"/>
    <w:rsid w:val="00A82590"/>
    <w:rsid w:val="00A94B40"/>
    <w:rsid w:val="00E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914D-37EF-4EE8-99E5-7F9D04EA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077BA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077BA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5</cp:revision>
  <dcterms:created xsi:type="dcterms:W3CDTF">2018-05-24T04:03:00Z</dcterms:created>
  <dcterms:modified xsi:type="dcterms:W3CDTF">2018-05-24T05:02:00Z</dcterms:modified>
</cp:coreProperties>
</file>