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86" w:rsidRDefault="009D59BB" w:rsidP="009D59BB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9D59BB" w:rsidRPr="00447086" w:rsidRDefault="009D59BB" w:rsidP="009D59BB">
      <w:pPr>
        <w:pStyle w:val="a4"/>
        <w:jc w:val="center"/>
        <w:rPr>
          <w:sz w:val="60"/>
          <w:szCs w:val="60"/>
          <w:lang w:val="tg-Cyrl-TJ"/>
        </w:rPr>
      </w:pPr>
      <w:bookmarkStart w:id="0" w:name="_GoBack"/>
      <w:bookmarkEnd w:id="0"/>
      <w:r w:rsidRPr="00447086">
        <w:rPr>
          <w:position w:val="-10"/>
          <w:sz w:val="30"/>
          <w:szCs w:val="30"/>
          <w:lang w:val="tg-Cyrl-TJ"/>
        </w:rPr>
        <w:t>ОИД БА ВОРИД НАМУДАНИ ТА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Ғ</w:t>
      </w:r>
      <w:r w:rsidRPr="00447086">
        <w:rPr>
          <w:position w:val="-10"/>
          <w:sz w:val="30"/>
          <w:szCs w:val="30"/>
          <w:lang w:val="tg-Cyrl-TJ"/>
        </w:rPr>
        <w:t xml:space="preserve">ЙИРОТ </w:t>
      </w:r>
      <w:r w:rsidRPr="00447086">
        <w:rPr>
          <w:position w:val="-10"/>
          <w:sz w:val="30"/>
          <w:szCs w:val="30"/>
          <w:lang w:val="tg-Cyrl-TJ"/>
        </w:rPr>
        <w:t xml:space="preserve">БА 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Қ</w:t>
      </w:r>
      <w:r w:rsidRPr="00447086">
        <w:rPr>
          <w:position w:val="-10"/>
          <w:sz w:val="30"/>
          <w:szCs w:val="30"/>
          <w:lang w:val="tg-Cyrl-TJ"/>
        </w:rPr>
        <w:t xml:space="preserve">ОНУНИ 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Ҷ</w:t>
      </w:r>
      <w:r w:rsidRPr="00447086">
        <w:rPr>
          <w:position w:val="-10"/>
          <w:sz w:val="30"/>
          <w:szCs w:val="30"/>
          <w:lang w:val="tg-Cyrl-TJ"/>
        </w:rPr>
        <w:t>УМ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Ҳ</w:t>
      </w:r>
      <w:r w:rsidRPr="00447086">
        <w:rPr>
          <w:position w:val="-10"/>
          <w:sz w:val="30"/>
          <w:szCs w:val="30"/>
          <w:lang w:val="tg-Cyrl-TJ"/>
        </w:rPr>
        <w:t>УРИИ ТО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Ҷ</w:t>
      </w:r>
      <w:r w:rsidRPr="00447086">
        <w:rPr>
          <w:position w:val="-10"/>
          <w:sz w:val="30"/>
          <w:szCs w:val="30"/>
          <w:lang w:val="tg-Cyrl-TJ"/>
        </w:rPr>
        <w:t xml:space="preserve">ИКИСТОН «ДАР БОРАИ 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ӮҲ</w:t>
      </w:r>
      <w:r w:rsidRPr="00447086">
        <w:rPr>
          <w:position w:val="-10"/>
          <w:sz w:val="30"/>
          <w:szCs w:val="30"/>
          <w:lang w:val="tg-Cyrl-TJ"/>
        </w:rPr>
        <w:t xml:space="preserve">ДАДОРИИ УМУМИИ 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Ҳ</w:t>
      </w:r>
      <w:r w:rsidRPr="00447086">
        <w:rPr>
          <w:position w:val="-10"/>
          <w:sz w:val="30"/>
          <w:szCs w:val="30"/>
          <w:lang w:val="tg-Cyrl-TJ"/>
        </w:rPr>
        <w:t>АРБ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Ӣ</w:t>
      </w:r>
      <w:r w:rsidRPr="00447086">
        <w:rPr>
          <w:position w:val="-10"/>
          <w:sz w:val="30"/>
          <w:szCs w:val="30"/>
          <w:lang w:val="tg-Cyrl-TJ"/>
        </w:rPr>
        <w:t xml:space="preserve"> ВА ХИЗМАТИ 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Ҳ</w:t>
      </w:r>
      <w:r w:rsidRPr="00447086">
        <w:rPr>
          <w:position w:val="-10"/>
          <w:sz w:val="30"/>
          <w:szCs w:val="30"/>
          <w:lang w:val="tg-Cyrl-TJ"/>
        </w:rPr>
        <w:t>АРБ</w:t>
      </w:r>
      <w:r w:rsidRPr="00447086">
        <w:rPr>
          <w:rFonts w:ascii="Cambria" w:hAnsi="Cambria" w:cs="Cambria"/>
          <w:position w:val="-10"/>
          <w:sz w:val="30"/>
          <w:szCs w:val="30"/>
          <w:lang w:val="tg-Cyrl-TJ"/>
        </w:rPr>
        <w:t>Ӣ</w:t>
      </w:r>
      <w:r w:rsidRPr="00447086">
        <w:rPr>
          <w:position w:val="-10"/>
          <w:sz w:val="30"/>
          <w:szCs w:val="30"/>
          <w:lang w:val="tg-Cyrl-TJ"/>
        </w:rPr>
        <w:t>»</w:t>
      </w:r>
    </w:p>
    <w:p w:rsidR="009D59BB" w:rsidRDefault="009D59BB" w:rsidP="009D59BB">
      <w:pPr>
        <w:pStyle w:val="a3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Моддаи 1.</w:t>
      </w:r>
      <w:r>
        <w:rPr>
          <w:sz w:val="20"/>
          <w:szCs w:val="20"/>
        </w:rPr>
        <w:t xml:space="preserve"> Дар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чоруми моддаи 29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 аз 29 ноябри соли 2000 «Дар бораи </w:t>
      </w:r>
      <w:r>
        <w:rPr>
          <w:rFonts w:ascii="Calibri" w:hAnsi="Calibri" w:cs="Calibri"/>
          <w:sz w:val="20"/>
          <w:szCs w:val="20"/>
        </w:rPr>
        <w:t>ӯҳ</w:t>
      </w:r>
      <w:r>
        <w:rPr>
          <w:sz w:val="20"/>
          <w:szCs w:val="20"/>
        </w:rPr>
        <w:t xml:space="preserve">дадории умумии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арб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ва хизмати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арб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>» (Ахбори 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икистон, с. 2000, №11, мод. 539; с. 2003, №4, мод. 146, №8, мод. 461; с. 2004, №2, мод. 50, №7, мод. 464; с. 2005, №3, мод. 117; с. 2006, №11, мод. 467; с. 2007, №7, мод. 659; с. 2010, №7, мод. 542, мод. 553; с. 2012, №12,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. 1, мод. 1014; с. 2017, №5,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. 1, мод. 296) калима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«банд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«г», «д», «е», «з», «и»-и моддаи 45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амин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онун» ба калима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«банд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«г», «д», «е», «и», «к»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якуми моддаи 45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онуни мазкур» иваз карда шаванд.</w:t>
      </w:r>
    </w:p>
    <w:p w:rsidR="009D59BB" w:rsidRDefault="009D59BB" w:rsidP="009D59BB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Моддаи 2.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мавриди амал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арор дода шавад.</w:t>
      </w:r>
    </w:p>
    <w:p w:rsidR="009D59BB" w:rsidRDefault="009D59BB" w:rsidP="009D59BB">
      <w:pPr>
        <w:pStyle w:val="a3"/>
        <w:rPr>
          <w:sz w:val="20"/>
          <w:szCs w:val="20"/>
        </w:rPr>
      </w:pPr>
    </w:p>
    <w:p w:rsidR="009D59BB" w:rsidRDefault="009D59BB" w:rsidP="009D59BB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Президенти </w:t>
      </w:r>
    </w:p>
    <w:p w:rsidR="009D59BB" w:rsidRDefault="009D59BB" w:rsidP="009D59BB">
      <w:pPr>
        <w:pStyle w:val="a3"/>
        <w:ind w:firstLine="0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            Эмомал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z w:val="20"/>
          <w:szCs w:val="20"/>
        </w:rPr>
        <w:t>ҳ</w:t>
      </w:r>
      <w:r>
        <w:rPr>
          <w:b/>
          <w:bCs/>
          <w:caps/>
          <w:sz w:val="20"/>
          <w:szCs w:val="20"/>
        </w:rPr>
        <w:t>мон</w:t>
      </w:r>
    </w:p>
    <w:p w:rsidR="009D59BB" w:rsidRDefault="009D59BB" w:rsidP="009D59BB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Душанбе, 2 январи соли 2018, №1478</w:t>
      </w:r>
    </w:p>
    <w:p w:rsidR="009D59BB" w:rsidRDefault="009D59BB" w:rsidP="009D59BB">
      <w:pPr>
        <w:pStyle w:val="a3"/>
        <w:rPr>
          <w:b/>
          <w:bCs/>
        </w:rPr>
      </w:pPr>
    </w:p>
    <w:p w:rsidR="009D59BB" w:rsidRDefault="009D59BB" w:rsidP="009D59BB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 xml:space="preserve">арори </w:t>
      </w:r>
    </w:p>
    <w:p w:rsidR="009D59BB" w:rsidRDefault="009D59BB" w:rsidP="009D59BB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9D59BB" w:rsidRDefault="009D59BB" w:rsidP="009D59BB">
      <w:pPr>
        <w:pStyle w:val="a3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9D59BB" w:rsidRDefault="009D59BB" w:rsidP="009D59BB">
      <w:pPr>
        <w:pStyle w:val="a3"/>
        <w:rPr>
          <w:b/>
          <w:bCs/>
        </w:rPr>
      </w:pPr>
    </w:p>
    <w:p w:rsidR="009D59BB" w:rsidRDefault="009D59BB" w:rsidP="009D59BB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 xml:space="preserve">дадории умумии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арб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хизмати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арб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»  </w:t>
      </w:r>
    </w:p>
    <w:p w:rsidR="009D59BB" w:rsidRDefault="009D59BB" w:rsidP="009D59BB">
      <w:pPr>
        <w:pStyle w:val="a3"/>
        <w:rPr>
          <w:b/>
          <w:bCs/>
        </w:rPr>
      </w:pPr>
    </w:p>
    <w:p w:rsidR="009D59BB" w:rsidRDefault="009D59BB" w:rsidP="009D59BB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D59BB" w:rsidRDefault="009D59BB" w:rsidP="009D59B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ӯҳ</w:t>
      </w:r>
      <w:r>
        <w:t xml:space="preserve">дадории умумии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 ва хизмати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D59BB" w:rsidRDefault="009D59BB" w:rsidP="009D59BB">
      <w:pPr>
        <w:pStyle w:val="a3"/>
        <w:rPr>
          <w:b/>
          <w:bCs/>
        </w:rPr>
      </w:pPr>
    </w:p>
    <w:p w:rsidR="009D59BB" w:rsidRDefault="009D59BB" w:rsidP="009D59B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D59BB" w:rsidRDefault="009D59BB" w:rsidP="009D59BB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D59BB" w:rsidRDefault="009D59BB" w:rsidP="009D59BB">
      <w:pPr>
        <w:pStyle w:val="a3"/>
        <w:ind w:firstLine="0"/>
      </w:pPr>
      <w:r>
        <w:rPr>
          <w:b/>
          <w:bCs/>
        </w:rPr>
        <w:t>ш. Душанбе, 2 октябри соли 2017, № 873</w:t>
      </w:r>
    </w:p>
    <w:p w:rsidR="009D59BB" w:rsidRDefault="009D59BB" w:rsidP="009D59BB">
      <w:pPr>
        <w:pStyle w:val="a3"/>
      </w:pPr>
    </w:p>
    <w:p w:rsidR="009D59BB" w:rsidRDefault="009D59BB" w:rsidP="009D59BB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 xml:space="preserve">арори </w:t>
      </w:r>
    </w:p>
    <w:p w:rsidR="009D59BB" w:rsidRDefault="009D59BB" w:rsidP="009D59BB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9D59BB" w:rsidRPr="009D59BB" w:rsidRDefault="009D59BB" w:rsidP="009D59BB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лиси Олии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9D59BB" w:rsidRDefault="009D59BB" w:rsidP="009D59BB">
      <w:pPr>
        <w:pStyle w:val="a3"/>
      </w:pPr>
    </w:p>
    <w:p w:rsidR="009D59BB" w:rsidRDefault="009D59BB" w:rsidP="009D59BB">
      <w:pPr>
        <w:pStyle w:val="a3"/>
        <w:suppressAutoHyphens/>
        <w:ind w:left="283" w:right="283" w:firstLine="0"/>
        <w:rPr>
          <w:b/>
          <w:bCs/>
        </w:rPr>
      </w:pPr>
      <w:r>
        <w:t xml:space="preserve"> </w:t>
      </w: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 xml:space="preserve">дадории умумии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арб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хизмати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арб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9D59BB" w:rsidRDefault="009D59BB" w:rsidP="009D59BB">
      <w:pPr>
        <w:pStyle w:val="a3"/>
      </w:pPr>
      <w:r>
        <w:tab/>
      </w:r>
    </w:p>
    <w:p w:rsidR="009D59BB" w:rsidRDefault="009D59BB" w:rsidP="009D59BB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ӯҳ</w:t>
      </w:r>
      <w:r>
        <w:t xml:space="preserve">дадории умумии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 ва хизмати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>»-ро бар­рас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   </w:t>
      </w:r>
    </w:p>
    <w:p w:rsidR="009D59BB" w:rsidRDefault="009D59BB" w:rsidP="009D59B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ӯҳ</w:t>
      </w:r>
      <w:r>
        <w:t xml:space="preserve">дадории умумии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 ва хизмати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D59BB" w:rsidRDefault="009D59BB" w:rsidP="009D59BB">
      <w:pPr>
        <w:pStyle w:val="a3"/>
      </w:pPr>
    </w:p>
    <w:p w:rsidR="009D59BB" w:rsidRDefault="009D59BB" w:rsidP="009D59B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9D59BB" w:rsidRDefault="009D59BB" w:rsidP="009D59BB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Убайдуллоев</w:t>
      </w:r>
    </w:p>
    <w:p w:rsidR="009D59BB" w:rsidRDefault="009D59BB" w:rsidP="009D59BB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№459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BB"/>
    <w:rsid w:val="00447086"/>
    <w:rsid w:val="009D59BB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D9B3"/>
  <w15:chartTrackingRefBased/>
  <w15:docId w15:val="{DC652C37-17C3-4739-90A9-0215516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D59B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D59B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2018-01-09T11:28:00Z</dcterms:created>
  <dcterms:modified xsi:type="dcterms:W3CDTF">2018-01-09T11:29:00Z</dcterms:modified>
</cp:coreProperties>
</file>