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3573" w:rsidRPr="00FE279D" w:rsidRDefault="00CF3573" w:rsidP="00CF3573">
      <w:pPr>
        <w:pStyle w:val="a4"/>
        <w:suppressAutoHyphens/>
        <w:spacing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FE279D">
        <w:rPr>
          <w:rFonts w:ascii="Times New Roman" w:hAnsi="Times New Roman" w:cs="Times New Roman"/>
          <w:color w:val="auto"/>
          <w:w w:val="100"/>
          <w:sz w:val="28"/>
          <w:szCs w:val="28"/>
        </w:rPr>
        <w:t>ҚОНУНИ ҶУМҲУРИИ ТОҶИКИСТОН</w:t>
      </w:r>
    </w:p>
    <w:p w:rsidR="00CF3573" w:rsidRPr="00FE279D" w:rsidRDefault="00CF3573" w:rsidP="00CF3573">
      <w:pPr>
        <w:pStyle w:val="a3"/>
        <w:suppressAutoHyphens/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FE279D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ОИД БА ВОРИД НАМУДАНИ ТАҒЙИРОТ БА </w:t>
      </w:r>
    </w:p>
    <w:p w:rsidR="00FE279D" w:rsidRPr="00FE279D" w:rsidRDefault="00CF3573" w:rsidP="00CF3573">
      <w:pPr>
        <w:pStyle w:val="a3"/>
        <w:spacing w:line="240" w:lineRule="auto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FE279D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ҚОНУНИ ҶУМҲУРИИ ТОҶИКИСТОН «ДАР БОРАИ ГАРАВХОНА» </w:t>
      </w:r>
    </w:p>
    <w:p w:rsidR="00FE279D" w:rsidRPr="00FE279D" w:rsidRDefault="00FE279D" w:rsidP="00CF3573">
      <w:pPr>
        <w:pStyle w:val="a3"/>
        <w:spacing w:line="240" w:lineRule="auto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CF3573" w:rsidRPr="00FE279D" w:rsidRDefault="00CF3573" w:rsidP="00CF3573">
      <w:pPr>
        <w:pStyle w:val="a3"/>
        <w:spacing w:line="240" w:lineRule="auto"/>
        <w:rPr>
          <w:rFonts w:ascii="Times New Roman" w:hAnsi="Times New Roman" w:cs="Times New Roman"/>
          <w:color w:val="auto"/>
          <w:sz w:val="28"/>
          <w:szCs w:val="28"/>
          <w:u w:color="000000"/>
        </w:rPr>
      </w:pPr>
      <w:r w:rsidRPr="00FE279D">
        <w:rPr>
          <w:rFonts w:ascii="Times New Roman" w:hAnsi="Times New Roman" w:cs="Times New Roman"/>
          <w:b/>
          <w:bCs/>
          <w:color w:val="auto"/>
          <w:sz w:val="28"/>
          <w:szCs w:val="28"/>
        </w:rPr>
        <w:t>Моддаи 1.</w:t>
      </w:r>
      <w:r w:rsidRPr="00FE279D">
        <w:rPr>
          <w:rFonts w:ascii="Times New Roman" w:hAnsi="Times New Roman" w:cs="Times New Roman"/>
          <w:color w:val="auto"/>
          <w:sz w:val="28"/>
          <w:szCs w:val="28"/>
        </w:rPr>
        <w:t xml:space="preserve"> Ба Қонуни Ҷумҳурии Тоҷикистон «</w:t>
      </w:r>
      <w:r w:rsidRPr="00FE279D">
        <w:rPr>
          <w:rStyle w:val="a6"/>
          <w:rFonts w:ascii="Times New Roman" w:hAnsi="Times New Roman" w:cs="Times New Roman"/>
          <w:color w:val="auto"/>
          <w:sz w:val="28"/>
          <w:szCs w:val="28"/>
          <w:u w:val="none" w:color="000000"/>
        </w:rPr>
        <w:t>Дар бораи гаравхона</w:t>
      </w:r>
      <w:r w:rsidRPr="00FE279D">
        <w:rPr>
          <w:rFonts w:ascii="Times New Roman" w:hAnsi="Times New Roman" w:cs="Times New Roman"/>
          <w:color w:val="auto"/>
          <w:sz w:val="28"/>
          <w:szCs w:val="28"/>
          <w:u w:color="000000"/>
        </w:rPr>
        <w:t>» аз 22 июли соли 2013 (Ахбори Маҷлиси Олии Ҷумҳурии Тоҷикистон, с. 2013, №7, мод. 520; с. 2014, №11, мод. 662; с. 2020, №7-9, мод. 619; с. 2022, №12, қ. 2, мод. 785) тағйироти зерин ворид карда шаванд:</w:t>
      </w:r>
    </w:p>
    <w:p w:rsidR="00CF3573" w:rsidRPr="00FE279D" w:rsidRDefault="00CF3573" w:rsidP="00CF3573">
      <w:pPr>
        <w:pStyle w:val="a3"/>
        <w:spacing w:line="240" w:lineRule="auto"/>
        <w:rPr>
          <w:rFonts w:ascii="Times New Roman" w:hAnsi="Times New Roman" w:cs="Times New Roman"/>
          <w:color w:val="auto"/>
          <w:sz w:val="28"/>
          <w:szCs w:val="28"/>
          <w:u w:color="000000"/>
        </w:rPr>
      </w:pPr>
      <w:r w:rsidRPr="00FE279D">
        <w:rPr>
          <w:rFonts w:ascii="Times New Roman" w:hAnsi="Times New Roman" w:cs="Times New Roman"/>
          <w:color w:val="auto"/>
          <w:sz w:val="28"/>
          <w:szCs w:val="28"/>
          <w:u w:color="000000"/>
        </w:rPr>
        <w:t>1. Дар муқаддима, сархатҳои якум, дуюм, панҷум, ҳафтум, ҳаштум ва ёздаҳуми моддаи 1, қисмҳои 1, 3, 4, 7 ва 14 моддаи 4, моддаи 4</w:t>
      </w:r>
      <w:r w:rsidRPr="00FE279D">
        <w:rPr>
          <w:rFonts w:ascii="Times New Roman" w:hAnsi="Times New Roman" w:cs="Times New Roman"/>
          <w:color w:val="auto"/>
          <w:sz w:val="28"/>
          <w:szCs w:val="28"/>
          <w:u w:color="000000"/>
          <w:vertAlign w:val="superscript"/>
        </w:rPr>
        <w:t>1</w:t>
      </w:r>
      <w:r w:rsidRPr="00FE279D">
        <w:rPr>
          <w:rFonts w:ascii="Times New Roman" w:hAnsi="Times New Roman" w:cs="Times New Roman"/>
          <w:color w:val="auto"/>
          <w:sz w:val="28"/>
          <w:szCs w:val="28"/>
          <w:u w:color="000000"/>
        </w:rPr>
        <w:t>, қисми 1 моддаи 6, қисмҳои 2, 3 ва 5 моддаи 7, қисмҳои 1 ва 3 моддаи 8, қисми 1, сархати шашуми қисми 2 ва қисми 4 моддаи 10, қисми 1, сархати панҷуми қисми 2 ва қисми 4 моддаи 11, қисмҳои 2, 3, 4, 5, 6 ва 7 моддаи 12, моддаҳои 13 ва 14, қисмҳои 1 ва 4 моддаи 15 калимаҳои «кӯтоҳмуддат»,</w:t>
      </w:r>
      <w:r w:rsidR="00FE279D">
        <w:rPr>
          <w:rFonts w:ascii="Times New Roman" w:hAnsi="Times New Roman" w:cs="Times New Roman"/>
          <w:color w:val="auto"/>
          <w:sz w:val="28"/>
          <w:szCs w:val="28"/>
          <w:u w:color="000000"/>
        </w:rPr>
        <w:t xml:space="preserve"> </w:t>
      </w:r>
      <w:r w:rsidRPr="00FE279D">
        <w:rPr>
          <w:rFonts w:ascii="Times New Roman" w:hAnsi="Times New Roman" w:cs="Times New Roman"/>
          <w:color w:val="auto"/>
          <w:sz w:val="28"/>
          <w:szCs w:val="28"/>
          <w:u w:color="000000"/>
        </w:rPr>
        <w:t>«мӯҳлати», «Мӯҳлати», «мавзӯи», «Мавзӯи»,</w:t>
      </w:r>
      <w:bookmarkStart w:id="0" w:name="_GoBack"/>
      <w:r w:rsidR="00FE279D">
        <w:rPr>
          <w:rFonts w:ascii="Times New Roman" w:hAnsi="Times New Roman" w:cs="Times New Roman"/>
          <w:color w:val="auto"/>
          <w:sz w:val="28"/>
          <w:szCs w:val="28"/>
          <w:u w:color="000000"/>
        </w:rPr>
        <w:t xml:space="preserve"> </w:t>
      </w:r>
      <w:bookmarkEnd w:id="0"/>
      <w:r w:rsidRPr="00FE279D">
        <w:rPr>
          <w:rFonts w:ascii="Times New Roman" w:hAnsi="Times New Roman" w:cs="Times New Roman"/>
          <w:color w:val="auto"/>
          <w:sz w:val="28"/>
          <w:szCs w:val="28"/>
          <w:u w:color="000000"/>
        </w:rPr>
        <w:t>«мӯҳр», «мӯҳри», «ӯҳдадор», «ӯҳдадориҳои», «ӯҳдадориҳояшро» ва «ӯҳдадории» мувофиқан ба калимаҳои «кутоҳмуҳлат», «муҳлати», «Муҳлати», «мавзуи», «Мавзуи», «муҳр», «муҳри», «уҳдадор», «уҳдадориҳои», «уҳдадориҳояшро» ва «уҳдадории» иваз карда шаванд.</w:t>
      </w:r>
    </w:p>
    <w:p w:rsidR="00CF3573" w:rsidRPr="00FE279D" w:rsidRDefault="00CF3573" w:rsidP="00CF3573">
      <w:pPr>
        <w:pStyle w:val="a3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FE279D">
        <w:rPr>
          <w:rFonts w:ascii="Times New Roman" w:hAnsi="Times New Roman" w:cs="Times New Roman"/>
          <w:color w:val="auto"/>
          <w:sz w:val="28"/>
          <w:szCs w:val="28"/>
          <w:u w:color="000000"/>
        </w:rPr>
        <w:t>2. Дар моддаи 3 калимаҳои «</w:t>
      </w:r>
      <w:r w:rsidRPr="00FE279D"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  <w:t>иҷозатномадиҳӣ ба баъзе намудҳои фаъолият</w:t>
      </w:r>
      <w:r w:rsidRPr="00FE279D">
        <w:rPr>
          <w:rFonts w:ascii="Times New Roman" w:hAnsi="Times New Roman" w:cs="Times New Roman"/>
          <w:color w:val="auto"/>
          <w:sz w:val="28"/>
          <w:szCs w:val="28"/>
        </w:rPr>
        <w:t>» ба калимаҳои «</w:t>
      </w:r>
      <w:r w:rsidRPr="00FE279D"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  <w:t>низоми иҷозатдиҳӣ</w:t>
      </w:r>
      <w:r w:rsidRPr="00FE279D">
        <w:rPr>
          <w:rFonts w:ascii="Times New Roman" w:hAnsi="Times New Roman" w:cs="Times New Roman"/>
          <w:color w:val="auto"/>
          <w:sz w:val="28"/>
          <w:szCs w:val="28"/>
        </w:rPr>
        <w:t>» иваз карда шаванд.</w:t>
      </w:r>
    </w:p>
    <w:p w:rsidR="00CF3573" w:rsidRPr="00FE279D" w:rsidRDefault="00CF3573" w:rsidP="00CF3573">
      <w:pPr>
        <w:pStyle w:val="a3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FE279D">
        <w:rPr>
          <w:rFonts w:ascii="Times New Roman" w:hAnsi="Times New Roman" w:cs="Times New Roman"/>
          <w:color w:val="auto"/>
          <w:sz w:val="28"/>
          <w:szCs w:val="28"/>
        </w:rPr>
        <w:t>3. Дар қисмҳои 12, 14 ва 15 моддаи 4 ва сархати сеюми қисми 3 моддаи 9 калимаҳои «қонунигардонии (расмикунонии)» ба калимаҳои «қонунигардонӣ (расмикунонӣ)-и» иваз карда шаванд.</w:t>
      </w:r>
    </w:p>
    <w:p w:rsidR="00CF3573" w:rsidRPr="00FE279D" w:rsidRDefault="00CF3573" w:rsidP="00CF3573">
      <w:pPr>
        <w:pStyle w:val="a3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FE279D">
        <w:rPr>
          <w:rFonts w:ascii="Times New Roman" w:hAnsi="Times New Roman" w:cs="Times New Roman"/>
          <w:color w:val="auto"/>
          <w:sz w:val="28"/>
          <w:szCs w:val="28"/>
        </w:rPr>
        <w:t>4. Дар қисмҳои 1 ва 7 моддаи 12 калимаи «</w:t>
      </w:r>
      <w:r w:rsidRPr="00FE279D"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  <w:t>граждании</w:t>
      </w:r>
      <w:r w:rsidRPr="00FE279D">
        <w:rPr>
          <w:rFonts w:ascii="Times New Roman" w:hAnsi="Times New Roman" w:cs="Times New Roman"/>
          <w:color w:val="auto"/>
          <w:sz w:val="28"/>
          <w:szCs w:val="28"/>
        </w:rPr>
        <w:t>» ба калимаи «</w:t>
      </w:r>
      <w:r w:rsidRPr="00FE279D"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  <w:t>мадании</w:t>
      </w:r>
      <w:r w:rsidRPr="00FE279D">
        <w:rPr>
          <w:rFonts w:ascii="Times New Roman" w:hAnsi="Times New Roman" w:cs="Times New Roman"/>
          <w:color w:val="auto"/>
          <w:sz w:val="28"/>
          <w:szCs w:val="28"/>
        </w:rPr>
        <w:t>» иваз карда шавад.</w:t>
      </w:r>
    </w:p>
    <w:p w:rsidR="00CF3573" w:rsidRPr="00FE279D" w:rsidRDefault="00CF3573" w:rsidP="00CF3573">
      <w:pPr>
        <w:pStyle w:val="a3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FE279D">
        <w:rPr>
          <w:rFonts w:ascii="Times New Roman" w:hAnsi="Times New Roman" w:cs="Times New Roman"/>
          <w:b/>
          <w:bCs/>
          <w:color w:val="auto"/>
          <w:sz w:val="28"/>
          <w:szCs w:val="28"/>
        </w:rPr>
        <w:t>Моддаи 2.</w:t>
      </w:r>
      <w:r w:rsidRPr="00FE279D">
        <w:rPr>
          <w:rFonts w:ascii="Times New Roman" w:hAnsi="Times New Roman" w:cs="Times New Roman"/>
          <w:color w:val="auto"/>
          <w:sz w:val="28"/>
          <w:szCs w:val="28"/>
        </w:rPr>
        <w:t xml:space="preserve"> Қонуни мазкур пас аз интишори расмӣ мавриди амал қарор дода шавад.</w:t>
      </w:r>
    </w:p>
    <w:p w:rsidR="00CF3573" w:rsidRPr="00FE279D" w:rsidRDefault="00CF3573" w:rsidP="00CF3573">
      <w:pPr>
        <w:pStyle w:val="a3"/>
        <w:spacing w:line="240" w:lineRule="auto"/>
        <w:ind w:firstLine="0"/>
        <w:rPr>
          <w:rStyle w:val="copyright-span"/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FE279D">
        <w:rPr>
          <w:rStyle w:val="copyright-span"/>
          <w:rFonts w:ascii="Times New Roman" w:hAnsi="Times New Roman" w:cs="Times New Roman"/>
          <w:b/>
          <w:bCs/>
          <w:color w:val="auto"/>
          <w:sz w:val="28"/>
          <w:szCs w:val="28"/>
        </w:rPr>
        <w:t>Президенти</w:t>
      </w:r>
      <w:r w:rsidR="00FE279D">
        <w:rPr>
          <w:rStyle w:val="copyright-span"/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FE279D">
        <w:rPr>
          <w:rStyle w:val="copyright-span"/>
          <w:rFonts w:ascii="Times New Roman" w:hAnsi="Times New Roman" w:cs="Times New Roman"/>
          <w:b/>
          <w:bCs/>
          <w:color w:val="auto"/>
          <w:sz w:val="28"/>
          <w:szCs w:val="28"/>
        </w:rPr>
        <w:t>Ҷумҳурии Тоҷикистон</w:t>
      </w:r>
      <w:r w:rsidR="00FE279D">
        <w:rPr>
          <w:rStyle w:val="copyright-span"/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FE279D">
        <w:rPr>
          <w:rStyle w:val="copyright-span"/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Эмомалӣ </w:t>
      </w:r>
      <w:r w:rsidRPr="00FE279D">
        <w:rPr>
          <w:rStyle w:val="copyright-span"/>
          <w:rFonts w:ascii="Times New Roman" w:hAnsi="Times New Roman" w:cs="Times New Roman"/>
          <w:b/>
          <w:bCs/>
          <w:caps/>
          <w:color w:val="auto"/>
          <w:sz w:val="28"/>
          <w:szCs w:val="28"/>
        </w:rPr>
        <w:t>Раҳмон</w:t>
      </w:r>
    </w:p>
    <w:p w:rsidR="00CF3573" w:rsidRPr="00FE279D" w:rsidRDefault="00CF3573" w:rsidP="00CF3573">
      <w:pPr>
        <w:pStyle w:val="a3"/>
        <w:suppressAutoHyphens/>
        <w:spacing w:line="240" w:lineRule="auto"/>
        <w:ind w:firstLine="0"/>
        <w:rPr>
          <w:rStyle w:val="copyright-span"/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FE279D">
        <w:rPr>
          <w:rStyle w:val="copyright-span"/>
          <w:rFonts w:ascii="Times New Roman" w:hAnsi="Times New Roman" w:cs="Times New Roman"/>
          <w:b/>
          <w:bCs/>
          <w:color w:val="auto"/>
          <w:sz w:val="28"/>
          <w:szCs w:val="28"/>
        </w:rPr>
        <w:t>ш. Душанбе, 11 феврали соли 2025, №2155</w:t>
      </w:r>
    </w:p>
    <w:p w:rsidR="00FE279D" w:rsidRDefault="00FE279D" w:rsidP="00CF3573">
      <w:pPr>
        <w:pStyle w:val="a5"/>
        <w:spacing w:line="240" w:lineRule="auto"/>
        <w:jc w:val="center"/>
        <w:rPr>
          <w:rFonts w:ascii="Times New Roman" w:hAnsi="Times New Roman" w:cs="Times New Roman"/>
          <w:color w:val="auto"/>
          <w:w w:val="100"/>
          <w:sz w:val="28"/>
          <w:szCs w:val="28"/>
        </w:rPr>
      </w:pPr>
    </w:p>
    <w:p w:rsidR="00CF3573" w:rsidRPr="00FE279D" w:rsidRDefault="00CF3573" w:rsidP="00CF3573">
      <w:pPr>
        <w:pStyle w:val="a5"/>
        <w:spacing w:line="240" w:lineRule="auto"/>
        <w:jc w:val="center"/>
        <w:rPr>
          <w:rFonts w:ascii="Times New Roman" w:hAnsi="Times New Roman" w:cs="Times New Roman"/>
          <w:color w:val="auto"/>
          <w:w w:val="100"/>
          <w:sz w:val="28"/>
          <w:szCs w:val="28"/>
        </w:rPr>
      </w:pPr>
      <w:r w:rsidRPr="00FE279D">
        <w:rPr>
          <w:rFonts w:ascii="Times New Roman" w:hAnsi="Times New Roman" w:cs="Times New Roman"/>
          <w:color w:val="auto"/>
          <w:w w:val="100"/>
          <w:sz w:val="28"/>
          <w:szCs w:val="28"/>
        </w:rPr>
        <w:t>Қарори</w:t>
      </w:r>
    </w:p>
    <w:p w:rsidR="00CF3573" w:rsidRPr="00FE279D" w:rsidRDefault="00CF3573" w:rsidP="00CF3573">
      <w:pPr>
        <w:pStyle w:val="a5"/>
        <w:spacing w:line="240" w:lineRule="auto"/>
        <w:jc w:val="center"/>
        <w:rPr>
          <w:rFonts w:ascii="Times New Roman" w:hAnsi="Times New Roman" w:cs="Times New Roman"/>
          <w:color w:val="auto"/>
          <w:w w:val="100"/>
          <w:sz w:val="28"/>
          <w:szCs w:val="28"/>
        </w:rPr>
      </w:pPr>
      <w:r w:rsidRPr="00FE279D">
        <w:rPr>
          <w:rFonts w:ascii="Times New Roman" w:hAnsi="Times New Roman" w:cs="Times New Roman"/>
          <w:color w:val="auto"/>
          <w:w w:val="100"/>
          <w:sz w:val="28"/>
          <w:szCs w:val="28"/>
        </w:rPr>
        <w:t xml:space="preserve">Маҷлиси миллии Маҷлиси Олии </w:t>
      </w:r>
    </w:p>
    <w:p w:rsidR="00CF3573" w:rsidRPr="00FE279D" w:rsidRDefault="00CF3573" w:rsidP="00CF3573">
      <w:pPr>
        <w:pStyle w:val="a5"/>
        <w:spacing w:line="240" w:lineRule="auto"/>
        <w:jc w:val="center"/>
        <w:rPr>
          <w:rFonts w:ascii="Times New Roman" w:hAnsi="Times New Roman" w:cs="Times New Roman"/>
          <w:color w:val="auto"/>
          <w:w w:val="100"/>
          <w:sz w:val="28"/>
          <w:szCs w:val="28"/>
        </w:rPr>
      </w:pPr>
      <w:r w:rsidRPr="00FE279D">
        <w:rPr>
          <w:rFonts w:ascii="Times New Roman" w:hAnsi="Times New Roman" w:cs="Times New Roman"/>
          <w:color w:val="auto"/>
          <w:w w:val="100"/>
          <w:sz w:val="28"/>
          <w:szCs w:val="28"/>
        </w:rPr>
        <w:t>Ҷумҳурии Тоҷикистон</w:t>
      </w:r>
    </w:p>
    <w:p w:rsidR="00CF3573" w:rsidRPr="00FE279D" w:rsidRDefault="00CF3573" w:rsidP="00CF3573">
      <w:pPr>
        <w:pStyle w:val="a3"/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FE279D">
        <w:rPr>
          <w:rFonts w:ascii="Times New Roman" w:hAnsi="Times New Roman" w:cs="Times New Roman"/>
          <w:b/>
          <w:bCs/>
          <w:color w:val="auto"/>
          <w:sz w:val="28"/>
          <w:szCs w:val="28"/>
        </w:rPr>
        <w:t>Дар бораи Қонуни Ҷумҳурии Тоҷикистон «Оид ба ворид намудани тағйирот ба Қонуни Ҷумҳурии Тоҷикистон «Дар бораи гаравхона»</w:t>
      </w:r>
    </w:p>
    <w:p w:rsidR="00CF3573" w:rsidRPr="00FE279D" w:rsidRDefault="00CF3573" w:rsidP="00CF3573">
      <w:pPr>
        <w:pStyle w:val="a3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FE279D">
        <w:rPr>
          <w:rFonts w:ascii="Times New Roman" w:hAnsi="Times New Roman" w:cs="Times New Roman"/>
          <w:color w:val="auto"/>
          <w:sz w:val="28"/>
          <w:szCs w:val="28"/>
        </w:rPr>
        <w:t xml:space="preserve">Мутобиқи моддаи 60 Конститутсияи Ҷумҳурии Тоҷикистон Маҷлиси миллии Маҷлиси Олии Ҷумҳурии Тоҷикистон </w:t>
      </w:r>
      <w:r w:rsidRPr="00FE279D">
        <w:rPr>
          <w:rFonts w:ascii="Times New Roman" w:hAnsi="Times New Roman" w:cs="Times New Roman"/>
          <w:b/>
          <w:bCs/>
          <w:color w:val="auto"/>
          <w:sz w:val="28"/>
          <w:szCs w:val="28"/>
        </w:rPr>
        <w:t>қарор мекунад:</w:t>
      </w:r>
      <w:r w:rsidRPr="00FE279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CF3573" w:rsidRPr="00FE279D" w:rsidRDefault="00CF3573" w:rsidP="00CF3573">
      <w:pPr>
        <w:pStyle w:val="a3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FE279D">
        <w:rPr>
          <w:rFonts w:ascii="Times New Roman" w:hAnsi="Times New Roman" w:cs="Times New Roman"/>
          <w:color w:val="auto"/>
          <w:sz w:val="28"/>
          <w:szCs w:val="28"/>
        </w:rPr>
        <w:t>Қонуни Ҷумҳурии Тоҷикистон «Оид ба ворид намудани тағйирот ба Қонуни Ҷумҳурии Тоҷикистон «Дар бораи гаравхона» ҷонибдорӣ карда шавад.</w:t>
      </w:r>
    </w:p>
    <w:p w:rsidR="00CF3573" w:rsidRPr="00FE279D" w:rsidRDefault="00CF3573" w:rsidP="00CF3573">
      <w:pPr>
        <w:pStyle w:val="a3"/>
        <w:spacing w:line="240" w:lineRule="auto"/>
        <w:ind w:firstLine="0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FE279D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Раиси Маҷлиси миллии </w:t>
      </w:r>
    </w:p>
    <w:p w:rsidR="00CF3573" w:rsidRPr="00FE279D" w:rsidRDefault="00CF3573" w:rsidP="00CF3573">
      <w:pPr>
        <w:pStyle w:val="a3"/>
        <w:spacing w:line="240" w:lineRule="auto"/>
        <w:ind w:firstLine="0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FE279D">
        <w:rPr>
          <w:rFonts w:ascii="Times New Roman" w:hAnsi="Times New Roman" w:cs="Times New Roman"/>
          <w:b/>
          <w:bCs/>
          <w:color w:val="auto"/>
          <w:sz w:val="28"/>
          <w:szCs w:val="28"/>
        </w:rPr>
        <w:t>Маҷлиси Олии Ҷумҳурии Тоҷикистон</w:t>
      </w:r>
      <w:r w:rsidR="00FE279D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FE279D">
        <w:rPr>
          <w:rFonts w:ascii="Times New Roman" w:hAnsi="Times New Roman" w:cs="Times New Roman"/>
          <w:b/>
          <w:bCs/>
          <w:color w:val="auto"/>
          <w:sz w:val="28"/>
          <w:szCs w:val="28"/>
        </w:rPr>
        <w:tab/>
      </w:r>
      <w:r w:rsidR="00FE279D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FE279D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Рустами </w:t>
      </w:r>
      <w:r w:rsidRPr="00FE279D">
        <w:rPr>
          <w:rFonts w:ascii="Times New Roman" w:hAnsi="Times New Roman" w:cs="Times New Roman"/>
          <w:b/>
          <w:bCs/>
          <w:caps/>
          <w:color w:val="auto"/>
          <w:sz w:val="28"/>
          <w:szCs w:val="28"/>
        </w:rPr>
        <w:t>Эмомалӣ</w:t>
      </w:r>
    </w:p>
    <w:p w:rsidR="00CF3573" w:rsidRPr="00FE279D" w:rsidRDefault="00CF3573" w:rsidP="00CF3573">
      <w:pPr>
        <w:pStyle w:val="a3"/>
        <w:spacing w:line="240" w:lineRule="auto"/>
        <w:ind w:firstLine="0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FE279D">
        <w:rPr>
          <w:rFonts w:ascii="Times New Roman" w:hAnsi="Times New Roman" w:cs="Times New Roman"/>
          <w:b/>
          <w:bCs/>
          <w:color w:val="auto"/>
          <w:sz w:val="28"/>
          <w:szCs w:val="28"/>
        </w:rPr>
        <w:t>ш. Душанбе, 3 феврали соли 2025, №606</w:t>
      </w:r>
    </w:p>
    <w:p w:rsidR="00CF3573" w:rsidRPr="00FE279D" w:rsidRDefault="00CF3573" w:rsidP="00CF3573">
      <w:pPr>
        <w:pStyle w:val="a3"/>
        <w:spacing w:line="240" w:lineRule="auto"/>
        <w:ind w:firstLine="0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FE279D" w:rsidRDefault="00FE279D" w:rsidP="00CF3573">
      <w:pPr>
        <w:pStyle w:val="a5"/>
        <w:spacing w:line="240" w:lineRule="auto"/>
        <w:jc w:val="center"/>
        <w:rPr>
          <w:rFonts w:ascii="Times New Roman" w:hAnsi="Times New Roman" w:cs="Times New Roman"/>
          <w:color w:val="auto"/>
          <w:w w:val="100"/>
          <w:sz w:val="28"/>
          <w:szCs w:val="28"/>
        </w:rPr>
      </w:pPr>
    </w:p>
    <w:p w:rsidR="00FE279D" w:rsidRDefault="00FE279D" w:rsidP="00CF3573">
      <w:pPr>
        <w:pStyle w:val="a5"/>
        <w:spacing w:line="240" w:lineRule="auto"/>
        <w:jc w:val="center"/>
        <w:rPr>
          <w:rFonts w:ascii="Times New Roman" w:hAnsi="Times New Roman" w:cs="Times New Roman"/>
          <w:color w:val="auto"/>
          <w:w w:val="100"/>
          <w:sz w:val="28"/>
          <w:szCs w:val="28"/>
        </w:rPr>
      </w:pPr>
    </w:p>
    <w:p w:rsidR="00CF3573" w:rsidRPr="00FE279D" w:rsidRDefault="00CF3573" w:rsidP="00CF3573">
      <w:pPr>
        <w:pStyle w:val="a5"/>
        <w:spacing w:line="240" w:lineRule="auto"/>
        <w:jc w:val="center"/>
        <w:rPr>
          <w:rFonts w:ascii="Times New Roman" w:hAnsi="Times New Roman" w:cs="Times New Roman"/>
          <w:color w:val="auto"/>
          <w:w w:val="100"/>
          <w:sz w:val="28"/>
          <w:szCs w:val="28"/>
        </w:rPr>
      </w:pPr>
      <w:r w:rsidRPr="00FE279D">
        <w:rPr>
          <w:rFonts w:ascii="Times New Roman" w:hAnsi="Times New Roman" w:cs="Times New Roman"/>
          <w:color w:val="auto"/>
          <w:w w:val="100"/>
          <w:sz w:val="28"/>
          <w:szCs w:val="28"/>
        </w:rPr>
        <w:lastRenderedPageBreak/>
        <w:t>Қарори</w:t>
      </w:r>
    </w:p>
    <w:p w:rsidR="00CF3573" w:rsidRPr="00FE279D" w:rsidRDefault="00CF3573" w:rsidP="00CF3573">
      <w:pPr>
        <w:pStyle w:val="a5"/>
        <w:spacing w:line="240" w:lineRule="auto"/>
        <w:jc w:val="center"/>
        <w:rPr>
          <w:rFonts w:ascii="Times New Roman" w:hAnsi="Times New Roman" w:cs="Times New Roman"/>
          <w:color w:val="auto"/>
          <w:w w:val="100"/>
          <w:sz w:val="28"/>
          <w:szCs w:val="28"/>
        </w:rPr>
      </w:pPr>
      <w:r w:rsidRPr="00FE279D">
        <w:rPr>
          <w:rFonts w:ascii="Times New Roman" w:hAnsi="Times New Roman" w:cs="Times New Roman"/>
          <w:color w:val="auto"/>
          <w:w w:val="100"/>
          <w:sz w:val="28"/>
          <w:szCs w:val="28"/>
        </w:rPr>
        <w:t xml:space="preserve">Маҷлиси намояндагони </w:t>
      </w:r>
    </w:p>
    <w:p w:rsidR="00CF3573" w:rsidRPr="00FE279D" w:rsidRDefault="00CF3573" w:rsidP="00CF3573">
      <w:pPr>
        <w:pStyle w:val="a5"/>
        <w:spacing w:line="240" w:lineRule="auto"/>
        <w:jc w:val="center"/>
        <w:rPr>
          <w:rFonts w:ascii="Times New Roman" w:hAnsi="Times New Roman" w:cs="Times New Roman"/>
          <w:color w:val="auto"/>
          <w:w w:val="100"/>
          <w:sz w:val="28"/>
          <w:szCs w:val="28"/>
        </w:rPr>
      </w:pPr>
      <w:r w:rsidRPr="00FE279D">
        <w:rPr>
          <w:rFonts w:ascii="Times New Roman" w:hAnsi="Times New Roman" w:cs="Times New Roman"/>
          <w:color w:val="auto"/>
          <w:w w:val="100"/>
          <w:sz w:val="28"/>
          <w:szCs w:val="28"/>
        </w:rPr>
        <w:t>Маҷлиси Олии Ҷумҳурии Тоҷикистон</w:t>
      </w:r>
    </w:p>
    <w:p w:rsidR="00CF3573" w:rsidRPr="00FE279D" w:rsidRDefault="00CF3573" w:rsidP="00CF3573">
      <w:pPr>
        <w:pStyle w:val="a3"/>
        <w:suppressAutoHyphens/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CF3573" w:rsidRPr="00FE279D" w:rsidRDefault="00CF3573" w:rsidP="00CF3573">
      <w:pPr>
        <w:pStyle w:val="a3"/>
        <w:spacing w:line="240" w:lineRule="auto"/>
        <w:ind w:firstLine="0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FE279D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Дар бораи қабул кардани Қонуни Ҷумҳурии Тоҷикистон </w:t>
      </w:r>
    </w:p>
    <w:p w:rsidR="00CF3573" w:rsidRPr="00FE279D" w:rsidRDefault="00CF3573" w:rsidP="00CF3573">
      <w:pPr>
        <w:pStyle w:val="a3"/>
        <w:spacing w:line="240" w:lineRule="auto"/>
        <w:ind w:firstLine="0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FE279D">
        <w:rPr>
          <w:rFonts w:ascii="Times New Roman" w:hAnsi="Times New Roman" w:cs="Times New Roman"/>
          <w:b/>
          <w:bCs/>
          <w:color w:val="auto"/>
          <w:sz w:val="28"/>
          <w:szCs w:val="28"/>
        </w:rPr>
        <w:t>«Оид ба ворид намудани тағйирот ба Қонуни Ҷумҳурии Тоҷикистон «Дар бораи гаравхона»</w:t>
      </w:r>
    </w:p>
    <w:p w:rsidR="00CF3573" w:rsidRPr="00FE279D" w:rsidRDefault="00CF3573" w:rsidP="00CF3573">
      <w:pPr>
        <w:pStyle w:val="a3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CF3573" w:rsidRPr="00FE279D" w:rsidRDefault="00CF3573" w:rsidP="00CF3573">
      <w:pPr>
        <w:pStyle w:val="a3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FE279D">
        <w:rPr>
          <w:rFonts w:ascii="Times New Roman" w:hAnsi="Times New Roman" w:cs="Times New Roman"/>
          <w:color w:val="auto"/>
          <w:sz w:val="28"/>
          <w:szCs w:val="28"/>
        </w:rPr>
        <w:t xml:space="preserve">Мутобиқи моддаи 60 Конститутсияи Ҷумҳурии Тоҷикистон Маҷлиси намояндагони Маҷлиси Олии Ҷумҳурии Тоҷикистон </w:t>
      </w:r>
      <w:r w:rsidRPr="00FE279D">
        <w:rPr>
          <w:rFonts w:ascii="Times New Roman" w:hAnsi="Times New Roman" w:cs="Times New Roman"/>
          <w:b/>
          <w:bCs/>
          <w:color w:val="auto"/>
          <w:sz w:val="28"/>
          <w:szCs w:val="28"/>
        </w:rPr>
        <w:t>қарор мекунад:</w:t>
      </w:r>
    </w:p>
    <w:p w:rsidR="00CF3573" w:rsidRPr="00FE279D" w:rsidRDefault="00CF3573" w:rsidP="00CF3573">
      <w:pPr>
        <w:pStyle w:val="a3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FE279D">
        <w:rPr>
          <w:rFonts w:ascii="Times New Roman" w:hAnsi="Times New Roman" w:cs="Times New Roman"/>
          <w:color w:val="auto"/>
          <w:sz w:val="28"/>
          <w:szCs w:val="28"/>
        </w:rPr>
        <w:t>Қонуни Ҷумҳурии Тоҷикистон «Оид ба ворид намудани тағйирот ба Қонуни Ҷумҳурии Тоҷикистон «Дар бораи гаравхона» қабул карда шавад.</w:t>
      </w:r>
    </w:p>
    <w:p w:rsidR="00CF3573" w:rsidRPr="00FE279D" w:rsidRDefault="00CF3573" w:rsidP="00CF3573">
      <w:pPr>
        <w:pStyle w:val="a3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CF3573" w:rsidRPr="00FE279D" w:rsidRDefault="00CF3573" w:rsidP="00CF3573">
      <w:pPr>
        <w:pStyle w:val="a3"/>
        <w:spacing w:line="240" w:lineRule="auto"/>
        <w:ind w:firstLine="0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CF3573" w:rsidRPr="00FE279D" w:rsidRDefault="00CF3573" w:rsidP="00CF3573">
      <w:pPr>
        <w:pStyle w:val="a3"/>
        <w:spacing w:line="240" w:lineRule="auto"/>
        <w:ind w:firstLine="0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FE279D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Раиси Маҷлиси намояндагони </w:t>
      </w:r>
    </w:p>
    <w:p w:rsidR="00CF3573" w:rsidRPr="00FE279D" w:rsidRDefault="00CF3573" w:rsidP="00CF3573">
      <w:pPr>
        <w:pStyle w:val="a3"/>
        <w:spacing w:line="240" w:lineRule="auto"/>
        <w:ind w:firstLine="0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FE279D">
        <w:rPr>
          <w:rFonts w:ascii="Times New Roman" w:hAnsi="Times New Roman" w:cs="Times New Roman"/>
          <w:b/>
          <w:bCs/>
          <w:color w:val="auto"/>
          <w:sz w:val="28"/>
          <w:szCs w:val="28"/>
        </w:rPr>
        <w:t>Маҷлиси Олии Ҷумҳурии Тоҷикистон</w:t>
      </w:r>
      <w:r w:rsidR="00FE279D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FE279D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М. </w:t>
      </w:r>
      <w:r w:rsidRPr="00FE279D">
        <w:rPr>
          <w:rFonts w:ascii="Times New Roman" w:hAnsi="Times New Roman" w:cs="Times New Roman"/>
          <w:b/>
          <w:bCs/>
          <w:caps/>
          <w:color w:val="auto"/>
          <w:sz w:val="28"/>
          <w:szCs w:val="28"/>
        </w:rPr>
        <w:t>Зокирзода</w:t>
      </w:r>
    </w:p>
    <w:p w:rsidR="00CF3573" w:rsidRPr="00FE279D" w:rsidRDefault="00CF3573" w:rsidP="00CF3573">
      <w:pPr>
        <w:pStyle w:val="a3"/>
        <w:suppressAutoHyphens/>
        <w:spacing w:line="240" w:lineRule="auto"/>
        <w:ind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FE279D">
        <w:rPr>
          <w:rFonts w:ascii="Times New Roman" w:hAnsi="Times New Roman" w:cs="Times New Roman"/>
          <w:b/>
          <w:bCs/>
          <w:color w:val="auto"/>
          <w:sz w:val="28"/>
          <w:szCs w:val="28"/>
          <w:u w:color="000000"/>
        </w:rPr>
        <w:t>ш. Душанбе, 8 январи соли 2025, №1541</w:t>
      </w:r>
    </w:p>
    <w:p w:rsidR="006B5DF7" w:rsidRPr="00FE279D" w:rsidRDefault="006B5DF7"/>
    <w:sectPr w:rsidR="006B5DF7" w:rsidRPr="00FE279D" w:rsidSect="001646F9">
      <w:pgSz w:w="11906" w:h="16838"/>
      <w:pgMar w:top="1134" w:right="851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Tj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FreeSet Tj">
    <w:panose1 w:val="02070300020205020404"/>
    <w:charset w:val="CC"/>
    <w:family w:val="roman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573"/>
    <w:rsid w:val="006B5DF7"/>
    <w:rsid w:val="00CF3573"/>
    <w:rsid w:val="00FE2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5B902"/>
  <w15:chartTrackingRefBased/>
  <w15:docId w15:val="{FBD5688F-1B2C-43CF-BEFC-B96120174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ОСНОВНОЙ"/>
    <w:basedOn w:val="a"/>
    <w:uiPriority w:val="99"/>
    <w:rsid w:val="00CF3573"/>
    <w:pPr>
      <w:autoSpaceDE w:val="0"/>
      <w:autoSpaceDN w:val="0"/>
      <w:adjustRightInd w:val="0"/>
      <w:spacing w:after="0" w:line="288" w:lineRule="auto"/>
      <w:ind w:firstLine="283"/>
      <w:jc w:val="both"/>
      <w:textAlignment w:val="center"/>
    </w:pPr>
    <w:rPr>
      <w:rFonts w:ascii="Arial Tj" w:hAnsi="Arial Tj" w:cs="Arial Tj"/>
      <w:color w:val="000000"/>
      <w:sz w:val="18"/>
      <w:szCs w:val="18"/>
    </w:rPr>
  </w:style>
  <w:style w:type="paragraph" w:customStyle="1" w:styleId="a4">
    <w:name w:val="Сарлавха нав"/>
    <w:basedOn w:val="a3"/>
    <w:uiPriority w:val="99"/>
    <w:rsid w:val="00CF3573"/>
    <w:pPr>
      <w:spacing w:line="580" w:lineRule="atLeast"/>
      <w:ind w:firstLine="0"/>
      <w:jc w:val="left"/>
    </w:pPr>
    <w:rPr>
      <w:rFonts w:ascii="FreeSet Tj" w:hAnsi="FreeSet Tj" w:cs="FreeSet Tj"/>
      <w:b/>
      <w:bCs/>
      <w:caps/>
      <w:w w:val="70"/>
      <w:sz w:val="48"/>
      <w:szCs w:val="48"/>
    </w:rPr>
  </w:style>
  <w:style w:type="paragraph" w:customStyle="1" w:styleId="a5">
    <w:name w:val="Заголовок сет"/>
    <w:basedOn w:val="a"/>
    <w:uiPriority w:val="99"/>
    <w:rsid w:val="00CF3573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FreeSet Tj" w:hAnsi="FreeSet Tj" w:cs="FreeSet Tj"/>
      <w:b/>
      <w:bCs/>
      <w:caps/>
      <w:color w:val="000000"/>
      <w:w w:val="70"/>
      <w:sz w:val="40"/>
      <w:szCs w:val="40"/>
    </w:rPr>
  </w:style>
  <w:style w:type="character" w:customStyle="1" w:styleId="copyright-span">
    <w:name w:val="copyright-span"/>
    <w:uiPriority w:val="99"/>
    <w:rsid w:val="00CF3573"/>
    <w:rPr>
      <w:color w:val="000000"/>
      <w:w w:val="100"/>
    </w:rPr>
  </w:style>
  <w:style w:type="character" w:styleId="a6">
    <w:name w:val="Hyperlink"/>
    <w:basedOn w:val="a0"/>
    <w:uiPriority w:val="99"/>
    <w:rsid w:val="00CF3573"/>
    <w:rPr>
      <w:color w:val="00FFFF"/>
      <w:w w:val="100"/>
      <w:u w:val="thick" w:color="00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410</Words>
  <Characters>2338</Characters>
  <Application>Microsoft Office Word</Application>
  <DocSecurity>0</DocSecurity>
  <Lines>19</Lines>
  <Paragraphs>5</Paragraphs>
  <ScaleCrop>false</ScaleCrop>
  <Company/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Аброри Ахрор</dc:creator>
  <cp:keywords/>
  <dc:description/>
  <cp:lastModifiedBy>Аброри Ахрор</cp:lastModifiedBy>
  <cp:revision>2</cp:revision>
  <dcterms:created xsi:type="dcterms:W3CDTF">2025-02-12T11:43:00Z</dcterms:created>
  <dcterms:modified xsi:type="dcterms:W3CDTF">2025-02-12T11:44:00Z</dcterms:modified>
</cp:coreProperties>
</file>