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49" w:rsidRDefault="00E70BEE" w:rsidP="00E70BEE">
      <w:pPr>
        <w:pStyle w:val="a3"/>
        <w:jc w:val="center"/>
        <w:rPr>
          <w:caps w:val="0"/>
          <w:sz w:val="50"/>
          <w:szCs w:val="50"/>
          <w:lang w:val="tg-Cyrl-TJ"/>
        </w:rPr>
      </w:pPr>
      <w:proofErr w:type="spellStart"/>
      <w:r>
        <w:rPr>
          <w:caps w:val="0"/>
          <w:sz w:val="50"/>
          <w:szCs w:val="50"/>
        </w:rPr>
        <w:t>Қонуни</w:t>
      </w:r>
      <w:proofErr w:type="spellEnd"/>
      <w:r>
        <w:rPr>
          <w:caps w:val="0"/>
          <w:sz w:val="50"/>
          <w:szCs w:val="50"/>
          <w:lang w:val="tg-Cyrl-TJ"/>
        </w:rPr>
        <w:t xml:space="preserve"> </w:t>
      </w:r>
      <w:proofErr w:type="spellStart"/>
      <w:r>
        <w:rPr>
          <w:caps w:val="0"/>
          <w:sz w:val="50"/>
          <w:szCs w:val="50"/>
        </w:rPr>
        <w:t>Ҷумҳурии</w:t>
      </w:r>
      <w:proofErr w:type="spellEnd"/>
      <w:r>
        <w:rPr>
          <w:caps w:val="0"/>
          <w:sz w:val="50"/>
          <w:szCs w:val="50"/>
        </w:rPr>
        <w:t xml:space="preserve"> </w:t>
      </w:r>
      <w:proofErr w:type="spellStart"/>
      <w:r>
        <w:rPr>
          <w:caps w:val="0"/>
          <w:sz w:val="50"/>
          <w:szCs w:val="50"/>
        </w:rPr>
        <w:t>Тоҷикистон</w:t>
      </w:r>
      <w:proofErr w:type="spellEnd"/>
      <w:r>
        <w:rPr>
          <w:caps w:val="0"/>
          <w:sz w:val="50"/>
          <w:szCs w:val="50"/>
          <w:lang w:val="tg-Cyrl-TJ"/>
        </w:rPr>
        <w:t xml:space="preserve"> </w:t>
      </w:r>
    </w:p>
    <w:p w:rsidR="00E70BEE" w:rsidRPr="00294349" w:rsidRDefault="00E70BEE" w:rsidP="00E70BEE">
      <w:pPr>
        <w:pStyle w:val="a3"/>
        <w:jc w:val="center"/>
        <w:rPr>
          <w:sz w:val="50"/>
          <w:szCs w:val="50"/>
          <w:lang w:val="tg-Cyrl-TJ"/>
        </w:rPr>
      </w:pPr>
      <w:bookmarkStart w:id="0" w:name="_GoBack"/>
      <w:bookmarkEnd w:id="0"/>
      <w:r w:rsidRPr="00294349">
        <w:rPr>
          <w:caps w:val="0"/>
          <w:w w:val="100"/>
          <w:lang w:val="tg-Cyrl-TJ"/>
        </w:rPr>
        <w:t xml:space="preserve">Оид ба ворид  намудани тағйирот ба Қонуни Ҷумҳурии Тоҷикистон «Дар  </w:t>
      </w:r>
      <w:r w:rsidR="00294349" w:rsidRPr="00294349">
        <w:rPr>
          <w:caps w:val="0"/>
          <w:w w:val="100"/>
          <w:lang w:val="tg-Cyrl-TJ"/>
        </w:rPr>
        <w:t>бораи  хизмати  давлатӣ»</w:t>
      </w:r>
      <w:r w:rsidRPr="00294349">
        <w:rPr>
          <w:caps w:val="0"/>
          <w:w w:val="100"/>
          <w:sz w:val="26"/>
          <w:szCs w:val="26"/>
          <w:lang w:val="tg-Cyrl-TJ"/>
        </w:rPr>
        <w:t xml:space="preserve"> </w:t>
      </w:r>
    </w:p>
    <w:p w:rsidR="00E70BEE" w:rsidRPr="00294349" w:rsidRDefault="00E70BEE" w:rsidP="00E70BEE">
      <w:pPr>
        <w:pStyle w:val="a4"/>
        <w:rPr>
          <w:lang w:val="tg-Cyrl-TJ"/>
        </w:rPr>
      </w:pPr>
    </w:p>
    <w:p w:rsidR="00E70BEE" w:rsidRDefault="00E70BEE" w:rsidP="00E70BEE">
      <w:pPr>
        <w:pStyle w:val="a4"/>
        <w:rPr>
          <w:spacing w:val="-2"/>
        </w:rPr>
      </w:pPr>
      <w:proofErr w:type="spellStart"/>
      <w:r>
        <w:rPr>
          <w:rFonts w:ascii="Arial Tj  Bold" w:hAnsi="Arial Tj  Bold" w:cs="Arial Tj  Bold"/>
          <w:b/>
          <w:bCs/>
          <w:spacing w:val="-2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1.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Сархати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</w:t>
      </w:r>
      <w:r>
        <w:rPr>
          <w:spacing w:val="-2"/>
        </w:rPr>
        <w:t>ҳ</w:t>
      </w:r>
      <w:r>
        <w:rPr>
          <w:spacing w:val="-2"/>
        </w:rPr>
        <w:t>уми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моддаи</w:t>
      </w:r>
      <w:proofErr w:type="spellEnd"/>
      <w:r>
        <w:rPr>
          <w:spacing w:val="-2"/>
        </w:rPr>
        <w:t xml:space="preserve"> 1 </w:t>
      </w:r>
      <w:proofErr w:type="spellStart"/>
      <w:r>
        <w:rPr>
          <w:spacing w:val="-2"/>
        </w:rPr>
        <w:t>Қ</w:t>
      </w:r>
      <w:r>
        <w:rPr>
          <w:spacing w:val="-2"/>
        </w:rPr>
        <w:t>онуни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Ҷ</w:t>
      </w:r>
      <w:r>
        <w:rPr>
          <w:spacing w:val="-2"/>
        </w:rPr>
        <w:t>ум</w:t>
      </w:r>
      <w:r>
        <w:rPr>
          <w:spacing w:val="-2"/>
        </w:rPr>
        <w:t>ҳ</w:t>
      </w:r>
      <w:r>
        <w:rPr>
          <w:spacing w:val="-2"/>
        </w:rPr>
        <w:t>урии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</w:t>
      </w:r>
      <w:r>
        <w:rPr>
          <w:spacing w:val="-2"/>
        </w:rPr>
        <w:t>ҷ</w:t>
      </w:r>
      <w:r>
        <w:rPr>
          <w:spacing w:val="-2"/>
        </w:rPr>
        <w:t>икистон</w:t>
      </w:r>
      <w:proofErr w:type="spellEnd"/>
      <w:r>
        <w:rPr>
          <w:spacing w:val="-2"/>
        </w:rPr>
        <w:t xml:space="preserve"> аз 5 </w:t>
      </w:r>
      <w:proofErr w:type="spellStart"/>
      <w:r>
        <w:rPr>
          <w:spacing w:val="-2"/>
        </w:rPr>
        <w:t>марти</w:t>
      </w:r>
      <w:proofErr w:type="spellEnd"/>
      <w:r>
        <w:rPr>
          <w:spacing w:val="-2"/>
        </w:rPr>
        <w:t xml:space="preserve"> соли 2007 «Дар </w:t>
      </w:r>
      <w:proofErr w:type="spellStart"/>
      <w:r>
        <w:rPr>
          <w:spacing w:val="-2"/>
        </w:rPr>
        <w:t>бораи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хизмати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давлат</w:t>
      </w:r>
      <w:r>
        <w:rPr>
          <w:spacing w:val="-2"/>
        </w:rPr>
        <w:t>ӣ</w:t>
      </w:r>
      <w:proofErr w:type="spellEnd"/>
      <w:r>
        <w:rPr>
          <w:spacing w:val="-2"/>
        </w:rPr>
        <w:t>» (</w:t>
      </w:r>
      <w:proofErr w:type="spellStart"/>
      <w:r>
        <w:rPr>
          <w:spacing w:val="-2"/>
        </w:rPr>
        <w:t>Ахбори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</w:t>
      </w:r>
      <w:r>
        <w:rPr>
          <w:spacing w:val="-2"/>
        </w:rPr>
        <w:t>ҷ</w:t>
      </w:r>
      <w:r>
        <w:rPr>
          <w:spacing w:val="-2"/>
        </w:rPr>
        <w:t>лиси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Олии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Ҷ</w:t>
      </w:r>
      <w:r>
        <w:rPr>
          <w:spacing w:val="-2"/>
        </w:rPr>
        <w:t>ум</w:t>
      </w:r>
      <w:r>
        <w:rPr>
          <w:spacing w:val="-2"/>
        </w:rPr>
        <w:t>ҳ</w:t>
      </w:r>
      <w:r>
        <w:rPr>
          <w:spacing w:val="-2"/>
        </w:rPr>
        <w:t>урии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</w:t>
      </w:r>
      <w:r>
        <w:rPr>
          <w:spacing w:val="-2"/>
        </w:rPr>
        <w:t>ҷ</w:t>
      </w:r>
      <w:r>
        <w:rPr>
          <w:spacing w:val="-2"/>
        </w:rPr>
        <w:t>икистон</w:t>
      </w:r>
      <w:proofErr w:type="spellEnd"/>
      <w:r>
        <w:rPr>
          <w:spacing w:val="-2"/>
        </w:rPr>
        <w:t xml:space="preserve">, с. 2007, №3, мод. 166, №6, мод. 429; с. 2010, №3, мод. </w:t>
      </w:r>
      <w:proofErr w:type="gramStart"/>
      <w:r>
        <w:rPr>
          <w:spacing w:val="-2"/>
        </w:rPr>
        <w:t>158;  с.</w:t>
      </w:r>
      <w:proofErr w:type="gramEnd"/>
      <w:r>
        <w:rPr>
          <w:spacing w:val="-2"/>
        </w:rPr>
        <w:t xml:space="preserve"> 2011, №6, мод. 452; с. 2012, №8, мод. 834, №12, </w:t>
      </w:r>
      <w:r>
        <w:rPr>
          <w:spacing w:val="-2"/>
        </w:rPr>
        <w:t>қ</w:t>
      </w:r>
      <w:r>
        <w:rPr>
          <w:spacing w:val="-2"/>
        </w:rPr>
        <w:t xml:space="preserve">. </w:t>
      </w:r>
      <w:proofErr w:type="gramStart"/>
      <w:r>
        <w:rPr>
          <w:spacing w:val="-2"/>
        </w:rPr>
        <w:t>1,  мод</w:t>
      </w:r>
      <w:proofErr w:type="gramEnd"/>
      <w:r>
        <w:rPr>
          <w:spacing w:val="-2"/>
        </w:rPr>
        <w:t xml:space="preserve">. 1008; с. 2013, №7, мод. 542, №12, мод. 905; с. 2014, №7, </w:t>
      </w:r>
      <w:r>
        <w:rPr>
          <w:spacing w:val="-2"/>
        </w:rPr>
        <w:t>қ</w:t>
      </w:r>
      <w:r>
        <w:rPr>
          <w:spacing w:val="-2"/>
        </w:rPr>
        <w:t xml:space="preserve">. 2, мод. 425; с.2015, №12, </w:t>
      </w:r>
      <w:r>
        <w:rPr>
          <w:spacing w:val="-2"/>
        </w:rPr>
        <w:t>қ</w:t>
      </w:r>
      <w:r>
        <w:rPr>
          <w:spacing w:val="-2"/>
        </w:rPr>
        <w:t xml:space="preserve">.1, мод.1106; с.2016, №3, мод.156) дар </w:t>
      </w:r>
      <w:proofErr w:type="spellStart"/>
      <w:r>
        <w:rPr>
          <w:spacing w:val="-2"/>
        </w:rPr>
        <w:t>та</w:t>
      </w:r>
      <w:r>
        <w:rPr>
          <w:spacing w:val="-2"/>
        </w:rPr>
        <w:t>ҳ</w:t>
      </w:r>
      <w:r>
        <w:rPr>
          <w:spacing w:val="-2"/>
        </w:rPr>
        <w:t>рири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ифода</w:t>
      </w:r>
      <w:proofErr w:type="spellEnd"/>
      <w:r>
        <w:rPr>
          <w:spacing w:val="-2"/>
        </w:rPr>
        <w:t xml:space="preserve"> карда </w:t>
      </w:r>
      <w:proofErr w:type="spellStart"/>
      <w:r>
        <w:rPr>
          <w:spacing w:val="-2"/>
        </w:rPr>
        <w:t>шавад</w:t>
      </w:r>
      <w:proofErr w:type="spellEnd"/>
      <w:r>
        <w:rPr>
          <w:spacing w:val="-2"/>
        </w:rPr>
        <w:t xml:space="preserve">: </w:t>
      </w:r>
    </w:p>
    <w:p w:rsidR="00E70BEE" w:rsidRDefault="00E70BEE" w:rsidP="00E70BEE">
      <w:pPr>
        <w:pStyle w:val="a4"/>
        <w:rPr>
          <w:spacing w:val="-2"/>
        </w:rPr>
      </w:pPr>
      <w:r>
        <w:rPr>
          <w:spacing w:val="-2"/>
        </w:rPr>
        <w:t xml:space="preserve">«-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шахси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мансабдори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давлат</w:t>
      </w:r>
      <w:r>
        <w:rPr>
          <w:rFonts w:ascii="Arial Tj  Bold" w:hAnsi="Arial Tj  Bold" w:cs="Arial Tj  Bold"/>
          <w:b/>
          <w:bCs/>
          <w:spacing w:val="-2"/>
        </w:rPr>
        <w:t>ӣ</w:t>
      </w:r>
      <w:proofErr w:type="spellEnd"/>
      <w:r>
        <w:rPr>
          <w:spacing w:val="-2"/>
        </w:rPr>
        <w:t xml:space="preserve"> – </w:t>
      </w:r>
      <w:proofErr w:type="spellStart"/>
      <w:r>
        <w:rPr>
          <w:spacing w:val="-2"/>
        </w:rPr>
        <w:t>шахси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таъин</w:t>
      </w:r>
      <w:proofErr w:type="spellEnd"/>
      <w:r>
        <w:rPr>
          <w:spacing w:val="-2"/>
        </w:rPr>
        <w:t xml:space="preserve"> ё </w:t>
      </w:r>
      <w:proofErr w:type="spellStart"/>
      <w:r>
        <w:rPr>
          <w:spacing w:val="-2"/>
        </w:rPr>
        <w:t>интихобшуда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ки</w:t>
      </w:r>
      <w:proofErr w:type="spellEnd"/>
      <w:r>
        <w:rPr>
          <w:spacing w:val="-2"/>
        </w:rPr>
        <w:t xml:space="preserve"> ба таври </w:t>
      </w:r>
      <w:proofErr w:type="spellStart"/>
      <w:r>
        <w:rPr>
          <w:spacing w:val="-2"/>
        </w:rPr>
        <w:t>доим</w:t>
      </w:r>
      <w:r>
        <w:rPr>
          <w:spacing w:val="-2"/>
        </w:rPr>
        <w:t>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мува</w:t>
      </w:r>
      <w:r>
        <w:rPr>
          <w:spacing w:val="-2"/>
        </w:rPr>
        <w:t>ққ</w:t>
      </w:r>
      <w:r>
        <w:rPr>
          <w:spacing w:val="-2"/>
        </w:rPr>
        <w:t>ат</w:t>
      </w:r>
      <w:r>
        <w:rPr>
          <w:spacing w:val="-2"/>
        </w:rPr>
        <w:t>ӣ</w:t>
      </w:r>
      <w:proofErr w:type="spellEnd"/>
      <w:r>
        <w:rPr>
          <w:spacing w:val="-2"/>
        </w:rPr>
        <w:t xml:space="preserve"> ё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ваколати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махсус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вазифаи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намояндаи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ҳ</w:t>
      </w:r>
      <w:r>
        <w:rPr>
          <w:spacing w:val="-2"/>
        </w:rPr>
        <w:t>окимияти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давлатиро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амал</w:t>
      </w:r>
      <w:r>
        <w:rPr>
          <w:spacing w:val="-2"/>
        </w:rPr>
        <w:t>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менамояд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яъне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тартиби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му</w:t>
      </w:r>
      <w:r>
        <w:rPr>
          <w:spacing w:val="-2"/>
        </w:rPr>
        <w:t>қ</w:t>
      </w:r>
      <w:r>
        <w:rPr>
          <w:spacing w:val="-2"/>
        </w:rPr>
        <w:t>аррарнамудаи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қ</w:t>
      </w:r>
      <w:r>
        <w:rPr>
          <w:spacing w:val="-2"/>
        </w:rPr>
        <w:t>онунгузории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Ҷ</w:t>
      </w:r>
      <w:r>
        <w:rPr>
          <w:spacing w:val="-2"/>
        </w:rPr>
        <w:t>ум</w:t>
      </w:r>
      <w:r>
        <w:rPr>
          <w:spacing w:val="-2"/>
        </w:rPr>
        <w:t>ҳ</w:t>
      </w:r>
      <w:r>
        <w:rPr>
          <w:spacing w:val="-2"/>
        </w:rPr>
        <w:t>урии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</w:t>
      </w:r>
      <w:r>
        <w:rPr>
          <w:spacing w:val="-2"/>
        </w:rPr>
        <w:t>ҷ</w:t>
      </w:r>
      <w:r>
        <w:rPr>
          <w:spacing w:val="-2"/>
        </w:rPr>
        <w:t>икистон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дорои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ваколат</w:t>
      </w:r>
      <w:r>
        <w:rPr>
          <w:spacing w:val="-2"/>
        </w:rPr>
        <w:t>ҳ</w:t>
      </w:r>
      <w:r>
        <w:rPr>
          <w:spacing w:val="-2"/>
        </w:rPr>
        <w:t>ои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амрди</w:t>
      </w:r>
      <w:r>
        <w:rPr>
          <w:spacing w:val="-2"/>
        </w:rPr>
        <w:t>ҳӣ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нисбати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шахсоне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мебошад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ки</w:t>
      </w:r>
      <w:proofErr w:type="spellEnd"/>
      <w:r>
        <w:rPr>
          <w:spacing w:val="-2"/>
        </w:rPr>
        <w:t xml:space="preserve"> дар </w:t>
      </w:r>
      <w:proofErr w:type="spellStart"/>
      <w:r>
        <w:rPr>
          <w:spacing w:val="-2"/>
        </w:rPr>
        <w:t>тобеияти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хизматии</w:t>
      </w:r>
      <w:proofErr w:type="spellEnd"/>
      <w:r>
        <w:rPr>
          <w:spacing w:val="-2"/>
        </w:rPr>
        <w:t xml:space="preserve"> </w:t>
      </w:r>
      <w:r>
        <w:rPr>
          <w:spacing w:val="-2"/>
        </w:rPr>
        <w:t>ӯ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қ</w:t>
      </w:r>
      <w:r>
        <w:rPr>
          <w:spacing w:val="-2"/>
        </w:rPr>
        <w:t>арор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надоранд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инчунин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шахсе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вазифа</w:t>
      </w:r>
      <w:r>
        <w:rPr>
          <w:spacing w:val="-2"/>
        </w:rPr>
        <w:t>ҳ</w:t>
      </w:r>
      <w:r>
        <w:rPr>
          <w:spacing w:val="-2"/>
        </w:rPr>
        <w:t>ои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ташкилию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амрди</w:t>
      </w:r>
      <w:r>
        <w:rPr>
          <w:spacing w:val="-2"/>
        </w:rPr>
        <w:t>ҳӣ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маъмурию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</w:t>
      </w:r>
      <w:r>
        <w:rPr>
          <w:spacing w:val="-2"/>
        </w:rPr>
        <w:t>ҷ</w:t>
      </w:r>
      <w:r>
        <w:rPr>
          <w:spacing w:val="-2"/>
        </w:rPr>
        <w:t>агидориро</w:t>
      </w:r>
      <w:proofErr w:type="spellEnd"/>
      <w:r>
        <w:rPr>
          <w:spacing w:val="-2"/>
        </w:rPr>
        <w:t xml:space="preserve"> дар </w:t>
      </w:r>
      <w:proofErr w:type="spellStart"/>
      <w:r>
        <w:rPr>
          <w:spacing w:val="-2"/>
        </w:rPr>
        <w:t>ма</w:t>
      </w:r>
      <w:r>
        <w:rPr>
          <w:spacing w:val="-2"/>
        </w:rPr>
        <w:t>қ</w:t>
      </w:r>
      <w:r>
        <w:rPr>
          <w:spacing w:val="-2"/>
        </w:rPr>
        <w:t>омоти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ҳ</w:t>
      </w:r>
      <w:r>
        <w:rPr>
          <w:spacing w:val="-2"/>
        </w:rPr>
        <w:t>окимияти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давлат</w:t>
      </w:r>
      <w:r>
        <w:rPr>
          <w:spacing w:val="-2"/>
        </w:rPr>
        <w:t>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муассиса</w:t>
      </w:r>
      <w:r>
        <w:rPr>
          <w:spacing w:val="-2"/>
        </w:rPr>
        <w:t>ҳ</w:t>
      </w:r>
      <w:r>
        <w:rPr>
          <w:spacing w:val="-2"/>
        </w:rPr>
        <w:t>ои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давлат</w:t>
      </w:r>
      <w:r>
        <w:rPr>
          <w:spacing w:val="-2"/>
        </w:rPr>
        <w:t>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ма</w:t>
      </w:r>
      <w:r>
        <w:rPr>
          <w:spacing w:val="-2"/>
        </w:rPr>
        <w:t>қ</w:t>
      </w:r>
      <w:r>
        <w:rPr>
          <w:spacing w:val="-2"/>
        </w:rPr>
        <w:t>омоти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худидоракунии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ша</w:t>
      </w:r>
      <w:r>
        <w:rPr>
          <w:spacing w:val="-2"/>
        </w:rPr>
        <w:t>ҳ</w:t>
      </w:r>
      <w:r>
        <w:rPr>
          <w:spacing w:val="-2"/>
        </w:rPr>
        <w:t>рак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</w:t>
      </w:r>
      <w:r>
        <w:rPr>
          <w:spacing w:val="-2"/>
        </w:rPr>
        <w:t>ҳ</w:t>
      </w:r>
      <w:r>
        <w:rPr>
          <w:spacing w:val="-2"/>
        </w:rPr>
        <w:t>от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ҳ</w:t>
      </w:r>
      <w:r>
        <w:rPr>
          <w:spacing w:val="-2"/>
        </w:rPr>
        <w:t>амчунин</w:t>
      </w:r>
      <w:proofErr w:type="spellEnd"/>
      <w:r>
        <w:rPr>
          <w:spacing w:val="-2"/>
        </w:rPr>
        <w:t xml:space="preserve"> дар </w:t>
      </w:r>
      <w:proofErr w:type="spellStart"/>
      <w:r>
        <w:rPr>
          <w:spacing w:val="-2"/>
        </w:rPr>
        <w:t>субъект</w:t>
      </w:r>
      <w:r>
        <w:rPr>
          <w:spacing w:val="-2"/>
        </w:rPr>
        <w:t>ҳ</w:t>
      </w:r>
      <w:r>
        <w:rPr>
          <w:spacing w:val="-2"/>
        </w:rPr>
        <w:t>ои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</w:t>
      </w:r>
      <w:r>
        <w:rPr>
          <w:spacing w:val="-2"/>
        </w:rPr>
        <w:t>ҷ</w:t>
      </w:r>
      <w:r>
        <w:rPr>
          <w:spacing w:val="-2"/>
        </w:rPr>
        <w:t>агидори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давлат</w:t>
      </w:r>
      <w:r>
        <w:rPr>
          <w:spacing w:val="-2"/>
        </w:rPr>
        <w:t>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дигар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субъект</w:t>
      </w:r>
      <w:r>
        <w:rPr>
          <w:spacing w:val="-2"/>
        </w:rPr>
        <w:t>ҳ</w:t>
      </w:r>
      <w:r>
        <w:rPr>
          <w:spacing w:val="-2"/>
        </w:rPr>
        <w:t>ои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spacing w:val="-2"/>
        </w:rPr>
        <w:t>хо</w:t>
      </w:r>
      <w:r>
        <w:rPr>
          <w:spacing w:val="-2"/>
        </w:rPr>
        <w:t>ҷ</w:t>
      </w:r>
      <w:r>
        <w:rPr>
          <w:spacing w:val="-2"/>
        </w:rPr>
        <w:t>агидоре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ки</w:t>
      </w:r>
      <w:proofErr w:type="spellEnd"/>
      <w:r>
        <w:rPr>
          <w:spacing w:val="-2"/>
        </w:rPr>
        <w:t xml:space="preserve"> дар </w:t>
      </w:r>
      <w:proofErr w:type="spellStart"/>
      <w:r>
        <w:rPr>
          <w:spacing w:val="-2"/>
        </w:rPr>
        <w:t>он</w:t>
      </w:r>
      <w:r>
        <w:rPr>
          <w:spacing w:val="-2"/>
        </w:rPr>
        <w:t>ҳ</w:t>
      </w:r>
      <w:r>
        <w:rPr>
          <w:spacing w:val="-2"/>
        </w:rPr>
        <w:t>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ҳ</w:t>
      </w:r>
      <w:r>
        <w:rPr>
          <w:spacing w:val="-2"/>
        </w:rPr>
        <w:t>иссаи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давлат</w:t>
      </w:r>
      <w:proofErr w:type="spellEnd"/>
      <w:r>
        <w:rPr>
          <w:spacing w:val="-2"/>
        </w:rPr>
        <w:t xml:space="preserve"> на </w:t>
      </w:r>
      <w:proofErr w:type="spellStart"/>
      <w:r>
        <w:rPr>
          <w:spacing w:val="-2"/>
        </w:rPr>
        <w:t>кам</w:t>
      </w:r>
      <w:proofErr w:type="spellEnd"/>
      <w:r>
        <w:rPr>
          <w:spacing w:val="-2"/>
        </w:rPr>
        <w:t xml:space="preserve"> аз </w:t>
      </w:r>
      <w:proofErr w:type="spellStart"/>
      <w:r>
        <w:rPr>
          <w:spacing w:val="-2"/>
        </w:rPr>
        <w:t>нисфро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ташкил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меди</w:t>
      </w:r>
      <w:r>
        <w:rPr>
          <w:spacing w:val="-2"/>
        </w:rPr>
        <w:t>ҳ</w:t>
      </w:r>
      <w:r>
        <w:rPr>
          <w:spacing w:val="-2"/>
        </w:rPr>
        <w:t>ад</w:t>
      </w:r>
      <w:proofErr w:type="spellEnd"/>
      <w:r>
        <w:rPr>
          <w:spacing w:val="-2"/>
        </w:rPr>
        <w:t xml:space="preserve">, ба таври </w:t>
      </w:r>
      <w:proofErr w:type="spellStart"/>
      <w:r>
        <w:rPr>
          <w:spacing w:val="-2"/>
        </w:rPr>
        <w:t>музднок</w:t>
      </w:r>
      <w:proofErr w:type="spellEnd"/>
      <w:r>
        <w:rPr>
          <w:spacing w:val="-2"/>
        </w:rPr>
        <w:t xml:space="preserve"> ё </w:t>
      </w:r>
      <w:proofErr w:type="spellStart"/>
      <w:r>
        <w:rPr>
          <w:spacing w:val="-2"/>
        </w:rPr>
        <w:t>бемузд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2"/>
        </w:rPr>
        <w:t>ҷ</w:t>
      </w:r>
      <w:r>
        <w:rPr>
          <w:spacing w:val="-2"/>
        </w:rPr>
        <w:t>ро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менамояд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шахсони</w:t>
      </w:r>
      <w:proofErr w:type="spellEnd"/>
      <w:r>
        <w:rPr>
          <w:spacing w:val="-2"/>
        </w:rPr>
        <w:t xml:space="preserve"> ба </w:t>
      </w:r>
      <w:proofErr w:type="spellStart"/>
      <w:r>
        <w:rPr>
          <w:spacing w:val="-2"/>
        </w:rPr>
        <w:t>он</w:t>
      </w:r>
      <w:r>
        <w:rPr>
          <w:spacing w:val="-2"/>
        </w:rPr>
        <w:t>ҳ</w:t>
      </w:r>
      <w:r>
        <w:rPr>
          <w:spacing w:val="-2"/>
        </w:rPr>
        <w:t>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баробаркардашуда</w:t>
      </w:r>
      <w:proofErr w:type="spellEnd"/>
      <w:r>
        <w:rPr>
          <w:spacing w:val="-2"/>
        </w:rPr>
        <w:t>;».</w:t>
      </w:r>
    </w:p>
    <w:p w:rsidR="00E70BEE" w:rsidRDefault="00E70BEE" w:rsidP="00E70BEE">
      <w:pPr>
        <w:pStyle w:val="a4"/>
        <w:rPr>
          <w:spacing w:val="-2"/>
        </w:rPr>
      </w:pPr>
      <w:proofErr w:type="spellStart"/>
      <w:r>
        <w:rPr>
          <w:rFonts w:ascii="Arial Tj  Bold" w:hAnsi="Arial Tj  Bold" w:cs="Arial Tj  Bold"/>
          <w:b/>
          <w:bCs/>
          <w:spacing w:val="-2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2.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Қ</w:t>
      </w:r>
      <w:r>
        <w:rPr>
          <w:spacing w:val="-2"/>
        </w:rPr>
        <w:t>онуни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мазкур</w:t>
      </w:r>
      <w:proofErr w:type="spellEnd"/>
      <w:r>
        <w:rPr>
          <w:spacing w:val="-2"/>
        </w:rPr>
        <w:t xml:space="preserve"> пас аз </w:t>
      </w:r>
      <w:proofErr w:type="spellStart"/>
      <w:r>
        <w:rPr>
          <w:spacing w:val="-2"/>
        </w:rPr>
        <w:t>интишори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расм</w:t>
      </w:r>
      <w:r>
        <w:rPr>
          <w:spacing w:val="-2"/>
        </w:rPr>
        <w:t>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мавриди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қ</w:t>
      </w:r>
      <w:r>
        <w:rPr>
          <w:spacing w:val="-2"/>
        </w:rPr>
        <w:t>арор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шавад</w:t>
      </w:r>
      <w:proofErr w:type="spellEnd"/>
      <w:r>
        <w:rPr>
          <w:spacing w:val="-2"/>
        </w:rPr>
        <w:t>.</w:t>
      </w:r>
    </w:p>
    <w:p w:rsidR="00E70BEE" w:rsidRDefault="00E70BEE" w:rsidP="00E70BEE">
      <w:pPr>
        <w:pStyle w:val="a4"/>
      </w:pPr>
    </w:p>
    <w:p w:rsidR="00E70BEE" w:rsidRDefault="00E70BEE" w:rsidP="00E70BEE">
      <w:pPr>
        <w:pStyle w:val="a6"/>
        <w:suppressAutoHyphens w:val="0"/>
        <w:ind w:firstLine="0"/>
        <w:rPr>
          <w:rFonts w:ascii="Arial Tj  Bold" w:hAnsi="Arial Tj  Bold" w:cs="Arial Tj  Bold"/>
          <w:b/>
          <w:bCs/>
          <w:sz w:val="18"/>
          <w:szCs w:val="18"/>
        </w:rPr>
      </w:pP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Президенти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</w:p>
    <w:p w:rsidR="00E70BEE" w:rsidRDefault="00E70BEE" w:rsidP="00E70BEE">
      <w:pPr>
        <w:pStyle w:val="a6"/>
        <w:suppressAutoHyphens w:val="0"/>
        <w:ind w:firstLine="0"/>
        <w:rPr>
          <w:rFonts w:ascii="Arial Tj  Bold" w:hAnsi="Arial Tj  Bold" w:cs="Arial Tj  Bold"/>
          <w:b/>
          <w:bCs/>
          <w:caps/>
          <w:sz w:val="18"/>
          <w:szCs w:val="18"/>
        </w:rPr>
      </w:pP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Ҷ</w:t>
      </w:r>
      <w:r>
        <w:rPr>
          <w:rFonts w:ascii="Arial Tj  Bold" w:hAnsi="Arial Tj  Bold" w:cs="Arial Tj  Bold"/>
          <w:b/>
          <w:bCs/>
          <w:sz w:val="18"/>
          <w:szCs w:val="18"/>
        </w:rPr>
        <w:t>ум</w:t>
      </w:r>
      <w:r>
        <w:rPr>
          <w:rFonts w:ascii="Arial Tj  Bold" w:hAnsi="Arial Tj  Bold" w:cs="Arial Tj  Bold"/>
          <w:b/>
          <w:bCs/>
          <w:sz w:val="18"/>
          <w:szCs w:val="18"/>
        </w:rPr>
        <w:t>ҳ</w:t>
      </w:r>
      <w:r>
        <w:rPr>
          <w:rFonts w:ascii="Arial Tj  Bold" w:hAnsi="Arial Tj  Bold" w:cs="Arial Tj  Bold"/>
          <w:b/>
          <w:bCs/>
          <w:sz w:val="18"/>
          <w:szCs w:val="18"/>
        </w:rPr>
        <w:t>урии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То</w:t>
      </w:r>
      <w:r>
        <w:rPr>
          <w:rFonts w:ascii="Arial Tj  Bold" w:hAnsi="Arial Tj  Bold" w:cs="Arial Tj  Bold"/>
          <w:b/>
          <w:bCs/>
          <w:sz w:val="18"/>
          <w:szCs w:val="18"/>
        </w:rPr>
        <w:t>ҷ</w:t>
      </w:r>
      <w:r>
        <w:rPr>
          <w:rFonts w:ascii="Arial Tj  Bold" w:hAnsi="Arial Tj  Bold" w:cs="Arial Tj  Bold"/>
          <w:b/>
          <w:bCs/>
          <w:sz w:val="18"/>
          <w:szCs w:val="18"/>
        </w:rPr>
        <w:t>икистон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                          </w:t>
      </w:r>
      <w:r>
        <w:rPr>
          <w:rFonts w:ascii="Arial Tj  Bold" w:hAnsi="Arial Tj  Bold" w:cs="Arial Tj  Bold"/>
          <w:b/>
          <w:bCs/>
          <w:sz w:val="18"/>
          <w:szCs w:val="18"/>
        </w:rPr>
        <w:tab/>
        <w:t xml:space="preserve">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Эмомал</w:t>
      </w:r>
      <w:r>
        <w:rPr>
          <w:rFonts w:ascii="Arial Tj  Bold" w:hAnsi="Arial Tj  Bold" w:cs="Arial Tj  Bold"/>
          <w:b/>
          <w:bCs/>
          <w:sz w:val="18"/>
          <w:szCs w:val="18"/>
        </w:rPr>
        <w:t>ӣ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r>
        <w:rPr>
          <w:rFonts w:ascii="Arial Tj  Bold" w:hAnsi="Arial Tj  Bold" w:cs="Arial Tj  Bold"/>
          <w:b/>
          <w:bCs/>
          <w:caps/>
          <w:sz w:val="18"/>
          <w:szCs w:val="18"/>
        </w:rPr>
        <w:t>Ра</w:t>
      </w:r>
      <w:r>
        <w:rPr>
          <w:rFonts w:ascii="Arial Tj  Bold" w:hAnsi="Arial Tj  Bold" w:cs="Arial Tj  Bold"/>
          <w:b/>
          <w:bCs/>
          <w:caps/>
          <w:sz w:val="18"/>
          <w:szCs w:val="18"/>
        </w:rPr>
        <w:t>ҳ</w:t>
      </w:r>
      <w:r>
        <w:rPr>
          <w:rFonts w:ascii="Arial Tj  Bold" w:hAnsi="Arial Tj  Bold" w:cs="Arial Tj  Bold"/>
          <w:b/>
          <w:bCs/>
          <w:caps/>
          <w:sz w:val="18"/>
          <w:szCs w:val="18"/>
        </w:rPr>
        <w:t>мон</w:t>
      </w:r>
    </w:p>
    <w:p w:rsidR="00E70BEE" w:rsidRDefault="00E70BEE" w:rsidP="00E70BEE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24 феврали соли 2017, №1406</w:t>
      </w:r>
    </w:p>
    <w:p w:rsidR="00E70BEE" w:rsidRDefault="00E70BEE" w:rsidP="00E70BEE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</w:p>
    <w:p w:rsidR="00E70BEE" w:rsidRDefault="00E70BEE" w:rsidP="00E70BEE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Қарори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намояндагони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E70BEE" w:rsidRDefault="00E70BEE" w:rsidP="00E70BEE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</w:p>
    <w:p w:rsidR="00E70BEE" w:rsidRDefault="00E70BEE" w:rsidP="00E70BEE">
      <w:pPr>
        <w:pStyle w:val="a4"/>
      </w:pPr>
    </w:p>
    <w:p w:rsidR="00E70BEE" w:rsidRDefault="00E70BEE" w:rsidP="00E70BEE">
      <w:pPr>
        <w:pStyle w:val="a5"/>
        <w:ind w:right="283"/>
        <w:jc w:val="center"/>
      </w:pPr>
      <w:r>
        <w:t xml:space="preserve">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қ</w:t>
      </w:r>
      <w:r>
        <w:t>абул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Қ</w:t>
      </w:r>
      <w:r>
        <w:t>онуни</w:t>
      </w:r>
      <w:proofErr w:type="spellEnd"/>
      <w:r>
        <w:t xml:space="preserve"> </w:t>
      </w:r>
      <w:proofErr w:type="spellStart"/>
      <w:r>
        <w:t>Ҷ</w:t>
      </w:r>
      <w:r>
        <w:t>ум</w:t>
      </w:r>
      <w: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t>ғ</w:t>
      </w:r>
      <w:r>
        <w:t>йирот</w:t>
      </w:r>
      <w:proofErr w:type="spellEnd"/>
      <w:r>
        <w:t xml:space="preserve"> ба </w:t>
      </w:r>
      <w:proofErr w:type="spellStart"/>
      <w:r>
        <w:t>Қ</w:t>
      </w:r>
      <w:r>
        <w:t>онуни</w:t>
      </w:r>
      <w:proofErr w:type="spellEnd"/>
      <w:r>
        <w:t xml:space="preserve"> </w:t>
      </w:r>
      <w:proofErr w:type="spellStart"/>
      <w:r>
        <w:t>Ҷ</w:t>
      </w:r>
      <w:r>
        <w:t>ум</w:t>
      </w:r>
      <w: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t>давлат</w:t>
      </w:r>
      <w:r>
        <w:t>ӣ</w:t>
      </w:r>
      <w:proofErr w:type="spellEnd"/>
      <w:r>
        <w:t>»</w:t>
      </w:r>
    </w:p>
    <w:p w:rsidR="00E70BEE" w:rsidRDefault="00E70BEE" w:rsidP="00E70BEE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E70BEE" w:rsidRDefault="00E70BEE" w:rsidP="00E70BEE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t>Мутоби</w:t>
      </w:r>
      <w: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</w:t>
      </w:r>
      <w:r>
        <w:t>ум</w:t>
      </w:r>
      <w: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</w:t>
      </w:r>
      <w:r>
        <w:t>ум</w:t>
      </w:r>
      <w:r>
        <w:t>ҳ</w:t>
      </w:r>
      <w:r>
        <w:t>урии</w:t>
      </w:r>
      <w:proofErr w:type="spellEnd"/>
      <w:r>
        <w:t xml:space="preserve"> </w:t>
      </w:r>
      <w:proofErr w:type="spellStart"/>
      <w:proofErr w:type="gramStart"/>
      <w:r>
        <w:t>То</w:t>
      </w:r>
      <w:r>
        <w:t>ҷ</w:t>
      </w:r>
      <w:r>
        <w:t>икистон</w:t>
      </w:r>
      <w:proofErr w:type="spellEnd"/>
      <w: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қ</w:t>
      </w:r>
      <w:r>
        <w:rPr>
          <w:rFonts w:ascii="Arial Tj  Bold" w:hAnsi="Arial Tj  Bold" w:cs="Arial Tj  Bold"/>
          <w:b/>
          <w:bCs/>
        </w:rPr>
        <w:t>арор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E70BEE" w:rsidRDefault="00E70BEE" w:rsidP="00E70BEE">
      <w:pPr>
        <w:pStyle w:val="a4"/>
        <w:rPr>
          <w:spacing w:val="-2"/>
        </w:rPr>
      </w:pPr>
      <w:proofErr w:type="spellStart"/>
      <w:r>
        <w:rPr>
          <w:spacing w:val="-2"/>
        </w:rPr>
        <w:t>Қ</w:t>
      </w:r>
      <w:r>
        <w:rPr>
          <w:spacing w:val="-2"/>
        </w:rPr>
        <w:t>онуни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Ҷ</w:t>
      </w:r>
      <w:r>
        <w:rPr>
          <w:spacing w:val="-2"/>
        </w:rPr>
        <w:t>ум</w:t>
      </w:r>
      <w:r>
        <w:rPr>
          <w:spacing w:val="-2"/>
        </w:rPr>
        <w:t>ҳ</w:t>
      </w:r>
      <w:r>
        <w:rPr>
          <w:spacing w:val="-2"/>
        </w:rPr>
        <w:t>урии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</w:t>
      </w:r>
      <w:r>
        <w:rPr>
          <w:spacing w:val="-2"/>
        </w:rPr>
        <w:t>ҷ</w:t>
      </w:r>
      <w:r>
        <w:rPr>
          <w:spacing w:val="-2"/>
        </w:rPr>
        <w:t>икистон</w:t>
      </w:r>
      <w:proofErr w:type="spellEnd"/>
      <w:r>
        <w:rPr>
          <w:spacing w:val="-2"/>
        </w:rPr>
        <w:t xml:space="preserve"> «</w:t>
      </w:r>
      <w:proofErr w:type="spellStart"/>
      <w:r>
        <w:rPr>
          <w:spacing w:val="-2"/>
        </w:rPr>
        <w:t>Оид</w:t>
      </w:r>
      <w:proofErr w:type="spellEnd"/>
      <w:r>
        <w:rPr>
          <w:spacing w:val="-2"/>
        </w:rPr>
        <w:t xml:space="preserve"> ба </w:t>
      </w:r>
      <w:proofErr w:type="spellStart"/>
      <w:r>
        <w:rPr>
          <w:spacing w:val="-2"/>
        </w:rPr>
        <w:t>ворид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намудани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</w:t>
      </w:r>
      <w:r>
        <w:rPr>
          <w:spacing w:val="-2"/>
        </w:rPr>
        <w:t>ғ</w:t>
      </w:r>
      <w:r>
        <w:rPr>
          <w:spacing w:val="-2"/>
        </w:rPr>
        <w:t>йирот</w:t>
      </w:r>
      <w:proofErr w:type="spellEnd"/>
      <w:r>
        <w:rPr>
          <w:spacing w:val="-2"/>
        </w:rPr>
        <w:t xml:space="preserve"> ба </w:t>
      </w:r>
      <w:proofErr w:type="spellStart"/>
      <w:r>
        <w:rPr>
          <w:spacing w:val="-2"/>
        </w:rPr>
        <w:t>Қ</w:t>
      </w:r>
      <w:r>
        <w:rPr>
          <w:spacing w:val="-2"/>
        </w:rPr>
        <w:t>онуни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Ҷ</w:t>
      </w:r>
      <w:r>
        <w:rPr>
          <w:spacing w:val="-2"/>
        </w:rPr>
        <w:t>ум</w:t>
      </w:r>
      <w:r>
        <w:rPr>
          <w:spacing w:val="-2"/>
        </w:rPr>
        <w:t>ҳ</w:t>
      </w:r>
      <w:r>
        <w:rPr>
          <w:spacing w:val="-2"/>
        </w:rPr>
        <w:t>урии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</w:t>
      </w:r>
      <w:r>
        <w:rPr>
          <w:spacing w:val="-2"/>
        </w:rPr>
        <w:t>ҷ</w:t>
      </w:r>
      <w:r>
        <w:rPr>
          <w:spacing w:val="-2"/>
        </w:rPr>
        <w:t>икистон</w:t>
      </w:r>
      <w:proofErr w:type="spellEnd"/>
      <w:r>
        <w:rPr>
          <w:spacing w:val="-2"/>
        </w:rPr>
        <w:t xml:space="preserve"> «Дар </w:t>
      </w:r>
      <w:proofErr w:type="spellStart"/>
      <w:r>
        <w:rPr>
          <w:spacing w:val="-2"/>
        </w:rPr>
        <w:t>бораи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хизмати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давлат</w:t>
      </w:r>
      <w:r>
        <w:rPr>
          <w:spacing w:val="-2"/>
        </w:rPr>
        <w:t>ӣ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қ</w:t>
      </w:r>
      <w:r>
        <w:rPr>
          <w:spacing w:val="-2"/>
        </w:rPr>
        <w:t>абул</w:t>
      </w:r>
      <w:proofErr w:type="spellEnd"/>
      <w:r>
        <w:rPr>
          <w:spacing w:val="-2"/>
        </w:rPr>
        <w:t xml:space="preserve"> карда </w:t>
      </w:r>
      <w:proofErr w:type="spellStart"/>
      <w:r>
        <w:rPr>
          <w:spacing w:val="-2"/>
        </w:rPr>
        <w:t>шавад</w:t>
      </w:r>
      <w:proofErr w:type="spellEnd"/>
      <w:r>
        <w:rPr>
          <w:spacing w:val="-2"/>
        </w:rPr>
        <w:t>.</w:t>
      </w:r>
    </w:p>
    <w:p w:rsidR="00E70BEE" w:rsidRDefault="00E70BEE" w:rsidP="00E70BEE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E70BEE" w:rsidRDefault="00E70BEE" w:rsidP="00E70BEE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</w:t>
      </w:r>
      <w:r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>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E70BEE" w:rsidRDefault="00E70BEE" w:rsidP="00E70BEE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</w:t>
      </w:r>
      <w:r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>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>ум</w:t>
      </w:r>
      <w:r>
        <w:rPr>
          <w:rFonts w:ascii="Arial Tj  Bold" w:hAnsi="Arial Tj  Bold" w:cs="Arial Tj  Bold"/>
          <w:b/>
          <w:bCs/>
        </w:rPr>
        <w:t>ҳ</w:t>
      </w:r>
      <w:r>
        <w:rPr>
          <w:rFonts w:ascii="Arial Tj  Bold" w:hAnsi="Arial Tj  Bold" w:cs="Arial Tj  Bold"/>
          <w:b/>
          <w:bCs/>
        </w:rPr>
        <w:t>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</w:t>
      </w:r>
      <w:r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>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Ш. ЗУ</w:t>
      </w:r>
      <w:r>
        <w:rPr>
          <w:rFonts w:ascii="Arial Tj  Bold" w:hAnsi="Arial Tj  Bold" w:cs="Arial Tj  Bold"/>
          <w:b/>
          <w:bCs/>
        </w:rPr>
        <w:t>Ҳ</w:t>
      </w:r>
      <w:r>
        <w:rPr>
          <w:rFonts w:ascii="Arial Tj  Bold" w:hAnsi="Arial Tj  Bold" w:cs="Arial Tj  Bold"/>
          <w:b/>
          <w:bCs/>
        </w:rPr>
        <w:t>УРОВ</w:t>
      </w:r>
    </w:p>
    <w:p w:rsidR="00E70BEE" w:rsidRDefault="00E70BEE" w:rsidP="00E70BEE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14 декабри соли 2016, № 661</w:t>
      </w:r>
    </w:p>
    <w:p w:rsidR="00E70BEE" w:rsidRDefault="00E70BEE" w:rsidP="00E70BEE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E70BEE" w:rsidRDefault="00E70BEE" w:rsidP="00E70BEE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Қарори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миллии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E70BEE" w:rsidRDefault="00E70BEE" w:rsidP="00E70BEE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</w:p>
    <w:p w:rsidR="00E70BEE" w:rsidRDefault="00E70BEE" w:rsidP="00E70BEE">
      <w:pPr>
        <w:pStyle w:val="a5"/>
        <w:ind w:right="283"/>
        <w:rPr>
          <w:sz w:val="18"/>
          <w:szCs w:val="18"/>
        </w:rPr>
      </w:pPr>
    </w:p>
    <w:p w:rsidR="00E70BEE" w:rsidRDefault="00E70BEE" w:rsidP="00E70BEE">
      <w:pPr>
        <w:pStyle w:val="a5"/>
        <w:ind w:right="283"/>
        <w:jc w:val="center"/>
      </w:pPr>
      <w:r>
        <w:t xml:space="preserve">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Қ</w:t>
      </w:r>
      <w:r>
        <w:t>онуни</w:t>
      </w:r>
      <w:proofErr w:type="spellEnd"/>
      <w:r>
        <w:t xml:space="preserve"> </w:t>
      </w:r>
      <w:proofErr w:type="spellStart"/>
      <w:r>
        <w:t>Ҷ</w:t>
      </w:r>
      <w:r>
        <w:t>ум</w:t>
      </w:r>
      <w: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t>ғ</w:t>
      </w:r>
      <w:r>
        <w:t>йирот</w:t>
      </w:r>
      <w:proofErr w:type="spellEnd"/>
      <w:r>
        <w:t xml:space="preserve"> ба </w:t>
      </w:r>
      <w:proofErr w:type="spellStart"/>
      <w:r>
        <w:t>Қ</w:t>
      </w:r>
      <w:r>
        <w:t>онуни</w:t>
      </w:r>
      <w:proofErr w:type="spellEnd"/>
      <w:r>
        <w:t xml:space="preserve"> </w:t>
      </w:r>
      <w:proofErr w:type="spellStart"/>
      <w:r>
        <w:t>Ҷ</w:t>
      </w:r>
      <w:r>
        <w:t>ум</w:t>
      </w:r>
      <w: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t>давлат</w:t>
      </w:r>
      <w:r>
        <w:t>ӣ</w:t>
      </w:r>
      <w:proofErr w:type="spellEnd"/>
      <w:r>
        <w:t>»</w:t>
      </w:r>
    </w:p>
    <w:p w:rsidR="00E70BEE" w:rsidRDefault="00E70BEE" w:rsidP="00E70BEE">
      <w:pPr>
        <w:pStyle w:val="a4"/>
      </w:pPr>
      <w:r>
        <w:tab/>
      </w:r>
    </w:p>
    <w:p w:rsidR="00E70BEE" w:rsidRDefault="00E70BEE" w:rsidP="00E70BEE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t>Ма</w:t>
      </w:r>
      <w: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</w:t>
      </w:r>
      <w:r>
        <w:t>ум</w:t>
      </w:r>
      <w: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t>ҷ</w:t>
      </w:r>
      <w:r>
        <w:t>икистон</w:t>
      </w:r>
      <w:proofErr w:type="spellEnd"/>
      <w:r>
        <w:t xml:space="preserve"> </w:t>
      </w:r>
      <w:proofErr w:type="spellStart"/>
      <w:r>
        <w:t>Қ</w:t>
      </w:r>
      <w:r>
        <w:t>онуни</w:t>
      </w:r>
      <w:proofErr w:type="spellEnd"/>
      <w:r>
        <w:t xml:space="preserve"> </w:t>
      </w:r>
      <w:proofErr w:type="spellStart"/>
      <w:r>
        <w:t>Ҷ</w:t>
      </w:r>
      <w:r>
        <w:t>ум</w:t>
      </w:r>
      <w: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t>ғ</w:t>
      </w:r>
      <w:r>
        <w:t>йирот</w:t>
      </w:r>
      <w:proofErr w:type="spellEnd"/>
      <w:r>
        <w:t xml:space="preserve"> ба </w:t>
      </w:r>
      <w:proofErr w:type="spellStart"/>
      <w:r>
        <w:t>Қ</w:t>
      </w:r>
      <w:r>
        <w:t>онуни</w:t>
      </w:r>
      <w:proofErr w:type="spellEnd"/>
      <w:r>
        <w:t xml:space="preserve"> </w:t>
      </w:r>
      <w:proofErr w:type="spellStart"/>
      <w:r>
        <w:t>Ҷ</w:t>
      </w:r>
      <w:r>
        <w:t>ум</w:t>
      </w:r>
      <w: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proofErr w:type="gramStart"/>
      <w:r>
        <w:t>давлат</w:t>
      </w:r>
      <w:r>
        <w:t>ӣ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</w:t>
      </w:r>
      <w: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  </w:t>
      </w:r>
      <w:proofErr w:type="spellStart"/>
      <w:r>
        <w:rPr>
          <w:rFonts w:ascii="Arial Tj  Bold" w:hAnsi="Arial Tj  Bold" w:cs="Arial Tj  Bold"/>
          <w:b/>
          <w:bCs/>
        </w:rPr>
        <w:t>қ</w:t>
      </w:r>
      <w:r>
        <w:rPr>
          <w:rFonts w:ascii="Arial Tj  Bold" w:hAnsi="Arial Tj  Bold" w:cs="Arial Tj  Bold"/>
          <w:b/>
          <w:bCs/>
        </w:rPr>
        <w:t>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E70BEE" w:rsidRDefault="00E70BEE" w:rsidP="00E70BEE">
      <w:pPr>
        <w:pStyle w:val="a4"/>
        <w:rPr>
          <w:spacing w:val="-4"/>
        </w:rPr>
      </w:pPr>
      <w:proofErr w:type="spellStart"/>
      <w:r>
        <w:rPr>
          <w:spacing w:val="-4"/>
        </w:rPr>
        <w:t>Қ</w:t>
      </w:r>
      <w:r>
        <w:rPr>
          <w:spacing w:val="-4"/>
        </w:rPr>
        <w:t>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Ҷ</w:t>
      </w:r>
      <w:r>
        <w:rPr>
          <w:spacing w:val="-4"/>
        </w:rPr>
        <w:t>ум</w:t>
      </w:r>
      <w:r>
        <w:rPr>
          <w:spacing w:val="-4"/>
        </w:rPr>
        <w:t>ҳ</w:t>
      </w:r>
      <w:r>
        <w:rPr>
          <w:spacing w:val="-4"/>
        </w:rPr>
        <w:t>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</w:t>
      </w:r>
      <w:r>
        <w:rPr>
          <w:spacing w:val="-4"/>
        </w:rPr>
        <w:t>ҷ</w:t>
      </w:r>
      <w:r>
        <w:rPr>
          <w:spacing w:val="-4"/>
        </w:rPr>
        <w:t>икистон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Оид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ворид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намудани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</w:t>
      </w:r>
      <w:r>
        <w:rPr>
          <w:spacing w:val="-4"/>
        </w:rPr>
        <w:t>ғ</w:t>
      </w:r>
      <w:r>
        <w:rPr>
          <w:spacing w:val="-4"/>
        </w:rPr>
        <w:t>йирот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Қ</w:t>
      </w:r>
      <w:r>
        <w:rPr>
          <w:spacing w:val="-4"/>
        </w:rPr>
        <w:t>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Ҷ</w:t>
      </w:r>
      <w:r>
        <w:rPr>
          <w:spacing w:val="-4"/>
        </w:rPr>
        <w:t>ум</w:t>
      </w:r>
      <w:r>
        <w:rPr>
          <w:spacing w:val="-4"/>
        </w:rPr>
        <w:t>ҳ</w:t>
      </w:r>
      <w:r>
        <w:rPr>
          <w:spacing w:val="-4"/>
        </w:rPr>
        <w:t>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</w:t>
      </w:r>
      <w:r>
        <w:rPr>
          <w:spacing w:val="-4"/>
        </w:rPr>
        <w:t>ҷ</w:t>
      </w:r>
      <w:r>
        <w:rPr>
          <w:spacing w:val="-4"/>
        </w:rPr>
        <w:t>икистон</w:t>
      </w:r>
      <w:proofErr w:type="spellEnd"/>
      <w:r>
        <w:rPr>
          <w:spacing w:val="-4"/>
        </w:rPr>
        <w:t xml:space="preserve"> «Дар </w:t>
      </w:r>
      <w:proofErr w:type="spellStart"/>
      <w:r>
        <w:rPr>
          <w:spacing w:val="-4"/>
        </w:rPr>
        <w:t>бораи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хизмати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давлат</w:t>
      </w:r>
      <w:r>
        <w:rPr>
          <w:spacing w:val="-4"/>
        </w:rPr>
        <w:t>ӣ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ҷ</w:t>
      </w:r>
      <w:r>
        <w:rPr>
          <w:spacing w:val="-4"/>
        </w:rPr>
        <w:t>онибдор</w:t>
      </w:r>
      <w:r>
        <w:rPr>
          <w:spacing w:val="-4"/>
        </w:rPr>
        <w:t>ӣ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E70BEE" w:rsidRDefault="00E70BEE" w:rsidP="00E70BEE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E70BEE" w:rsidRDefault="00E70BEE" w:rsidP="00E70BEE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</w:t>
      </w:r>
      <w:r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>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</w:t>
      </w:r>
      <w:r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>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E70BEE" w:rsidRDefault="00E70BEE" w:rsidP="00E70BEE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>ум</w:t>
      </w:r>
      <w:r>
        <w:rPr>
          <w:rFonts w:ascii="Arial Tj  Bold" w:hAnsi="Arial Tj  Bold" w:cs="Arial Tj  Bold"/>
          <w:b/>
          <w:bCs/>
        </w:rPr>
        <w:t>ҳ</w:t>
      </w:r>
      <w:r>
        <w:rPr>
          <w:rFonts w:ascii="Arial Tj  Bold" w:hAnsi="Arial Tj  Bold" w:cs="Arial Tj  Bold"/>
          <w:b/>
          <w:bCs/>
        </w:rPr>
        <w:t>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</w:t>
      </w:r>
      <w:r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>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E70BEE" w:rsidRDefault="00E70BEE" w:rsidP="00E70BEE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16 феврали соли 2017, №347</w:t>
      </w:r>
    </w:p>
    <w:p w:rsidR="00000B63" w:rsidRDefault="00000B63"/>
    <w:sectPr w:rsidR="00000B63" w:rsidSect="00995B6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EE"/>
    <w:rsid w:val="00000B63"/>
    <w:rsid w:val="000D75B9"/>
    <w:rsid w:val="00294349"/>
    <w:rsid w:val="00DD05C4"/>
    <w:rsid w:val="00E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B85C-CD90-4E46-AD93-1C90B61F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E70BE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E70BE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E70BEE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6">
    <w:name w:val="ÍÓÐÈß"/>
    <w:basedOn w:val="a"/>
    <w:uiPriority w:val="99"/>
    <w:rsid w:val="00E70BEE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17"/>
      <w:szCs w:val="17"/>
      <w:lang w:val="ru-RU"/>
    </w:rPr>
  </w:style>
  <w:style w:type="paragraph" w:customStyle="1" w:styleId="a7">
    <w:name w:val="Сарлавха нав"/>
    <w:basedOn w:val="a4"/>
    <w:uiPriority w:val="99"/>
    <w:rsid w:val="00E70BEE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2017-03-03T10:45:00Z</dcterms:created>
  <dcterms:modified xsi:type="dcterms:W3CDTF">2017-03-03T10:56:00Z</dcterms:modified>
</cp:coreProperties>
</file>