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8E" w:rsidRPr="005577AF" w:rsidRDefault="005577AF" w:rsidP="008F238E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8F238E" w:rsidRPr="005577AF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F238E" w:rsidRPr="005577AF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8F238E" w:rsidRPr="005577AF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="008F238E" w:rsidRPr="005577AF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="008F238E" w:rsidRPr="005577AF">
        <w:rPr>
          <w:rFonts w:ascii="Palatino Linotype" w:hAnsi="Palatino Linotype"/>
          <w:caps w:val="0"/>
          <w:sz w:val="28"/>
          <w:szCs w:val="28"/>
        </w:rPr>
        <w:t>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8F238E" w:rsidRPr="005577AF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5577AF" w:rsidRPr="005577AF" w:rsidRDefault="005577AF" w:rsidP="008F238E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5577AF" w:rsidRPr="005577AF" w:rsidRDefault="008F238E" w:rsidP="005577AF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proofErr w:type="spellStart"/>
      <w:r w:rsidRPr="005577AF">
        <w:rPr>
          <w:rFonts w:ascii="Palatino Linotype" w:hAnsi="Palatino Linotype"/>
          <w:sz w:val="28"/>
          <w:szCs w:val="28"/>
        </w:rPr>
        <w:t>Оид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та</w:t>
      </w:r>
      <w:r w:rsidR="005577AF">
        <w:rPr>
          <w:rFonts w:ascii="Palatino Linotype" w:hAnsi="Palatino Linotype"/>
          <w:sz w:val="28"/>
          <w:szCs w:val="28"/>
        </w:rPr>
        <w:t>ғ</w:t>
      </w:r>
      <w:r w:rsidRPr="005577AF">
        <w:rPr>
          <w:rFonts w:ascii="Palatino Linotype" w:hAnsi="Palatino Linotype"/>
          <w:sz w:val="28"/>
          <w:szCs w:val="28"/>
        </w:rPr>
        <w:t xml:space="preserve">йирот ба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>ум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/>
          <w:sz w:val="28"/>
          <w:szCs w:val="28"/>
        </w:rPr>
        <w:t>о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>икистон</w:t>
      </w:r>
      <w:r w:rsidR="005577AF" w:rsidRPr="005577AF">
        <w:rPr>
          <w:rFonts w:ascii="Palatino Linotype" w:hAnsi="Palatino Linotype"/>
          <w:sz w:val="28"/>
          <w:szCs w:val="28"/>
        </w:rPr>
        <w:t xml:space="preserve"> </w:t>
      </w:r>
      <w:r w:rsidRPr="005577AF">
        <w:rPr>
          <w:rFonts w:ascii="Palatino Linotype" w:hAnsi="Palatino Linotype"/>
          <w:sz w:val="28"/>
          <w:szCs w:val="28"/>
        </w:rPr>
        <w:t xml:space="preserve">«Дар </w:t>
      </w:r>
      <w:proofErr w:type="spellStart"/>
      <w:r w:rsidRPr="005577A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и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>озатномади</w:t>
      </w:r>
      <w:r w:rsidR="005577AF">
        <w:rPr>
          <w:rFonts w:ascii="Palatino Linotype" w:hAnsi="Palatino Linotype"/>
          <w:sz w:val="28"/>
          <w:szCs w:val="28"/>
        </w:rPr>
        <w:t>ҳӣ</w:t>
      </w:r>
      <w:r w:rsidRPr="005577A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баъзе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намуд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5577AF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5577AF">
        <w:rPr>
          <w:rFonts w:ascii="Palatino Linotype" w:hAnsi="Palatino Linotype"/>
          <w:sz w:val="28"/>
          <w:szCs w:val="28"/>
        </w:rPr>
        <w:t>»</w:t>
      </w:r>
      <w:r w:rsidRPr="005577AF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5577AF" w:rsidRPr="005577AF" w:rsidRDefault="005577AF" w:rsidP="008F238E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5577A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5577AF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5577AF">
        <w:rPr>
          <w:rFonts w:ascii="Palatino Linotype" w:hAnsi="Palatino Linotype"/>
          <w:sz w:val="28"/>
          <w:szCs w:val="28"/>
        </w:rPr>
        <w:t xml:space="preserve"> Ба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>ум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/>
          <w:sz w:val="28"/>
          <w:szCs w:val="28"/>
        </w:rPr>
        <w:t>о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 xml:space="preserve">икистон аз 17 майи соли 2004 «Дар </w:t>
      </w:r>
      <w:proofErr w:type="spellStart"/>
      <w:r w:rsidRPr="005577AF">
        <w:rPr>
          <w:rFonts w:ascii="Palatino Linotype" w:hAnsi="Palatino Linotype"/>
          <w:sz w:val="28"/>
          <w:szCs w:val="28"/>
        </w:rPr>
        <w:t>бораи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и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>озатномади</w:t>
      </w:r>
      <w:r w:rsidR="005577AF">
        <w:rPr>
          <w:rFonts w:ascii="Palatino Linotype" w:hAnsi="Palatino Linotype"/>
          <w:sz w:val="28"/>
          <w:szCs w:val="28"/>
        </w:rPr>
        <w:t>ҳӣ</w:t>
      </w:r>
      <w:r w:rsidRPr="005577AF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баъзе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намуд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5577AF">
        <w:rPr>
          <w:rFonts w:ascii="Palatino Linotype" w:hAnsi="Palatino Linotype"/>
          <w:sz w:val="28"/>
          <w:szCs w:val="28"/>
        </w:rPr>
        <w:t>фаъолият</w:t>
      </w:r>
      <w:proofErr w:type="spellEnd"/>
      <w:r w:rsidRPr="005577AF">
        <w:rPr>
          <w:rFonts w:ascii="Palatino Linotype" w:hAnsi="Palatino Linotype"/>
          <w:sz w:val="28"/>
          <w:szCs w:val="28"/>
        </w:rPr>
        <w:t>» (</w:t>
      </w:r>
      <w:proofErr w:type="spellStart"/>
      <w:r w:rsidRPr="005577AF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Ма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sz w:val="28"/>
          <w:szCs w:val="28"/>
        </w:rPr>
        <w:t>Олии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>ум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>урии То</w:t>
      </w:r>
      <w:r w:rsidR="005577AF">
        <w:rPr>
          <w:rFonts w:ascii="Palatino Linotype" w:hAnsi="Palatino Linotype"/>
          <w:sz w:val="28"/>
          <w:szCs w:val="28"/>
        </w:rPr>
        <w:t>ҷ</w:t>
      </w:r>
      <w:r w:rsidRPr="005577AF">
        <w:rPr>
          <w:rFonts w:ascii="Palatino Linotype" w:hAnsi="Palatino Linotype"/>
          <w:sz w:val="28"/>
          <w:szCs w:val="28"/>
        </w:rPr>
        <w:t xml:space="preserve">икистон, с. 2004, №5, мод.348; с. 2005, №3, мод. 120;  с. 2006, №7, мод. 343; с. 2007, №6, мод. 433; с.2008, №1,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>.2, мод.14; №</w:t>
      </w:r>
      <w:proofErr w:type="gramStart"/>
      <w:r w:rsidRPr="005577AF">
        <w:rPr>
          <w:rFonts w:ascii="Palatino Linotype" w:hAnsi="Palatino Linotype"/>
          <w:sz w:val="28"/>
          <w:szCs w:val="28"/>
        </w:rPr>
        <w:t xml:space="preserve">6, мод. 457; №10, мод. 816; с. 2009, №3, мод. 78; №5, мод. 326; №9-10, мод. 544; с. 2010, №12,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 xml:space="preserve">.1, мод. 821; с. 2012, №12,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>.1, мод.1005; с.2013, №3, мод.193; №11, мод.787) та</w:t>
      </w:r>
      <w:r w:rsidR="005577AF">
        <w:rPr>
          <w:rFonts w:ascii="Palatino Linotype" w:hAnsi="Palatino Linotype"/>
          <w:sz w:val="28"/>
          <w:szCs w:val="28"/>
        </w:rPr>
        <w:t>ғ</w:t>
      </w:r>
      <w:r w:rsidRPr="005577AF">
        <w:rPr>
          <w:rFonts w:ascii="Palatino Linotype" w:hAnsi="Palatino Linotype"/>
          <w:sz w:val="28"/>
          <w:szCs w:val="28"/>
        </w:rPr>
        <w:t xml:space="preserve">йироти </w:t>
      </w:r>
      <w:proofErr w:type="spellStart"/>
      <w:r w:rsidRPr="005577AF">
        <w:rPr>
          <w:rFonts w:ascii="Palatino Linotype" w:hAnsi="Palatino Linotype"/>
          <w:sz w:val="28"/>
          <w:szCs w:val="28"/>
        </w:rPr>
        <w:t>зерин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sz w:val="28"/>
          <w:szCs w:val="28"/>
        </w:rPr>
        <w:t>ворид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5577AF">
        <w:rPr>
          <w:rFonts w:ascii="Palatino Linotype" w:hAnsi="Palatino Linotype"/>
          <w:sz w:val="28"/>
          <w:szCs w:val="28"/>
        </w:rPr>
        <w:t>:</w:t>
      </w:r>
      <w:proofErr w:type="gramEnd"/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577AF">
        <w:rPr>
          <w:rFonts w:ascii="Palatino Linotype" w:hAnsi="Palatino Linotype"/>
          <w:sz w:val="28"/>
          <w:szCs w:val="28"/>
        </w:rPr>
        <w:t xml:space="preserve">1. Дар </w:t>
      </w:r>
      <w:proofErr w:type="spellStart"/>
      <w:r w:rsidRPr="005577AF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 xml:space="preserve">афтуми </w:t>
      </w:r>
      <w:proofErr w:type="spellStart"/>
      <w:r w:rsidRPr="005577A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17 </w:t>
      </w:r>
      <w:proofErr w:type="spellStart"/>
      <w:r w:rsidRPr="005577A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«яро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 xml:space="preserve">и» ба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«сило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 xml:space="preserve">и» </w:t>
      </w:r>
      <w:proofErr w:type="spellStart"/>
      <w:r w:rsidRPr="005577AF">
        <w:rPr>
          <w:rFonts w:ascii="Palatino Linotype" w:hAnsi="Palatino Linotype"/>
          <w:sz w:val="28"/>
          <w:szCs w:val="28"/>
        </w:rPr>
        <w:t>иваз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5577AF">
        <w:rPr>
          <w:rFonts w:ascii="Palatino Linotype" w:hAnsi="Palatino Linotype"/>
          <w:sz w:val="28"/>
          <w:szCs w:val="28"/>
        </w:rPr>
        <w:t>.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5577AF">
        <w:rPr>
          <w:rFonts w:ascii="Palatino Linotype" w:hAnsi="Palatino Linotype"/>
          <w:sz w:val="28"/>
          <w:szCs w:val="28"/>
        </w:rPr>
        <w:t xml:space="preserve">2. Дар </w:t>
      </w:r>
      <w:proofErr w:type="spellStart"/>
      <w:r w:rsidRPr="005577AF">
        <w:rPr>
          <w:rFonts w:ascii="Palatino Linotype" w:hAnsi="Palatino Linotype"/>
          <w:sz w:val="28"/>
          <w:szCs w:val="28"/>
        </w:rPr>
        <w:t>сархати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r w:rsidR="005577AF">
        <w:rPr>
          <w:rFonts w:ascii="Palatino Linotype" w:hAnsi="Palatino Linotype"/>
          <w:sz w:val="28"/>
          <w:szCs w:val="28"/>
        </w:rPr>
        <w:t>ҳ</w:t>
      </w:r>
      <w:r w:rsidRPr="005577AF">
        <w:rPr>
          <w:rFonts w:ascii="Palatino Linotype" w:hAnsi="Palatino Linotype"/>
          <w:sz w:val="28"/>
          <w:szCs w:val="28"/>
        </w:rPr>
        <w:t xml:space="preserve">аштуми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 xml:space="preserve">исми 1 </w:t>
      </w:r>
      <w:proofErr w:type="spellStart"/>
      <w:r w:rsidRPr="005577AF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18 </w:t>
      </w:r>
      <w:proofErr w:type="spellStart"/>
      <w:r w:rsidRPr="005577A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«атом» ба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калимаи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«атом</w:t>
      </w:r>
      <w:r w:rsidR="005577AF">
        <w:rPr>
          <w:rFonts w:ascii="Palatino Linotype" w:hAnsi="Palatino Linotype"/>
          <w:sz w:val="28"/>
          <w:szCs w:val="28"/>
        </w:rPr>
        <w:t>ӣ</w:t>
      </w:r>
      <w:r w:rsidRPr="005577AF">
        <w:rPr>
          <w:rFonts w:ascii="Palatino Linotype" w:hAnsi="Palatino Linotype"/>
          <w:sz w:val="28"/>
          <w:szCs w:val="28"/>
        </w:rPr>
        <w:t xml:space="preserve">» </w:t>
      </w:r>
      <w:proofErr w:type="spellStart"/>
      <w:r w:rsidRPr="005577AF">
        <w:rPr>
          <w:rFonts w:ascii="Palatino Linotype" w:hAnsi="Palatino Linotype"/>
          <w:sz w:val="28"/>
          <w:szCs w:val="28"/>
        </w:rPr>
        <w:t>иваз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5577A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5577AF">
        <w:rPr>
          <w:rFonts w:ascii="Palatino Linotype" w:hAnsi="Palatino Linotype"/>
          <w:sz w:val="28"/>
          <w:szCs w:val="28"/>
        </w:rPr>
        <w:t>.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5577AF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5577AF">
        <w:rPr>
          <w:rFonts w:ascii="Palatino Linotype" w:hAnsi="Palatino Linotype"/>
          <w:b/>
          <w:bCs/>
          <w:sz w:val="28"/>
          <w:szCs w:val="28"/>
        </w:rPr>
        <w:t xml:space="preserve"> 2.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5577AF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5577AF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расм</w:t>
      </w:r>
      <w:r w:rsidR="005577AF">
        <w:rPr>
          <w:rFonts w:ascii="Palatino Linotype" w:hAnsi="Palatino Linotype"/>
          <w:sz w:val="28"/>
          <w:szCs w:val="28"/>
        </w:rPr>
        <w:t>ӣ</w:t>
      </w:r>
      <w:r w:rsidRPr="005577A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sz w:val="28"/>
          <w:szCs w:val="28"/>
        </w:rPr>
        <w:t>амал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r w:rsidR="005577AF">
        <w:rPr>
          <w:rFonts w:ascii="Palatino Linotype" w:hAnsi="Palatino Linotype"/>
          <w:sz w:val="28"/>
          <w:szCs w:val="28"/>
        </w:rPr>
        <w:t>қ</w:t>
      </w:r>
      <w:r w:rsidRPr="005577AF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5577AF">
        <w:rPr>
          <w:rFonts w:ascii="Palatino Linotype" w:hAnsi="Palatino Linotype"/>
          <w:sz w:val="28"/>
          <w:szCs w:val="28"/>
        </w:rPr>
        <w:t>дода</w:t>
      </w:r>
      <w:proofErr w:type="spellEnd"/>
      <w:r w:rsidRPr="005577A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sz w:val="28"/>
          <w:szCs w:val="28"/>
        </w:rPr>
        <w:t>шавад</w:t>
      </w:r>
      <w:proofErr w:type="spellEnd"/>
      <w:r w:rsidRPr="005577AF">
        <w:rPr>
          <w:rFonts w:ascii="Palatino Linotype" w:hAnsi="Palatino Linotype"/>
          <w:sz w:val="28"/>
          <w:szCs w:val="28"/>
        </w:rPr>
        <w:t>.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5577AF">
        <w:rPr>
          <w:rFonts w:ascii="Palatino Linotype" w:hAnsi="Palatino Linotype"/>
          <w:b/>
          <w:bCs/>
          <w:sz w:val="28"/>
          <w:szCs w:val="28"/>
        </w:rPr>
        <w:t xml:space="preserve">        </w:t>
      </w:r>
      <w:proofErr w:type="spellStart"/>
      <w:r w:rsidRPr="005577AF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8F238E" w:rsidRPr="005577AF" w:rsidRDefault="005577AF" w:rsidP="008F238E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8F238E" w:rsidRPr="005577AF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8F238E" w:rsidRPr="005577AF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8F238E" w:rsidRPr="005577AF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8F238E" w:rsidRPr="005577AF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8F238E" w:rsidRPr="005577AF">
        <w:rPr>
          <w:rFonts w:ascii="Palatino Linotype" w:hAnsi="Palatino Linotype"/>
          <w:b/>
          <w:bCs/>
          <w:sz w:val="28"/>
          <w:szCs w:val="28"/>
        </w:rPr>
        <w:t>икистон</w:t>
      </w:r>
      <w:r w:rsidR="008F238E" w:rsidRPr="005577AF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8F238E" w:rsidRPr="005577AF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8F238E" w:rsidRPr="005577AF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8F238E" w:rsidRPr="005577AF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8F238E" w:rsidRPr="005577AF" w:rsidRDefault="008F238E" w:rsidP="008F238E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5577AF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5577AF">
        <w:rPr>
          <w:rFonts w:ascii="Palatino Linotype" w:hAnsi="Palatino Linotype"/>
          <w:b/>
          <w:bCs/>
          <w:sz w:val="28"/>
          <w:szCs w:val="28"/>
        </w:rPr>
        <w:t>. Душанбе, 26 июли соли 2014 №1109</w:t>
      </w:r>
    </w:p>
    <w:p w:rsidR="008F238E" w:rsidRPr="005577AF" w:rsidRDefault="008F238E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5577AF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8F238E" w:rsidRPr="005577AF" w:rsidRDefault="005577AF" w:rsidP="008F238E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8F238E" w:rsidRPr="005577AF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8F238E" w:rsidRPr="005577AF" w:rsidRDefault="008F238E" w:rsidP="008F238E">
      <w:pPr>
        <w:pStyle w:val="a3"/>
        <w:spacing w:line="240" w:lineRule="auto"/>
        <w:rPr>
          <w:rFonts w:ascii="Palatino Linotype" w:hAnsi="Palatino Linotype" w:cs="Impact Tj"/>
          <w:b w:val="0"/>
          <w:bCs w:val="0"/>
          <w:sz w:val="28"/>
          <w:szCs w:val="28"/>
        </w:rPr>
      </w:pPr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5577A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</w:p>
    <w:p w:rsidR="008F238E" w:rsidRPr="005577AF" w:rsidRDefault="008F238E" w:rsidP="008F238E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5577A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5577A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5577AF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5577AF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5577AF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5577AF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8F238E" w:rsidRPr="005577AF" w:rsidRDefault="008F238E" w:rsidP="008F238E">
      <w:pPr>
        <w:pStyle w:val="a4"/>
        <w:spacing w:line="240" w:lineRule="auto"/>
        <w:ind w:left="170" w:right="170"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Дар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бораи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абул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кардани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икистон «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Оид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ворид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намудани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та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ғ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йирот ба 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«Дар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бораи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и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озатномади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ҳӣ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баъзе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намуд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фаъолият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»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5577AF">
        <w:rPr>
          <w:rFonts w:ascii="Palatino Linotype" w:hAnsi="Palatino Linotype"/>
          <w:spacing w:val="-2"/>
          <w:sz w:val="28"/>
          <w:szCs w:val="28"/>
        </w:rPr>
        <w:t>Ма</w:t>
      </w:r>
      <w:r w:rsidR="005577AF">
        <w:rPr>
          <w:rFonts w:ascii="Palatino Linotype" w:hAnsi="Palatino Linotype"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spacing w:val="-2"/>
          <w:sz w:val="28"/>
          <w:szCs w:val="28"/>
        </w:rPr>
        <w:t>намояндагони</w:t>
      </w:r>
      <w:proofErr w:type="spellEnd"/>
      <w:r w:rsidRPr="005577AF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5577AF">
        <w:rPr>
          <w:rFonts w:ascii="Palatino Linotype" w:hAnsi="Palatino Linotype"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5577AF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5577AF">
        <w:rPr>
          <w:rFonts w:ascii="Palatino Linotype" w:hAnsi="Palatino Linotype"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spacing w:val="-2"/>
          <w:sz w:val="28"/>
          <w:szCs w:val="28"/>
        </w:rPr>
        <w:t>ум</w:t>
      </w:r>
      <w:r w:rsidR="005577AF">
        <w:rPr>
          <w:rFonts w:ascii="Palatino Linotype" w:hAnsi="Palatino Linotype"/>
          <w:spacing w:val="-2"/>
          <w:sz w:val="28"/>
          <w:szCs w:val="28"/>
        </w:rPr>
        <w:t>ҳ</w:t>
      </w:r>
      <w:r w:rsidRPr="005577AF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/>
          <w:spacing w:val="-2"/>
          <w:sz w:val="28"/>
          <w:szCs w:val="28"/>
        </w:rPr>
        <w:t>о</w:t>
      </w:r>
      <w:r w:rsidR="005577AF">
        <w:rPr>
          <w:rFonts w:ascii="Palatino Linotype" w:hAnsi="Palatino Linotype"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spacing w:val="-2"/>
          <w:sz w:val="28"/>
          <w:szCs w:val="28"/>
        </w:rPr>
        <w:t xml:space="preserve">икистон  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мекунад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:</w:t>
      </w:r>
    </w:p>
    <w:p w:rsidR="008F238E" w:rsidRPr="005577AF" w:rsidRDefault="005577AF" w:rsidP="008F238E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8F238E" w:rsidRPr="005577AF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>икистон «</w:t>
      </w:r>
      <w:proofErr w:type="spellStart"/>
      <w:r w:rsidR="008F238E" w:rsidRPr="005577AF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="008F238E" w:rsidRPr="005577AF">
        <w:rPr>
          <w:rFonts w:ascii="Palatino Linotype" w:hAnsi="Palatino Linotype"/>
          <w:spacing w:val="-2"/>
          <w:sz w:val="28"/>
          <w:szCs w:val="28"/>
        </w:rPr>
        <w:t>ворид</w:t>
      </w:r>
      <w:proofErr w:type="spellEnd"/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8F238E" w:rsidRPr="005577AF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икистон «Дар </w:t>
      </w:r>
      <w:proofErr w:type="spellStart"/>
      <w:r w:rsidR="008F238E" w:rsidRPr="005577AF">
        <w:rPr>
          <w:rFonts w:ascii="Palatino Linotype" w:hAnsi="Palatino Linotype"/>
          <w:spacing w:val="-2"/>
          <w:sz w:val="28"/>
          <w:szCs w:val="28"/>
        </w:rPr>
        <w:t>бораи</w:t>
      </w:r>
      <w:proofErr w:type="spellEnd"/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 и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>озатномади</w:t>
      </w:r>
      <w:r>
        <w:rPr>
          <w:rFonts w:ascii="Palatino Linotype" w:hAnsi="Palatino Linotype"/>
          <w:spacing w:val="-2"/>
          <w:sz w:val="28"/>
          <w:szCs w:val="28"/>
        </w:rPr>
        <w:t>ҳӣ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="008F238E" w:rsidRPr="005577AF">
        <w:rPr>
          <w:rFonts w:ascii="Palatino Linotype" w:hAnsi="Palatino Linotype"/>
          <w:spacing w:val="-2"/>
          <w:sz w:val="28"/>
          <w:szCs w:val="28"/>
        </w:rPr>
        <w:t>баъзе</w:t>
      </w:r>
      <w:proofErr w:type="spellEnd"/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 намуд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ои </w:t>
      </w:r>
      <w:proofErr w:type="spellStart"/>
      <w:r w:rsidR="008F238E" w:rsidRPr="005577AF">
        <w:rPr>
          <w:rFonts w:ascii="Palatino Linotype" w:hAnsi="Palatino Linotype"/>
          <w:spacing w:val="-2"/>
          <w:sz w:val="28"/>
          <w:szCs w:val="28"/>
        </w:rPr>
        <w:t>фаъолият</w:t>
      </w:r>
      <w:proofErr w:type="spellEnd"/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»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8F238E" w:rsidRPr="005577AF">
        <w:rPr>
          <w:rFonts w:ascii="Palatino Linotype" w:hAnsi="Palatino Linotype"/>
          <w:spacing w:val="-2"/>
          <w:sz w:val="28"/>
          <w:szCs w:val="28"/>
        </w:rPr>
        <w:t xml:space="preserve">абул карда </w:t>
      </w:r>
      <w:proofErr w:type="spellStart"/>
      <w:r w:rsidR="008F238E" w:rsidRPr="005577AF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="008F238E" w:rsidRPr="005577AF">
        <w:rPr>
          <w:rFonts w:ascii="Palatino Linotype" w:hAnsi="Palatino Linotype"/>
          <w:spacing w:val="-2"/>
          <w:sz w:val="28"/>
          <w:szCs w:val="28"/>
        </w:rPr>
        <w:t>.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   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Раиси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намояндагони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Ма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Олии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икистон                   Ш.ЗУ</w:t>
      </w:r>
      <w:r w:rsidR="005577AF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УРОВ</w:t>
      </w:r>
    </w:p>
    <w:p w:rsidR="008F238E" w:rsidRPr="005577AF" w:rsidRDefault="008F238E" w:rsidP="008F238E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2"/>
          <w:sz w:val="28"/>
          <w:szCs w:val="28"/>
        </w:rPr>
      </w:pPr>
      <w:proofErr w:type="spellStart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ш</w:t>
      </w:r>
      <w:proofErr w:type="spellEnd"/>
      <w:r w:rsidRPr="005577AF">
        <w:rPr>
          <w:rFonts w:ascii="Palatino Linotype" w:hAnsi="Palatino Linotype"/>
          <w:b/>
          <w:bCs/>
          <w:spacing w:val="-2"/>
          <w:sz w:val="28"/>
          <w:szCs w:val="28"/>
        </w:rPr>
        <w:t>. Душанбе , 20 июни соли 2014 №1539</w:t>
      </w:r>
    </w:p>
    <w:p w:rsidR="008F238E" w:rsidRPr="005577AF" w:rsidRDefault="005577AF" w:rsidP="008F238E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8F238E" w:rsidRPr="005577AF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8F238E" w:rsidRPr="005577AF" w:rsidRDefault="008F238E" w:rsidP="008F238E">
      <w:pPr>
        <w:pStyle w:val="a4"/>
        <w:suppressAutoHyphens/>
        <w:spacing w:line="240" w:lineRule="auto"/>
        <w:ind w:left="170" w:right="170" w:firstLine="0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577AF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5577A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577AF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5577AF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5577A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577AF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5577AF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5577A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577AF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5577AF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5577AF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5577AF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5577AF">
        <w:rPr>
          <w:rFonts w:ascii="Palatino Linotype" w:hAnsi="Palatino Linotype" w:cs="Impact Tj"/>
          <w:b/>
          <w:bCs/>
          <w:sz w:val="28"/>
          <w:szCs w:val="28"/>
        </w:rPr>
        <w:t>икистон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Дар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икистон «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Оид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ворид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намудани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та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ғ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йирот ба 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урии То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«Дар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бораи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и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озатномади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ҳӣ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баъзе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намуд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ои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фаъолият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» 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5577AF">
        <w:rPr>
          <w:rFonts w:ascii="Palatino Linotype" w:hAnsi="Palatino Linotype"/>
          <w:spacing w:val="-3"/>
          <w:sz w:val="28"/>
          <w:szCs w:val="28"/>
        </w:rPr>
        <w:t>Ма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миллии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>ум</w:t>
      </w:r>
      <w:r w:rsidR="005577AF">
        <w:rPr>
          <w:rFonts w:ascii="Palatino Linotype" w:hAnsi="Palatino Linotype"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spacing w:val="-3"/>
          <w:sz w:val="28"/>
          <w:szCs w:val="28"/>
        </w:rPr>
        <w:t>урии То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="005577AF">
        <w:rPr>
          <w:rFonts w:ascii="Palatino Linotype" w:hAnsi="Palatino Linotype"/>
          <w:spacing w:val="-3"/>
          <w:sz w:val="28"/>
          <w:szCs w:val="28"/>
        </w:rPr>
        <w:t>Қ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>ум</w:t>
      </w:r>
      <w:r w:rsidR="005577AF">
        <w:rPr>
          <w:rFonts w:ascii="Palatino Linotype" w:hAnsi="Palatino Linotype"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spacing w:val="-3"/>
          <w:sz w:val="28"/>
          <w:szCs w:val="28"/>
        </w:rPr>
        <w:t>урии То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та</w:t>
      </w:r>
      <w:r w:rsidR="005577AF">
        <w:rPr>
          <w:rFonts w:ascii="Palatino Linotype" w:hAnsi="Palatino Linotype"/>
          <w:spacing w:val="-3"/>
          <w:sz w:val="28"/>
          <w:szCs w:val="28"/>
        </w:rPr>
        <w:t>ғ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йирот ба </w:t>
      </w:r>
      <w:r w:rsidR="005577AF">
        <w:rPr>
          <w:rFonts w:ascii="Palatino Linotype" w:hAnsi="Palatino Linotype"/>
          <w:spacing w:val="-3"/>
          <w:sz w:val="28"/>
          <w:szCs w:val="28"/>
        </w:rPr>
        <w:t>Қ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>ум</w:t>
      </w:r>
      <w:r w:rsidR="005577AF">
        <w:rPr>
          <w:rFonts w:ascii="Palatino Linotype" w:hAnsi="Palatino Linotype"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spacing w:val="-3"/>
          <w:sz w:val="28"/>
          <w:szCs w:val="28"/>
        </w:rPr>
        <w:t>урии То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и</w:t>
      </w:r>
      <w:r w:rsidR="005577AF">
        <w:rPr>
          <w:rFonts w:ascii="Palatino Linotype" w:hAnsi="Palatino Linotype"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spacing w:val="-3"/>
          <w:sz w:val="28"/>
          <w:szCs w:val="28"/>
        </w:rPr>
        <w:t>озатномади</w:t>
      </w:r>
      <w:r w:rsidR="005577AF">
        <w:rPr>
          <w:rFonts w:ascii="Palatino Linotype" w:hAnsi="Palatino Linotype"/>
          <w:spacing w:val="-3"/>
          <w:sz w:val="28"/>
          <w:szCs w:val="28"/>
        </w:rPr>
        <w:t>ҳӣ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баъзе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намуд</w:t>
      </w:r>
      <w:r w:rsidR="005577AF">
        <w:rPr>
          <w:rFonts w:ascii="Palatino Linotype" w:hAnsi="Palatino Linotype"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фаъолият</w:t>
      </w:r>
      <w:proofErr w:type="spellEnd"/>
      <w:proofErr w:type="gramStart"/>
      <w:r w:rsidRPr="005577AF">
        <w:rPr>
          <w:rFonts w:ascii="Palatino Linotype" w:hAnsi="Palatino Linotype"/>
          <w:spacing w:val="-3"/>
          <w:sz w:val="28"/>
          <w:szCs w:val="28"/>
        </w:rPr>
        <w:t>»-</w:t>
      </w:r>
      <w:proofErr w:type="spellStart"/>
      <w:proofErr w:type="gramEnd"/>
      <w:r w:rsidRPr="005577AF">
        <w:rPr>
          <w:rFonts w:ascii="Palatino Linotype" w:hAnsi="Palatino Linotype"/>
          <w:spacing w:val="-3"/>
          <w:sz w:val="28"/>
          <w:szCs w:val="28"/>
        </w:rPr>
        <w:t>ро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 баррас</w:t>
      </w:r>
      <w:r w:rsidR="005577AF">
        <w:rPr>
          <w:rFonts w:ascii="Palatino Linotype" w:hAnsi="Palatino Linotype"/>
          <w:spacing w:val="-3"/>
          <w:sz w:val="28"/>
          <w:szCs w:val="28"/>
        </w:rPr>
        <w:t>ӣ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  </w:t>
      </w:r>
      <w:proofErr w:type="spellStart"/>
      <w:r w:rsidRPr="005577AF">
        <w:rPr>
          <w:rFonts w:ascii="Palatino Linotype" w:hAnsi="Palatino Linotype"/>
          <w:spacing w:val="-3"/>
          <w:sz w:val="28"/>
          <w:szCs w:val="28"/>
        </w:rPr>
        <w:t>намуда</w:t>
      </w:r>
      <w:proofErr w:type="spellEnd"/>
      <w:r w:rsidRPr="005577AF">
        <w:rPr>
          <w:rFonts w:ascii="Palatino Linotype" w:hAnsi="Palatino Linotype"/>
          <w:spacing w:val="-3"/>
          <w:sz w:val="28"/>
          <w:szCs w:val="28"/>
        </w:rPr>
        <w:t xml:space="preserve">, 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қ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арор</w:t>
      </w:r>
      <w:r w:rsidRPr="005577AF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мекунад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:</w:t>
      </w:r>
    </w:p>
    <w:p w:rsidR="008F238E" w:rsidRPr="005577AF" w:rsidRDefault="005577AF" w:rsidP="008F238E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>
        <w:rPr>
          <w:rFonts w:ascii="Palatino Linotype" w:hAnsi="Palatino Linotype"/>
          <w:spacing w:val="-3"/>
          <w:sz w:val="28"/>
          <w:szCs w:val="28"/>
        </w:rPr>
        <w:t>Қ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 Т</w:t>
      </w:r>
      <w:proofErr w:type="gramEnd"/>
      <w:r w:rsidR="008F238E" w:rsidRPr="005577AF">
        <w:rPr>
          <w:rFonts w:ascii="Palatino Linotype" w:hAnsi="Palatino Linotype"/>
          <w:spacing w:val="-3"/>
          <w:sz w:val="28"/>
          <w:szCs w:val="28"/>
        </w:rPr>
        <w:t>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>икистон «</w:t>
      </w:r>
      <w:proofErr w:type="spellStart"/>
      <w:r w:rsidR="008F238E" w:rsidRPr="005577AF">
        <w:rPr>
          <w:rFonts w:ascii="Palatino Linotype" w:hAnsi="Palatino Linotype"/>
          <w:spacing w:val="-3"/>
          <w:sz w:val="28"/>
          <w:szCs w:val="28"/>
        </w:rPr>
        <w:t>Оид</w:t>
      </w:r>
      <w:proofErr w:type="spellEnd"/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8F238E" w:rsidRPr="005577AF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="008F238E" w:rsidRPr="005577AF">
        <w:rPr>
          <w:rFonts w:ascii="Palatino Linotype" w:hAnsi="Palatino Linotype"/>
          <w:spacing w:val="-3"/>
          <w:sz w:val="28"/>
          <w:szCs w:val="28"/>
        </w:rPr>
        <w:t>намудани</w:t>
      </w:r>
      <w:proofErr w:type="spellEnd"/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та</w:t>
      </w:r>
      <w:r>
        <w:rPr>
          <w:rFonts w:ascii="Palatino Linotype" w:hAnsi="Palatino Linotype"/>
          <w:spacing w:val="-3"/>
          <w:sz w:val="28"/>
          <w:szCs w:val="28"/>
        </w:rPr>
        <w:t>ғ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-3"/>
          <w:sz w:val="28"/>
          <w:szCs w:val="28"/>
        </w:rPr>
        <w:t>Қ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>ум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>урии То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икистон «Дар </w:t>
      </w:r>
      <w:proofErr w:type="spellStart"/>
      <w:r w:rsidR="008F238E" w:rsidRPr="005577AF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и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>озатномади</w:t>
      </w:r>
      <w:r>
        <w:rPr>
          <w:rFonts w:ascii="Palatino Linotype" w:hAnsi="Palatino Linotype"/>
          <w:spacing w:val="-3"/>
          <w:sz w:val="28"/>
          <w:szCs w:val="28"/>
        </w:rPr>
        <w:t>ҳӣ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ба </w:t>
      </w:r>
      <w:proofErr w:type="spellStart"/>
      <w:r w:rsidR="008F238E" w:rsidRPr="005577AF">
        <w:rPr>
          <w:rFonts w:ascii="Palatino Linotype" w:hAnsi="Palatino Linotype"/>
          <w:spacing w:val="-3"/>
          <w:sz w:val="28"/>
          <w:szCs w:val="28"/>
        </w:rPr>
        <w:t>баъзе</w:t>
      </w:r>
      <w:proofErr w:type="spellEnd"/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намуд</w:t>
      </w:r>
      <w:r>
        <w:rPr>
          <w:rFonts w:ascii="Palatino Linotype" w:hAnsi="Palatino Linotype"/>
          <w:spacing w:val="-3"/>
          <w:sz w:val="28"/>
          <w:szCs w:val="28"/>
        </w:rPr>
        <w:t>ҳ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ои </w:t>
      </w:r>
      <w:proofErr w:type="spellStart"/>
      <w:r w:rsidR="008F238E" w:rsidRPr="005577AF">
        <w:rPr>
          <w:rFonts w:ascii="Palatino Linotype" w:hAnsi="Palatino Linotype"/>
          <w:spacing w:val="-3"/>
          <w:sz w:val="28"/>
          <w:szCs w:val="28"/>
        </w:rPr>
        <w:t>фаъолият</w:t>
      </w:r>
      <w:proofErr w:type="spellEnd"/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» </w:t>
      </w:r>
      <w:r>
        <w:rPr>
          <w:rFonts w:ascii="Palatino Linotype" w:hAnsi="Palatino Linotype"/>
          <w:spacing w:val="-3"/>
          <w:sz w:val="28"/>
          <w:szCs w:val="28"/>
        </w:rPr>
        <w:t>ҷ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>онибдор</w:t>
      </w:r>
      <w:r>
        <w:rPr>
          <w:rFonts w:ascii="Palatino Linotype" w:hAnsi="Palatino Linotype"/>
          <w:spacing w:val="-3"/>
          <w:sz w:val="28"/>
          <w:szCs w:val="28"/>
        </w:rPr>
        <w:t>ӣ</w:t>
      </w:r>
      <w:r w:rsidR="008F238E" w:rsidRPr="005577AF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="008F238E" w:rsidRPr="005577AF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="008F238E" w:rsidRPr="005577AF">
        <w:rPr>
          <w:rFonts w:ascii="Palatino Linotype" w:hAnsi="Palatino Linotype"/>
          <w:spacing w:val="-3"/>
          <w:sz w:val="28"/>
          <w:szCs w:val="28"/>
        </w:rPr>
        <w:t>.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       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Раиси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Ма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миллии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</w:p>
    <w:p w:rsidR="008F238E" w:rsidRPr="005577AF" w:rsidRDefault="008F238E" w:rsidP="008F238E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Олии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ҳ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="005577AF">
        <w:rPr>
          <w:rFonts w:ascii="Palatino Linotype" w:hAnsi="Palatino Linotype"/>
          <w:b/>
          <w:bCs/>
          <w:spacing w:val="-3"/>
          <w:sz w:val="28"/>
          <w:szCs w:val="28"/>
        </w:rPr>
        <w:t>ҷ</w:t>
      </w: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              М. </w:t>
      </w:r>
      <w:r w:rsidRPr="005577AF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8F238E" w:rsidRPr="005577AF" w:rsidRDefault="008F238E" w:rsidP="008F238E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 xml:space="preserve">  </w:t>
      </w:r>
      <w:proofErr w:type="spellStart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ш</w:t>
      </w:r>
      <w:proofErr w:type="spellEnd"/>
      <w:r w:rsidRPr="005577AF">
        <w:rPr>
          <w:rFonts w:ascii="Palatino Linotype" w:hAnsi="Palatino Linotype"/>
          <w:b/>
          <w:bCs/>
          <w:spacing w:val="-3"/>
          <w:sz w:val="28"/>
          <w:szCs w:val="28"/>
        </w:rPr>
        <w:t>. Душанбе, 17 июли соли 2014 №697</w:t>
      </w:r>
    </w:p>
    <w:p w:rsidR="00680957" w:rsidRPr="005577AF" w:rsidRDefault="00680957" w:rsidP="008F238E">
      <w:pPr>
        <w:spacing w:line="240" w:lineRule="auto"/>
        <w:rPr>
          <w:rFonts w:ascii="Palatino Linotype" w:hAnsi="Palatino Linotype"/>
          <w:sz w:val="28"/>
          <w:szCs w:val="28"/>
        </w:rPr>
      </w:pPr>
    </w:p>
    <w:sectPr w:rsidR="00680957" w:rsidRPr="005577AF" w:rsidSect="008F238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238E"/>
    <w:rsid w:val="005577AF"/>
    <w:rsid w:val="00680957"/>
    <w:rsid w:val="008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8F238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8F238E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8F238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2014-08-15T05:39:00Z</dcterms:created>
  <dcterms:modified xsi:type="dcterms:W3CDTF">2014-08-15T05:39:00Z</dcterms:modified>
</cp:coreProperties>
</file>