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5DC" w:rsidRPr="00C245DC" w:rsidRDefault="0045224E" w:rsidP="0045224E">
      <w:pPr>
        <w:pStyle w:val="a5"/>
        <w:jc w:val="center"/>
        <w:rPr>
          <w:rFonts w:ascii="Times New Roman" w:hAnsi="Times New Roman" w:cs="Times New Roman"/>
          <w:caps w:val="0"/>
          <w:w w:val="69"/>
          <w:sz w:val="28"/>
          <w:szCs w:val="28"/>
          <w:lang w:val="tg-Cyrl-TJ"/>
        </w:rPr>
      </w:pPr>
      <w:r w:rsidRPr="00C245DC">
        <w:rPr>
          <w:rFonts w:ascii="Times New Roman" w:hAnsi="Times New Roman" w:cs="Times New Roman"/>
          <w:caps w:val="0"/>
          <w:w w:val="69"/>
          <w:sz w:val="28"/>
          <w:szCs w:val="28"/>
        </w:rPr>
        <w:t>Қонуни Ҷумҳурии Тоҷикистон</w:t>
      </w:r>
      <w:r w:rsidRPr="00C245DC">
        <w:rPr>
          <w:rFonts w:ascii="Times New Roman" w:hAnsi="Times New Roman" w:cs="Times New Roman"/>
          <w:caps w:val="0"/>
          <w:w w:val="69"/>
          <w:sz w:val="28"/>
          <w:szCs w:val="28"/>
          <w:lang w:val="tg-Cyrl-TJ"/>
        </w:rPr>
        <w:t xml:space="preserve"> </w:t>
      </w:r>
    </w:p>
    <w:p w:rsidR="00C245DC" w:rsidRPr="00C245DC" w:rsidRDefault="0045224E" w:rsidP="0045224E">
      <w:pPr>
        <w:pStyle w:val="a5"/>
        <w:jc w:val="center"/>
        <w:rPr>
          <w:rFonts w:ascii="Times New Roman" w:hAnsi="Times New Roman" w:cs="Times New Roman"/>
          <w:caps w:val="0"/>
          <w:spacing w:val="-2"/>
          <w:w w:val="69"/>
          <w:position w:val="-12"/>
          <w:sz w:val="28"/>
          <w:szCs w:val="28"/>
          <w:lang w:val="tg-Cyrl-TJ"/>
        </w:rPr>
      </w:pPr>
      <w:r w:rsidRPr="00C245DC">
        <w:rPr>
          <w:rFonts w:ascii="Times New Roman" w:hAnsi="Times New Roman" w:cs="Times New Roman"/>
          <w:caps w:val="0"/>
          <w:spacing w:val="-2"/>
          <w:w w:val="69"/>
          <w:position w:val="-12"/>
          <w:sz w:val="28"/>
          <w:szCs w:val="28"/>
          <w:lang w:val="tg-Cyrl-TJ"/>
        </w:rPr>
        <w:t xml:space="preserve">Оид ба ворид намудани тағйирот ба Қонуни Ҷумҳурии Тоҷикистон  </w:t>
      </w:r>
    </w:p>
    <w:p w:rsidR="0045224E" w:rsidRPr="00C245DC" w:rsidRDefault="0045224E" w:rsidP="0045224E">
      <w:pPr>
        <w:pStyle w:val="a5"/>
        <w:jc w:val="center"/>
        <w:rPr>
          <w:rFonts w:ascii="Times New Roman" w:hAnsi="Times New Roman" w:cs="Times New Roman"/>
          <w:w w:val="69"/>
          <w:sz w:val="28"/>
          <w:szCs w:val="28"/>
          <w:lang w:val="tg-Cyrl-TJ"/>
        </w:rPr>
      </w:pPr>
      <w:r w:rsidRPr="00C245DC">
        <w:rPr>
          <w:rFonts w:ascii="Times New Roman" w:hAnsi="Times New Roman" w:cs="Times New Roman"/>
          <w:caps w:val="0"/>
          <w:spacing w:val="-2"/>
          <w:w w:val="69"/>
          <w:position w:val="-12"/>
          <w:sz w:val="28"/>
          <w:szCs w:val="28"/>
          <w:lang w:val="tg-Cyrl-TJ"/>
        </w:rPr>
        <w:t>«Дар бораи ҳифзи ҳуқуқии топологияҳои микросхемаҳои интегралӣ»</w:t>
      </w:r>
      <w:r w:rsidRPr="00C245DC">
        <w:rPr>
          <w:rFonts w:ascii="Times New Roman" w:hAnsi="Times New Roman" w:cs="Times New Roman"/>
          <w:b w:val="0"/>
          <w:bCs w:val="0"/>
          <w:caps w:val="0"/>
          <w:w w:val="99"/>
          <w:sz w:val="28"/>
          <w:szCs w:val="28"/>
          <w:lang w:val="tg-Cyrl-TJ"/>
        </w:rPr>
        <w:t xml:space="preserve"> </w:t>
      </w:r>
    </w:p>
    <w:p w:rsidR="004A777D" w:rsidRPr="004A777D" w:rsidRDefault="004A777D" w:rsidP="0045224E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tg-Cyrl-TJ"/>
        </w:rPr>
      </w:pPr>
    </w:p>
    <w:p w:rsidR="0045224E" w:rsidRPr="00C245DC" w:rsidRDefault="0045224E" w:rsidP="00452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5DC">
        <w:rPr>
          <w:rFonts w:ascii="Times New Roman" w:hAnsi="Times New Roman" w:cs="Times New Roman"/>
          <w:b/>
          <w:bCs/>
          <w:sz w:val="28"/>
          <w:szCs w:val="28"/>
        </w:rPr>
        <w:t>Моддаи 1.</w:t>
      </w:r>
      <w:r w:rsidRPr="00C245DC">
        <w:rPr>
          <w:rFonts w:ascii="Times New Roman" w:hAnsi="Times New Roman" w:cs="Times New Roman"/>
          <w:sz w:val="28"/>
          <w:szCs w:val="28"/>
        </w:rPr>
        <w:t xml:space="preserve"> Ба Қонуни Ҷумҳурии Тоҷикистон аз 22 декабри соли 2006 «Дар бораи ҳифзи ҳуқуқии топологияҳои микросхемаҳои интегралӣ» (Ахбори Маҷлиси Олии Ҷумҳурии Тоҷикистон, с.2006, №12, мод. 542) тағйироти зерин ворид карда шаванд:</w:t>
      </w:r>
    </w:p>
    <w:p w:rsidR="0045224E" w:rsidRPr="00C245DC" w:rsidRDefault="0045224E" w:rsidP="00452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5DC">
        <w:rPr>
          <w:rFonts w:ascii="Times New Roman" w:hAnsi="Times New Roman" w:cs="Times New Roman"/>
          <w:sz w:val="28"/>
          <w:szCs w:val="28"/>
        </w:rPr>
        <w:t>1. Аз матни моддаи 2 калимаи «(Сарқонуни)» хориҷ карда шавад.</w:t>
      </w:r>
    </w:p>
    <w:p w:rsidR="0045224E" w:rsidRPr="00C245DC" w:rsidRDefault="0045224E" w:rsidP="00452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5DC">
        <w:rPr>
          <w:rFonts w:ascii="Times New Roman" w:hAnsi="Times New Roman" w:cs="Times New Roman"/>
          <w:sz w:val="28"/>
          <w:szCs w:val="28"/>
        </w:rPr>
        <w:t>2. Дар моддаи 13:</w:t>
      </w:r>
    </w:p>
    <w:p w:rsidR="0045224E" w:rsidRPr="00C245DC" w:rsidRDefault="0045224E" w:rsidP="0045224E">
      <w:pPr>
        <w:pStyle w:val="a3"/>
        <w:rPr>
          <w:rFonts w:ascii="Times New Roman" w:hAnsi="Times New Roman" w:cs="Times New Roman"/>
          <w:spacing w:val="-5"/>
          <w:sz w:val="28"/>
          <w:szCs w:val="28"/>
        </w:rPr>
      </w:pPr>
      <w:r w:rsidRPr="00C245DC">
        <w:rPr>
          <w:rFonts w:ascii="Times New Roman" w:hAnsi="Times New Roman" w:cs="Times New Roman"/>
          <w:spacing w:val="-5"/>
          <w:sz w:val="28"/>
          <w:szCs w:val="28"/>
        </w:rPr>
        <w:t>- дар сархати якуми қисми панҷум калимаи «ариза» ба калимаи «дархост» иваз карда шавад;</w:t>
      </w:r>
    </w:p>
    <w:p w:rsidR="0045224E" w:rsidRPr="00C245DC" w:rsidRDefault="0045224E" w:rsidP="00452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5DC">
        <w:rPr>
          <w:rFonts w:ascii="Times New Roman" w:hAnsi="Times New Roman" w:cs="Times New Roman"/>
          <w:sz w:val="28"/>
          <w:szCs w:val="28"/>
        </w:rPr>
        <w:t xml:space="preserve"> - қисми шашум дар таҳрири зерин ифода карда шавад:</w:t>
      </w:r>
    </w:p>
    <w:p w:rsidR="0045224E" w:rsidRPr="00C245DC" w:rsidRDefault="0045224E" w:rsidP="00452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5DC">
        <w:rPr>
          <w:rFonts w:ascii="Times New Roman" w:hAnsi="Times New Roman" w:cs="Times New Roman"/>
          <w:sz w:val="28"/>
          <w:szCs w:val="28"/>
        </w:rPr>
        <w:t>«Қоидаҳои пешниҳод ва баррасии ариза барои бақайдгирии топологияи микросхемаи интегралиро Идораи патентӣ муқаррар менамояд.».</w:t>
      </w:r>
    </w:p>
    <w:p w:rsidR="0045224E" w:rsidRPr="00C245DC" w:rsidRDefault="0045224E" w:rsidP="00452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5DC">
        <w:rPr>
          <w:rFonts w:ascii="Times New Roman" w:hAnsi="Times New Roman" w:cs="Times New Roman"/>
          <w:sz w:val="28"/>
          <w:szCs w:val="28"/>
        </w:rPr>
        <w:tab/>
        <w:t>3. Дар ном ва матни моддаи 14, қисми дуюми моддаи 19 калимаҳои «Санҷиши», «санҷиши», «Санҷишро» ва «санҷиш» мувофиқан ба калимаҳои «Экспертизаи», «экспертизаи», «Экспертизаро» ва «экспертиза» иваз карда шаванд.</w:t>
      </w:r>
    </w:p>
    <w:p w:rsidR="0045224E" w:rsidRPr="00C245DC" w:rsidRDefault="0045224E" w:rsidP="00452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5DC">
        <w:rPr>
          <w:rFonts w:ascii="Times New Roman" w:hAnsi="Times New Roman" w:cs="Times New Roman"/>
          <w:b/>
          <w:bCs/>
          <w:sz w:val="28"/>
          <w:szCs w:val="28"/>
        </w:rPr>
        <w:t>Моддаи 2.</w:t>
      </w:r>
      <w:r w:rsidRPr="00C245DC">
        <w:rPr>
          <w:rFonts w:ascii="Times New Roman" w:hAnsi="Times New Roman" w:cs="Times New Roman"/>
          <w:sz w:val="28"/>
          <w:szCs w:val="28"/>
        </w:rPr>
        <w:t xml:space="preserve"> Қонуни мазкур пас аз интишори расмӣ мавриди амал қарор дода шавад.</w:t>
      </w:r>
    </w:p>
    <w:p w:rsidR="0045224E" w:rsidRPr="00C245DC" w:rsidRDefault="0045224E" w:rsidP="0045224E">
      <w:pPr>
        <w:pStyle w:val="a3"/>
        <w:rPr>
          <w:rFonts w:ascii="Times New Roman" w:hAnsi="Times New Roman" w:cs="Times New Roman"/>
          <w:w w:val="99"/>
          <w:sz w:val="28"/>
          <w:szCs w:val="28"/>
        </w:rPr>
      </w:pPr>
    </w:p>
    <w:p w:rsidR="0045224E" w:rsidRPr="00C245DC" w:rsidRDefault="0045224E" w:rsidP="0045224E">
      <w:pPr>
        <w:pStyle w:val="a6"/>
        <w:suppressAutoHyphens w:val="0"/>
        <w:jc w:val="both"/>
        <w:rPr>
          <w:rFonts w:ascii="Times New Roman" w:hAnsi="Times New Roman" w:cs="Times New Roman"/>
          <w:b/>
          <w:bCs/>
          <w:caps/>
          <w:w w:val="99"/>
        </w:rPr>
      </w:pPr>
      <w:proofErr w:type="gramStart"/>
      <w:r w:rsidRPr="00C245DC">
        <w:rPr>
          <w:rFonts w:ascii="Times New Roman" w:hAnsi="Times New Roman" w:cs="Times New Roman"/>
          <w:b/>
          <w:bCs/>
          <w:w w:val="99"/>
        </w:rPr>
        <w:t>Президенти  Ҷумҳурии</w:t>
      </w:r>
      <w:proofErr w:type="gramEnd"/>
      <w:r w:rsidRPr="00C245DC">
        <w:rPr>
          <w:rFonts w:ascii="Times New Roman" w:hAnsi="Times New Roman" w:cs="Times New Roman"/>
          <w:b/>
          <w:bCs/>
          <w:w w:val="99"/>
        </w:rPr>
        <w:t xml:space="preserve"> Тоҷикистон                   Эмомалӣ </w:t>
      </w:r>
      <w:r w:rsidRPr="00C245DC">
        <w:rPr>
          <w:rFonts w:ascii="Times New Roman" w:hAnsi="Times New Roman" w:cs="Times New Roman"/>
          <w:b/>
          <w:bCs/>
          <w:caps/>
          <w:w w:val="99"/>
        </w:rPr>
        <w:t>Раҳмон</w:t>
      </w:r>
    </w:p>
    <w:p w:rsidR="0045224E" w:rsidRPr="00C245DC" w:rsidRDefault="0045224E" w:rsidP="0045224E">
      <w:pPr>
        <w:pStyle w:val="a6"/>
        <w:suppressAutoHyphens w:val="0"/>
        <w:rPr>
          <w:rFonts w:ascii="Times New Roman" w:hAnsi="Times New Roman" w:cs="Times New Roman"/>
          <w:b/>
          <w:bCs/>
          <w:w w:val="99"/>
        </w:rPr>
      </w:pPr>
      <w:r w:rsidRPr="00C245DC">
        <w:rPr>
          <w:rFonts w:ascii="Times New Roman" w:hAnsi="Times New Roman" w:cs="Times New Roman"/>
          <w:b/>
          <w:bCs/>
          <w:w w:val="99"/>
        </w:rPr>
        <w:t>ш. Душанбе, 2 январи соли 2019, № 1585</w:t>
      </w:r>
    </w:p>
    <w:p w:rsidR="00C245DC" w:rsidRPr="00C245DC" w:rsidRDefault="00C245DC" w:rsidP="0045224E">
      <w:pPr>
        <w:pStyle w:val="a5"/>
        <w:jc w:val="center"/>
        <w:rPr>
          <w:rFonts w:ascii="Times New Roman" w:hAnsi="Times New Roman" w:cs="Times New Roman"/>
          <w:caps w:val="0"/>
          <w:w w:val="68"/>
          <w:sz w:val="28"/>
          <w:szCs w:val="28"/>
        </w:rPr>
      </w:pPr>
    </w:p>
    <w:p w:rsidR="0045224E" w:rsidRPr="00C245DC" w:rsidRDefault="00C245DC" w:rsidP="0045224E">
      <w:pPr>
        <w:pStyle w:val="a5"/>
        <w:jc w:val="center"/>
        <w:rPr>
          <w:rFonts w:ascii="Times New Roman" w:hAnsi="Times New Roman" w:cs="Times New Roman"/>
          <w:w w:val="68"/>
          <w:sz w:val="28"/>
          <w:szCs w:val="28"/>
        </w:rPr>
      </w:pPr>
      <w:r w:rsidRPr="00C245DC">
        <w:rPr>
          <w:rFonts w:ascii="Times New Roman" w:hAnsi="Times New Roman" w:cs="Times New Roman"/>
          <w:caps w:val="0"/>
          <w:w w:val="68"/>
          <w:sz w:val="28"/>
          <w:szCs w:val="28"/>
        </w:rPr>
        <w:t>Қарори</w:t>
      </w:r>
    </w:p>
    <w:p w:rsidR="0045224E" w:rsidRPr="00C245DC" w:rsidRDefault="00C245DC" w:rsidP="0045224E">
      <w:pPr>
        <w:pStyle w:val="a5"/>
        <w:jc w:val="center"/>
        <w:rPr>
          <w:rFonts w:ascii="Times New Roman" w:hAnsi="Times New Roman" w:cs="Times New Roman"/>
          <w:w w:val="68"/>
          <w:sz w:val="28"/>
          <w:szCs w:val="28"/>
        </w:rPr>
      </w:pPr>
      <w:r w:rsidRPr="00C245DC">
        <w:rPr>
          <w:rFonts w:ascii="Times New Roman" w:hAnsi="Times New Roman" w:cs="Times New Roman"/>
          <w:caps w:val="0"/>
          <w:w w:val="68"/>
          <w:sz w:val="28"/>
          <w:szCs w:val="28"/>
        </w:rPr>
        <w:t xml:space="preserve">Маҷлиси миллии </w:t>
      </w:r>
    </w:p>
    <w:p w:rsidR="0045224E" w:rsidRPr="00C245DC" w:rsidRDefault="00C245DC" w:rsidP="0045224E">
      <w:pPr>
        <w:pStyle w:val="a5"/>
        <w:jc w:val="center"/>
        <w:rPr>
          <w:rFonts w:ascii="Times New Roman" w:hAnsi="Times New Roman" w:cs="Times New Roman"/>
          <w:w w:val="68"/>
          <w:sz w:val="28"/>
          <w:szCs w:val="28"/>
        </w:rPr>
      </w:pPr>
      <w:r w:rsidRPr="00C245DC">
        <w:rPr>
          <w:rFonts w:ascii="Times New Roman" w:hAnsi="Times New Roman" w:cs="Times New Roman"/>
          <w:caps w:val="0"/>
          <w:w w:val="68"/>
          <w:sz w:val="28"/>
          <w:szCs w:val="28"/>
        </w:rPr>
        <w:t xml:space="preserve">Маҷлиси </w:t>
      </w:r>
      <w:r w:rsidR="004A777D" w:rsidRPr="00C245DC">
        <w:rPr>
          <w:rFonts w:ascii="Times New Roman" w:hAnsi="Times New Roman" w:cs="Times New Roman"/>
          <w:caps w:val="0"/>
          <w:w w:val="68"/>
          <w:sz w:val="28"/>
          <w:szCs w:val="28"/>
        </w:rPr>
        <w:t>Олии Ҷумҳурии Тоҷикистон</w:t>
      </w:r>
    </w:p>
    <w:p w:rsidR="0045224E" w:rsidRPr="00C245DC" w:rsidRDefault="0045224E" w:rsidP="0045224E">
      <w:pPr>
        <w:pStyle w:val="a3"/>
        <w:suppressAutoHyphens/>
        <w:ind w:left="170" w:right="170" w:firstLine="0"/>
        <w:jc w:val="center"/>
        <w:rPr>
          <w:rFonts w:ascii="Times New Roman" w:hAnsi="Times New Roman" w:cs="Times New Roman"/>
          <w:b/>
          <w:bCs/>
          <w:w w:val="97"/>
          <w:sz w:val="28"/>
          <w:szCs w:val="28"/>
        </w:rPr>
      </w:pPr>
      <w:r w:rsidRPr="00C245DC">
        <w:rPr>
          <w:rFonts w:ascii="Times New Roman" w:hAnsi="Times New Roman" w:cs="Times New Roman"/>
          <w:b/>
          <w:bCs/>
          <w:w w:val="97"/>
          <w:sz w:val="28"/>
          <w:szCs w:val="28"/>
        </w:rPr>
        <w:t>Дар бораи Қонуни Ҷумҳурии Тоҷикистон «Оид ба ворид намудани тағйирот ба Қонуни Ҷумҳурии Тоҷикистон «Дар бораи ҳифзи ҳуқуқии топологияҳои микросхемаҳои интегралӣ»</w:t>
      </w:r>
    </w:p>
    <w:p w:rsidR="0045224E" w:rsidRPr="00C245DC" w:rsidRDefault="0045224E" w:rsidP="0045224E">
      <w:pPr>
        <w:pStyle w:val="a3"/>
        <w:spacing w:before="57"/>
        <w:rPr>
          <w:rFonts w:ascii="Times New Roman" w:hAnsi="Times New Roman" w:cs="Times New Roman"/>
          <w:w w:val="97"/>
          <w:sz w:val="28"/>
          <w:szCs w:val="28"/>
        </w:rPr>
      </w:pPr>
      <w:r w:rsidRPr="00C245DC">
        <w:rPr>
          <w:rFonts w:ascii="Times New Roman" w:hAnsi="Times New Roman" w:cs="Times New Roman"/>
          <w:w w:val="97"/>
          <w:sz w:val="28"/>
          <w:szCs w:val="28"/>
        </w:rPr>
        <w:t xml:space="preserve">Маҷлиси миллии Маҷлиси Олии Ҷумҳурии Тоҷикистон Қонуни Ҷумҳурии Тоҷикистон «Оид ба ворид намудани тағйирот ба Қонуни Ҷумҳурии Тоҷикистон «Дар бораи ҳифзи ҳуқуқии топологияҳои микросхемаҳои интегралӣ»-ро баррасӣ намуда, </w:t>
      </w:r>
      <w:r w:rsidRPr="00C245DC">
        <w:rPr>
          <w:rFonts w:ascii="Times New Roman" w:hAnsi="Times New Roman" w:cs="Times New Roman"/>
          <w:b/>
          <w:bCs/>
          <w:w w:val="97"/>
          <w:sz w:val="28"/>
          <w:szCs w:val="28"/>
        </w:rPr>
        <w:t>қарор мекунад</w:t>
      </w:r>
      <w:r w:rsidRPr="00C245DC">
        <w:rPr>
          <w:rFonts w:ascii="Times New Roman" w:hAnsi="Times New Roman" w:cs="Times New Roman"/>
          <w:w w:val="97"/>
          <w:sz w:val="28"/>
          <w:szCs w:val="28"/>
        </w:rPr>
        <w:t xml:space="preserve">:    </w:t>
      </w:r>
    </w:p>
    <w:p w:rsidR="0045224E" w:rsidRPr="00C245DC" w:rsidRDefault="0045224E" w:rsidP="0045224E">
      <w:pPr>
        <w:pStyle w:val="a3"/>
        <w:rPr>
          <w:rFonts w:ascii="Times New Roman" w:hAnsi="Times New Roman" w:cs="Times New Roman"/>
          <w:spacing w:val="-4"/>
          <w:w w:val="97"/>
          <w:sz w:val="28"/>
          <w:szCs w:val="28"/>
        </w:rPr>
      </w:pPr>
      <w:r w:rsidRPr="00C245DC">
        <w:rPr>
          <w:rFonts w:ascii="Times New Roman" w:hAnsi="Times New Roman" w:cs="Times New Roman"/>
          <w:spacing w:val="-4"/>
          <w:w w:val="97"/>
          <w:sz w:val="28"/>
          <w:szCs w:val="28"/>
        </w:rPr>
        <w:lastRenderedPageBreak/>
        <w:t>Қонуни Ҷумҳурии Тоҷикистон «Оид ба ворид намудани тағйирот ба Қонуни Ҷумҳурии Тоҷикис­тон «Дар бораи ҳифзи ҳуқуқии топологияҳои микро­схемаҳои интегралӣ» ҷонибдорӣ карда шавад.</w:t>
      </w:r>
    </w:p>
    <w:p w:rsidR="0045224E" w:rsidRPr="00C245DC" w:rsidRDefault="0045224E" w:rsidP="0045224E">
      <w:pPr>
        <w:pStyle w:val="a3"/>
        <w:ind w:firstLine="0"/>
        <w:rPr>
          <w:rFonts w:ascii="Times New Roman" w:hAnsi="Times New Roman" w:cs="Times New Roman"/>
          <w:b/>
          <w:bCs/>
          <w:w w:val="97"/>
          <w:sz w:val="28"/>
          <w:szCs w:val="28"/>
        </w:rPr>
      </w:pPr>
    </w:p>
    <w:p w:rsidR="0045224E" w:rsidRPr="00C245DC" w:rsidRDefault="0045224E" w:rsidP="0045224E">
      <w:pPr>
        <w:pStyle w:val="a3"/>
        <w:spacing w:before="57"/>
        <w:ind w:firstLine="0"/>
        <w:rPr>
          <w:rFonts w:ascii="Times New Roman" w:hAnsi="Times New Roman" w:cs="Times New Roman"/>
          <w:b/>
          <w:bCs/>
          <w:w w:val="97"/>
          <w:sz w:val="28"/>
          <w:szCs w:val="28"/>
        </w:rPr>
      </w:pPr>
      <w:r w:rsidRPr="00C245DC">
        <w:rPr>
          <w:rFonts w:ascii="Times New Roman" w:hAnsi="Times New Roman" w:cs="Times New Roman"/>
          <w:b/>
          <w:bCs/>
          <w:w w:val="97"/>
          <w:sz w:val="28"/>
          <w:szCs w:val="28"/>
        </w:rPr>
        <w:t xml:space="preserve">Раиси Маҷлиси миллии </w:t>
      </w:r>
    </w:p>
    <w:p w:rsidR="0045224E" w:rsidRPr="00C245DC" w:rsidRDefault="0045224E" w:rsidP="0045224E">
      <w:pPr>
        <w:pStyle w:val="a3"/>
        <w:ind w:firstLine="0"/>
        <w:rPr>
          <w:rFonts w:ascii="Times New Roman" w:hAnsi="Times New Roman" w:cs="Times New Roman"/>
          <w:b/>
          <w:bCs/>
          <w:w w:val="97"/>
          <w:sz w:val="28"/>
          <w:szCs w:val="28"/>
        </w:rPr>
      </w:pPr>
      <w:r w:rsidRPr="00C245DC">
        <w:rPr>
          <w:rFonts w:ascii="Times New Roman" w:hAnsi="Times New Roman" w:cs="Times New Roman"/>
          <w:b/>
          <w:bCs/>
          <w:w w:val="97"/>
          <w:sz w:val="28"/>
          <w:szCs w:val="28"/>
        </w:rPr>
        <w:t xml:space="preserve">Маҷлиси Олии </w:t>
      </w:r>
    </w:p>
    <w:p w:rsidR="0045224E" w:rsidRPr="00C245DC" w:rsidRDefault="0045224E" w:rsidP="0045224E">
      <w:pPr>
        <w:pStyle w:val="a3"/>
        <w:ind w:firstLine="0"/>
        <w:rPr>
          <w:rFonts w:ascii="Times New Roman" w:hAnsi="Times New Roman" w:cs="Times New Roman"/>
          <w:b/>
          <w:bCs/>
          <w:w w:val="97"/>
          <w:sz w:val="28"/>
          <w:szCs w:val="28"/>
        </w:rPr>
      </w:pPr>
      <w:r w:rsidRPr="00C245DC">
        <w:rPr>
          <w:rFonts w:ascii="Times New Roman" w:hAnsi="Times New Roman" w:cs="Times New Roman"/>
          <w:b/>
          <w:bCs/>
          <w:w w:val="97"/>
          <w:sz w:val="28"/>
          <w:szCs w:val="28"/>
        </w:rPr>
        <w:t xml:space="preserve">Ҷумҳурии Тоҷикистон       М. </w:t>
      </w:r>
      <w:r w:rsidRPr="00C245DC">
        <w:rPr>
          <w:rFonts w:ascii="Times New Roman" w:hAnsi="Times New Roman" w:cs="Times New Roman"/>
          <w:b/>
          <w:bCs/>
          <w:caps/>
          <w:w w:val="97"/>
          <w:sz w:val="28"/>
          <w:szCs w:val="28"/>
        </w:rPr>
        <w:t>Убайдуллоев</w:t>
      </w:r>
    </w:p>
    <w:p w:rsidR="0045224E" w:rsidRPr="00C245DC" w:rsidRDefault="0045224E" w:rsidP="0045224E">
      <w:pPr>
        <w:pStyle w:val="a4"/>
        <w:jc w:val="left"/>
        <w:rPr>
          <w:rFonts w:ascii="Times New Roman" w:hAnsi="Times New Roman" w:cs="Times New Roman"/>
          <w:b w:val="0"/>
          <w:bCs w:val="0"/>
          <w:w w:val="97"/>
          <w:sz w:val="28"/>
          <w:szCs w:val="28"/>
        </w:rPr>
      </w:pPr>
      <w:r w:rsidRPr="00C245DC">
        <w:rPr>
          <w:rFonts w:ascii="Times New Roman" w:hAnsi="Times New Roman" w:cs="Times New Roman"/>
          <w:b w:val="0"/>
          <w:bCs w:val="0"/>
          <w:w w:val="97"/>
          <w:sz w:val="28"/>
          <w:szCs w:val="28"/>
        </w:rPr>
        <w:t>ш. Душанбе, 25 декабри соли 2018, № 614</w:t>
      </w:r>
    </w:p>
    <w:p w:rsidR="00C245DC" w:rsidRPr="00C245DC" w:rsidRDefault="00C245DC" w:rsidP="0045224E">
      <w:pPr>
        <w:pStyle w:val="a5"/>
        <w:jc w:val="center"/>
        <w:rPr>
          <w:rFonts w:ascii="Times New Roman" w:hAnsi="Times New Roman" w:cs="Times New Roman"/>
          <w:w w:val="69"/>
          <w:sz w:val="28"/>
          <w:szCs w:val="28"/>
        </w:rPr>
      </w:pPr>
    </w:p>
    <w:p w:rsidR="0045224E" w:rsidRPr="00C245DC" w:rsidRDefault="00C245DC" w:rsidP="0045224E">
      <w:pPr>
        <w:pStyle w:val="a5"/>
        <w:jc w:val="center"/>
        <w:rPr>
          <w:rFonts w:ascii="Times New Roman" w:hAnsi="Times New Roman" w:cs="Times New Roman"/>
          <w:w w:val="69"/>
          <w:sz w:val="28"/>
          <w:szCs w:val="28"/>
        </w:rPr>
      </w:pPr>
      <w:r w:rsidRPr="00C245DC">
        <w:rPr>
          <w:rFonts w:ascii="Times New Roman" w:hAnsi="Times New Roman" w:cs="Times New Roman"/>
          <w:caps w:val="0"/>
          <w:w w:val="69"/>
          <w:sz w:val="28"/>
          <w:szCs w:val="28"/>
        </w:rPr>
        <w:t>Қарори</w:t>
      </w:r>
    </w:p>
    <w:p w:rsidR="0045224E" w:rsidRPr="00C245DC" w:rsidRDefault="00C245DC" w:rsidP="0045224E">
      <w:pPr>
        <w:pStyle w:val="a5"/>
        <w:jc w:val="center"/>
        <w:rPr>
          <w:rFonts w:ascii="Times New Roman" w:hAnsi="Times New Roman" w:cs="Times New Roman"/>
          <w:w w:val="69"/>
          <w:sz w:val="28"/>
          <w:szCs w:val="28"/>
        </w:rPr>
      </w:pPr>
      <w:r w:rsidRPr="00C245DC">
        <w:rPr>
          <w:rFonts w:ascii="Times New Roman" w:hAnsi="Times New Roman" w:cs="Times New Roman"/>
          <w:caps w:val="0"/>
          <w:w w:val="69"/>
          <w:sz w:val="28"/>
          <w:szCs w:val="28"/>
        </w:rPr>
        <w:t xml:space="preserve">Маҷлиси намояндагони </w:t>
      </w:r>
    </w:p>
    <w:p w:rsidR="0045224E" w:rsidRPr="00C245DC" w:rsidRDefault="00C245DC" w:rsidP="0045224E">
      <w:pPr>
        <w:pStyle w:val="a5"/>
        <w:jc w:val="center"/>
        <w:rPr>
          <w:rFonts w:ascii="Times New Roman" w:hAnsi="Times New Roman" w:cs="Times New Roman"/>
          <w:w w:val="69"/>
          <w:sz w:val="28"/>
          <w:szCs w:val="28"/>
        </w:rPr>
      </w:pPr>
      <w:r w:rsidRPr="00C245DC">
        <w:rPr>
          <w:rFonts w:ascii="Times New Roman" w:hAnsi="Times New Roman" w:cs="Times New Roman"/>
          <w:caps w:val="0"/>
          <w:w w:val="69"/>
          <w:sz w:val="28"/>
          <w:szCs w:val="28"/>
        </w:rPr>
        <w:t xml:space="preserve">Маҷлиси </w:t>
      </w:r>
      <w:r w:rsidR="004A777D" w:rsidRPr="00C245DC">
        <w:rPr>
          <w:rFonts w:ascii="Times New Roman" w:hAnsi="Times New Roman" w:cs="Times New Roman"/>
          <w:caps w:val="0"/>
          <w:w w:val="69"/>
          <w:sz w:val="28"/>
          <w:szCs w:val="28"/>
        </w:rPr>
        <w:t>Олии Ҷумҳурии Тоҷи</w:t>
      </w:r>
      <w:bookmarkStart w:id="0" w:name="_GoBack"/>
      <w:bookmarkEnd w:id="0"/>
      <w:r w:rsidR="004A777D" w:rsidRPr="00C245DC">
        <w:rPr>
          <w:rFonts w:ascii="Times New Roman" w:hAnsi="Times New Roman" w:cs="Times New Roman"/>
          <w:caps w:val="0"/>
          <w:w w:val="69"/>
          <w:sz w:val="28"/>
          <w:szCs w:val="28"/>
        </w:rPr>
        <w:t>кистон</w:t>
      </w:r>
    </w:p>
    <w:p w:rsidR="0045224E" w:rsidRPr="00C245DC" w:rsidRDefault="0045224E" w:rsidP="0045224E">
      <w:pPr>
        <w:pStyle w:val="a3"/>
        <w:suppressAutoHyphens/>
        <w:ind w:left="57" w:firstLine="0"/>
        <w:jc w:val="center"/>
        <w:rPr>
          <w:rFonts w:ascii="Times New Roman" w:hAnsi="Times New Roman" w:cs="Times New Roman"/>
          <w:b/>
          <w:bCs/>
          <w:spacing w:val="-4"/>
          <w:w w:val="99"/>
          <w:sz w:val="28"/>
          <w:szCs w:val="28"/>
        </w:rPr>
      </w:pPr>
      <w:r w:rsidRPr="00C245DC">
        <w:rPr>
          <w:rFonts w:ascii="Times New Roman" w:hAnsi="Times New Roman" w:cs="Times New Roman"/>
          <w:b/>
          <w:bCs/>
          <w:spacing w:val="-4"/>
          <w:w w:val="99"/>
          <w:sz w:val="28"/>
          <w:szCs w:val="28"/>
        </w:rPr>
        <w:t>Дар бораи қабул кардани Қонуни Ҷумҳурии Тоҷикистон «Оид ба ворид намудани тағйирот ба Қонуни Ҷумҳурии Тоҷикистон «Дар бораи ҳифзи ҳуқуқии топологияҳои микросхемаҳои интегралӣ»</w:t>
      </w:r>
    </w:p>
    <w:p w:rsidR="0045224E" w:rsidRPr="00C245DC" w:rsidRDefault="0045224E" w:rsidP="0045224E">
      <w:pPr>
        <w:pStyle w:val="a3"/>
        <w:spacing w:before="57"/>
        <w:rPr>
          <w:rFonts w:ascii="Times New Roman" w:hAnsi="Times New Roman" w:cs="Times New Roman"/>
          <w:spacing w:val="-4"/>
          <w:w w:val="99"/>
          <w:sz w:val="28"/>
          <w:szCs w:val="28"/>
        </w:rPr>
      </w:pPr>
      <w:r w:rsidRPr="00C245DC">
        <w:rPr>
          <w:rFonts w:ascii="Times New Roman" w:hAnsi="Times New Roman" w:cs="Times New Roman"/>
          <w:spacing w:val="-4"/>
          <w:w w:val="99"/>
          <w:sz w:val="28"/>
          <w:szCs w:val="28"/>
        </w:rPr>
        <w:t xml:space="preserve">Мутобиқи моддаи 60 Конститутсияи Ҷумҳурии Тоҷикистон Маҷлиси намояндагони Маҷлиси Олии Ҷумҳурии Тоҷикистон </w:t>
      </w:r>
      <w:r w:rsidRPr="00C245DC">
        <w:rPr>
          <w:rFonts w:ascii="Times New Roman" w:hAnsi="Times New Roman" w:cs="Times New Roman"/>
          <w:b/>
          <w:bCs/>
          <w:spacing w:val="-4"/>
          <w:w w:val="99"/>
          <w:sz w:val="28"/>
          <w:szCs w:val="28"/>
        </w:rPr>
        <w:t>қарор мекунад:</w:t>
      </w:r>
    </w:p>
    <w:p w:rsidR="0045224E" w:rsidRPr="00C245DC" w:rsidRDefault="0045224E" w:rsidP="0045224E">
      <w:pPr>
        <w:pStyle w:val="a3"/>
        <w:rPr>
          <w:rFonts w:ascii="Times New Roman" w:hAnsi="Times New Roman" w:cs="Times New Roman"/>
          <w:spacing w:val="-4"/>
          <w:w w:val="99"/>
          <w:sz w:val="28"/>
          <w:szCs w:val="28"/>
        </w:rPr>
      </w:pPr>
      <w:r w:rsidRPr="00C245DC">
        <w:rPr>
          <w:rFonts w:ascii="Times New Roman" w:hAnsi="Times New Roman" w:cs="Times New Roman"/>
          <w:spacing w:val="-4"/>
          <w:w w:val="99"/>
          <w:sz w:val="28"/>
          <w:szCs w:val="28"/>
        </w:rPr>
        <w:t>Қонуни Ҷумҳурии Тоҷикистон «Оид ба ворид намудани тағйирот ба Қонуни Ҷумҳурии Тоҷикистон «Дар бораи ҳифзи ҳуқуқии топологияҳои микросхемаҳои интегралӣ» қабул карда шавад.</w:t>
      </w:r>
    </w:p>
    <w:p w:rsidR="0045224E" w:rsidRPr="00C245DC" w:rsidRDefault="0045224E" w:rsidP="0045224E">
      <w:pPr>
        <w:pStyle w:val="a3"/>
        <w:ind w:firstLine="0"/>
        <w:rPr>
          <w:rFonts w:ascii="Times New Roman" w:hAnsi="Times New Roman" w:cs="Times New Roman"/>
          <w:b/>
          <w:bCs/>
          <w:spacing w:val="-4"/>
          <w:w w:val="99"/>
          <w:sz w:val="28"/>
          <w:szCs w:val="28"/>
        </w:rPr>
      </w:pPr>
    </w:p>
    <w:p w:rsidR="0045224E" w:rsidRPr="00C245DC" w:rsidRDefault="0045224E" w:rsidP="0045224E">
      <w:pPr>
        <w:pStyle w:val="a3"/>
        <w:ind w:firstLine="0"/>
        <w:rPr>
          <w:rFonts w:ascii="Times New Roman" w:hAnsi="Times New Roman" w:cs="Times New Roman"/>
          <w:b/>
          <w:bCs/>
          <w:spacing w:val="-4"/>
          <w:w w:val="99"/>
          <w:sz w:val="28"/>
          <w:szCs w:val="28"/>
        </w:rPr>
      </w:pPr>
      <w:r w:rsidRPr="00C245DC">
        <w:rPr>
          <w:rFonts w:ascii="Times New Roman" w:hAnsi="Times New Roman" w:cs="Times New Roman"/>
          <w:b/>
          <w:bCs/>
          <w:spacing w:val="-4"/>
          <w:w w:val="99"/>
          <w:sz w:val="28"/>
          <w:szCs w:val="28"/>
        </w:rPr>
        <w:t xml:space="preserve">Раиси Маҷлиси намояндагони </w:t>
      </w:r>
    </w:p>
    <w:p w:rsidR="0045224E" w:rsidRPr="00C245DC" w:rsidRDefault="0045224E" w:rsidP="0045224E">
      <w:pPr>
        <w:pStyle w:val="a3"/>
        <w:ind w:firstLine="0"/>
        <w:rPr>
          <w:rFonts w:ascii="Times New Roman" w:hAnsi="Times New Roman" w:cs="Times New Roman"/>
          <w:b/>
          <w:bCs/>
          <w:spacing w:val="-4"/>
          <w:w w:val="99"/>
          <w:sz w:val="28"/>
          <w:szCs w:val="28"/>
        </w:rPr>
      </w:pPr>
      <w:r w:rsidRPr="00C245DC">
        <w:rPr>
          <w:rFonts w:ascii="Times New Roman" w:hAnsi="Times New Roman" w:cs="Times New Roman"/>
          <w:b/>
          <w:bCs/>
          <w:spacing w:val="-4"/>
          <w:w w:val="99"/>
          <w:sz w:val="28"/>
          <w:szCs w:val="28"/>
        </w:rPr>
        <w:t xml:space="preserve">Маҷлиси Олии  </w:t>
      </w:r>
    </w:p>
    <w:p w:rsidR="0045224E" w:rsidRPr="00C245DC" w:rsidRDefault="0045224E" w:rsidP="0045224E">
      <w:pPr>
        <w:pStyle w:val="a3"/>
        <w:ind w:firstLine="0"/>
        <w:rPr>
          <w:rFonts w:ascii="Times New Roman" w:hAnsi="Times New Roman" w:cs="Times New Roman"/>
          <w:b/>
          <w:bCs/>
          <w:spacing w:val="-4"/>
          <w:w w:val="99"/>
          <w:sz w:val="28"/>
          <w:szCs w:val="28"/>
        </w:rPr>
      </w:pPr>
      <w:r w:rsidRPr="00C245DC">
        <w:rPr>
          <w:rFonts w:ascii="Times New Roman" w:hAnsi="Times New Roman" w:cs="Times New Roman"/>
          <w:b/>
          <w:bCs/>
          <w:spacing w:val="-4"/>
          <w:w w:val="99"/>
          <w:sz w:val="28"/>
          <w:szCs w:val="28"/>
        </w:rPr>
        <w:t xml:space="preserve">Ҷумҳурии Тоҷикистон      Ш. </w:t>
      </w:r>
      <w:r w:rsidRPr="00C245DC">
        <w:rPr>
          <w:rFonts w:ascii="Times New Roman" w:hAnsi="Times New Roman" w:cs="Times New Roman"/>
          <w:b/>
          <w:bCs/>
          <w:caps/>
          <w:spacing w:val="-4"/>
          <w:w w:val="99"/>
          <w:sz w:val="28"/>
          <w:szCs w:val="28"/>
        </w:rPr>
        <w:t>Зуҳуров</w:t>
      </w:r>
    </w:p>
    <w:p w:rsidR="0045224E" w:rsidRPr="00C245DC" w:rsidRDefault="0045224E" w:rsidP="0045224E">
      <w:pPr>
        <w:pStyle w:val="a6"/>
        <w:suppressAutoHyphens w:val="0"/>
        <w:rPr>
          <w:rFonts w:ascii="Times New Roman" w:hAnsi="Times New Roman" w:cs="Times New Roman"/>
          <w:b/>
          <w:bCs/>
          <w:spacing w:val="-4"/>
          <w:w w:val="99"/>
        </w:rPr>
      </w:pPr>
      <w:r w:rsidRPr="00C245DC">
        <w:rPr>
          <w:rFonts w:ascii="Times New Roman" w:hAnsi="Times New Roman" w:cs="Times New Roman"/>
          <w:b/>
          <w:bCs/>
          <w:spacing w:val="-4"/>
          <w:w w:val="99"/>
        </w:rPr>
        <w:t xml:space="preserve">ш. Душанбе, 10 октябри соли </w:t>
      </w:r>
      <w:proofErr w:type="gramStart"/>
      <w:r w:rsidRPr="00C245DC">
        <w:rPr>
          <w:rFonts w:ascii="Times New Roman" w:hAnsi="Times New Roman" w:cs="Times New Roman"/>
          <w:b/>
          <w:bCs/>
          <w:spacing w:val="-4"/>
          <w:w w:val="99"/>
        </w:rPr>
        <w:t xml:space="preserve">2018, </w:t>
      </w:r>
      <w:r w:rsidRPr="00C245DC">
        <w:rPr>
          <w:rFonts w:ascii="Times New Roman" w:hAnsi="Times New Roman" w:cs="Times New Roman"/>
          <w:b/>
          <w:bCs/>
          <w:spacing w:val="-4"/>
          <w:w w:val="99"/>
          <w:lang w:val="tg-Cyrl-TJ"/>
        </w:rPr>
        <w:t xml:space="preserve"> </w:t>
      </w:r>
      <w:r w:rsidRPr="00C245DC">
        <w:rPr>
          <w:rFonts w:ascii="Times New Roman" w:hAnsi="Times New Roman" w:cs="Times New Roman"/>
          <w:b/>
          <w:bCs/>
          <w:spacing w:val="-4"/>
          <w:w w:val="99"/>
        </w:rPr>
        <w:t>№</w:t>
      </w:r>
      <w:proofErr w:type="gramEnd"/>
      <w:r w:rsidRPr="00C245DC">
        <w:rPr>
          <w:rFonts w:ascii="Times New Roman" w:hAnsi="Times New Roman" w:cs="Times New Roman"/>
          <w:b/>
          <w:bCs/>
          <w:spacing w:val="-4"/>
          <w:w w:val="99"/>
        </w:rPr>
        <w:t xml:space="preserve"> 1165</w:t>
      </w:r>
    </w:p>
    <w:p w:rsidR="00545D84" w:rsidRPr="00C245DC" w:rsidRDefault="00545D84">
      <w:pPr>
        <w:rPr>
          <w:rFonts w:ascii="Times New Roman" w:hAnsi="Times New Roman" w:cs="Times New Roman"/>
          <w:sz w:val="28"/>
          <w:szCs w:val="28"/>
        </w:rPr>
      </w:pPr>
    </w:p>
    <w:sectPr w:rsidR="00545D84" w:rsidRPr="00C24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4E"/>
    <w:rsid w:val="0045224E"/>
    <w:rsid w:val="004A777D"/>
    <w:rsid w:val="00545D84"/>
    <w:rsid w:val="00C245DC"/>
    <w:rsid w:val="00F0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95546"/>
  <w15:chartTrackingRefBased/>
  <w15:docId w15:val="{8462DBFB-6B01-4709-BB14-7A50DA9C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45224E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Лид"/>
    <w:basedOn w:val="a3"/>
    <w:uiPriority w:val="99"/>
    <w:rsid w:val="0045224E"/>
    <w:pPr>
      <w:suppressAutoHyphens/>
      <w:ind w:left="283" w:firstLine="0"/>
    </w:pPr>
    <w:rPr>
      <w:b/>
      <w:bCs/>
      <w:w w:val="70"/>
      <w:sz w:val="24"/>
      <w:szCs w:val="24"/>
    </w:rPr>
  </w:style>
  <w:style w:type="paragraph" w:customStyle="1" w:styleId="a5">
    <w:name w:val="Заголовок сет"/>
    <w:basedOn w:val="a"/>
    <w:uiPriority w:val="99"/>
    <w:rsid w:val="0045224E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styleId="a6">
    <w:name w:val="No Spacing"/>
    <w:basedOn w:val="a"/>
    <w:uiPriority w:val="99"/>
    <w:qFormat/>
    <w:rsid w:val="0045224E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3</cp:revision>
  <dcterms:created xsi:type="dcterms:W3CDTF">2019-01-07T11:42:00Z</dcterms:created>
  <dcterms:modified xsi:type="dcterms:W3CDTF">2019-01-07T12:22:00Z</dcterms:modified>
</cp:coreProperties>
</file>