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B4" w:rsidRPr="00A051B4" w:rsidRDefault="00A051B4" w:rsidP="00A051B4">
      <w:pPr>
        <w:pStyle w:val="20"/>
        <w:rPr>
          <w:rFonts w:ascii="Palatino Linotype" w:hAnsi="Palatino Linotype"/>
          <w:spacing w:val="-8"/>
          <w:sz w:val="28"/>
          <w:szCs w:val="28"/>
        </w:rPr>
      </w:pPr>
      <w:r>
        <w:rPr>
          <w:rFonts w:ascii="Palatino Linotype" w:hAnsi="Palatino Linotype"/>
          <w:spacing w:val="-8"/>
          <w:sz w:val="28"/>
          <w:szCs w:val="28"/>
        </w:rPr>
        <w:t>Қ</w:t>
      </w:r>
      <w:r w:rsidRPr="00A051B4">
        <w:rPr>
          <w:rFonts w:ascii="Palatino Linotype" w:hAnsi="Palatino Linotype"/>
          <w:spacing w:val="-8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8"/>
          <w:sz w:val="28"/>
          <w:szCs w:val="28"/>
        </w:rPr>
        <w:t>Ҷ</w:t>
      </w:r>
      <w:r w:rsidRPr="00A051B4">
        <w:rPr>
          <w:rFonts w:ascii="Palatino Linotype" w:hAnsi="Palatino Linotype"/>
          <w:spacing w:val="-8"/>
          <w:sz w:val="28"/>
          <w:szCs w:val="28"/>
        </w:rPr>
        <w:t>УМ</w:t>
      </w:r>
      <w:r>
        <w:rPr>
          <w:rFonts w:ascii="Palatino Linotype" w:hAnsi="Palatino Linotype"/>
          <w:spacing w:val="-8"/>
          <w:sz w:val="28"/>
          <w:szCs w:val="28"/>
        </w:rPr>
        <w:t>Ҳ</w:t>
      </w:r>
      <w:r w:rsidRPr="00A051B4">
        <w:rPr>
          <w:rFonts w:ascii="Palatino Linotype" w:hAnsi="Palatino Linotype"/>
          <w:spacing w:val="-8"/>
          <w:sz w:val="28"/>
          <w:szCs w:val="28"/>
        </w:rPr>
        <w:t>УРИИ ТО</w:t>
      </w:r>
      <w:r>
        <w:rPr>
          <w:rFonts w:ascii="Palatino Linotype" w:hAnsi="Palatino Linotype"/>
          <w:spacing w:val="-8"/>
          <w:sz w:val="28"/>
          <w:szCs w:val="28"/>
        </w:rPr>
        <w:t>Ҷ</w:t>
      </w:r>
      <w:r w:rsidRPr="00A051B4">
        <w:rPr>
          <w:rFonts w:ascii="Palatino Linotype" w:hAnsi="Palatino Linotype"/>
          <w:spacing w:val="-8"/>
          <w:sz w:val="28"/>
          <w:szCs w:val="28"/>
        </w:rPr>
        <w:t>ИКИСТОН</w:t>
      </w:r>
    </w:p>
    <w:p w:rsidR="00AC300A" w:rsidRPr="00A051B4" w:rsidRDefault="00A051B4" w:rsidP="00A051B4">
      <w:pPr>
        <w:pStyle w:val="a3"/>
        <w:ind w:firstLine="0"/>
        <w:jc w:val="center"/>
        <w:rPr>
          <w:rFonts w:ascii="Palatino Linotype" w:hAnsi="Palatino Linotype"/>
          <w:b/>
          <w:bCs/>
          <w:spacing w:val="-4"/>
          <w:sz w:val="28"/>
          <w:szCs w:val="28"/>
        </w:rPr>
      </w:pP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Оид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ба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намудани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ғ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йирот ба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онуни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 xml:space="preserve"> 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икистон  «Дар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озатди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ҳӣ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»</w:t>
      </w:r>
    </w:p>
    <w:p w:rsidR="00A051B4" w:rsidRPr="00A051B4" w:rsidRDefault="00A051B4" w:rsidP="00A051B4">
      <w:pPr>
        <w:pStyle w:val="a3"/>
        <w:jc w:val="center"/>
        <w:rPr>
          <w:rFonts w:ascii="Palatino Linotype" w:hAnsi="Palatino Linotype" w:cs="Arial Black Tj"/>
          <w:sz w:val="28"/>
          <w:szCs w:val="28"/>
        </w:rPr>
      </w:pPr>
    </w:p>
    <w:p w:rsidR="00A051B4" w:rsidRPr="00A051B4" w:rsidRDefault="00A051B4" w:rsidP="00A051B4">
      <w:pPr>
        <w:pStyle w:val="a3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Arial Black Tj"/>
          <w:sz w:val="28"/>
          <w:szCs w:val="28"/>
        </w:rPr>
        <w:t>Қ</w:t>
      </w:r>
      <w:r w:rsidRPr="00A051B4">
        <w:rPr>
          <w:rFonts w:ascii="Palatino Linotype" w:hAnsi="Palatino Linotype" w:cs="Arial Black Tj"/>
          <w:sz w:val="28"/>
          <w:szCs w:val="28"/>
        </w:rPr>
        <w:t>АРОРИ</w:t>
      </w:r>
    </w:p>
    <w:p w:rsidR="00A051B4" w:rsidRPr="00A051B4" w:rsidRDefault="00A051B4" w:rsidP="00A051B4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A051B4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caps w:val="0"/>
          <w:sz w:val="28"/>
          <w:szCs w:val="28"/>
        </w:rPr>
        <w:t>намояндагони</w:t>
      </w:r>
      <w:proofErr w:type="spellEnd"/>
      <w:r w:rsidRPr="00A051B4">
        <w:rPr>
          <w:rFonts w:ascii="Palatino Linotype" w:hAnsi="Palatino Linotype"/>
          <w:caps w:val="0"/>
          <w:sz w:val="28"/>
          <w:szCs w:val="28"/>
        </w:rPr>
        <w:t xml:space="preserve"> 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caps w:val="0"/>
          <w:sz w:val="28"/>
          <w:szCs w:val="28"/>
        </w:rPr>
        <w:t xml:space="preserve">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051B4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 xml:space="preserve"> </w:t>
      </w:r>
    </w:p>
    <w:p w:rsidR="00A051B4" w:rsidRPr="00A051B4" w:rsidRDefault="00A051B4" w:rsidP="00A051B4">
      <w:pPr>
        <w:pStyle w:val="a3"/>
        <w:ind w:firstLine="0"/>
        <w:jc w:val="center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Дар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абул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кардани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икистон «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Оид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ба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намудани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ғ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йирот ба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 То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икистон «Дар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озатди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ҳӣ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»</w:t>
      </w:r>
    </w:p>
    <w:p w:rsidR="00A051B4" w:rsidRPr="00A051B4" w:rsidRDefault="00A051B4" w:rsidP="00A051B4">
      <w:pPr>
        <w:pStyle w:val="a3"/>
        <w:ind w:firstLine="0"/>
        <w:jc w:val="center"/>
        <w:rPr>
          <w:rFonts w:ascii="Palatino Linotype" w:hAnsi="Palatino Linotype"/>
          <w:spacing w:val="-4"/>
          <w:sz w:val="28"/>
          <w:szCs w:val="28"/>
        </w:rPr>
      </w:pPr>
    </w:p>
    <w:p w:rsidR="00A051B4" w:rsidRPr="00A051B4" w:rsidRDefault="00A051B4" w:rsidP="00A051B4">
      <w:pPr>
        <w:pStyle w:val="a3"/>
        <w:rPr>
          <w:rFonts w:ascii="Palatino Linotype" w:hAnsi="Palatino Linotype"/>
          <w:spacing w:val="-4"/>
          <w:sz w:val="28"/>
          <w:szCs w:val="28"/>
        </w:rPr>
      </w:pPr>
      <w:r w:rsidRPr="00A051B4">
        <w:rPr>
          <w:rFonts w:ascii="Palatino Linotype" w:hAnsi="Palatino Linotype"/>
          <w:spacing w:val="-4"/>
          <w:sz w:val="28"/>
          <w:szCs w:val="28"/>
        </w:rPr>
        <w:t>Ма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намояндагони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Ма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spacing w:val="-4"/>
          <w:sz w:val="28"/>
          <w:szCs w:val="28"/>
        </w:rPr>
        <w:t>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икистон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арор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мекунад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:</w:t>
      </w:r>
    </w:p>
    <w:p w:rsidR="00A051B4" w:rsidRPr="00A051B4" w:rsidRDefault="00A051B4" w:rsidP="00A051B4">
      <w:pPr>
        <w:pStyle w:val="a3"/>
        <w:rPr>
          <w:rFonts w:ascii="Palatino Linotype" w:hAnsi="Palatino Linotype"/>
          <w:spacing w:val="-4"/>
          <w:sz w:val="28"/>
          <w:szCs w:val="28"/>
        </w:rPr>
      </w:pP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spacing w:val="-4"/>
          <w:sz w:val="28"/>
          <w:szCs w:val="28"/>
        </w:rPr>
        <w:t>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икистон «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Оид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ба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намудани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та</w:t>
      </w:r>
      <w:r>
        <w:rPr>
          <w:rFonts w:ascii="Palatino Linotype" w:hAnsi="Palatino Linotype"/>
          <w:spacing w:val="-4"/>
          <w:sz w:val="28"/>
          <w:szCs w:val="28"/>
        </w:rPr>
        <w:t>ғ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йирот ба </w:t>
      </w: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 То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икистон «Дар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и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озатди</w:t>
      </w:r>
      <w:r>
        <w:rPr>
          <w:rFonts w:ascii="Palatino Linotype" w:hAnsi="Palatino Linotype"/>
          <w:spacing w:val="-4"/>
          <w:sz w:val="28"/>
          <w:szCs w:val="28"/>
        </w:rPr>
        <w:t>ҳӣ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» </w:t>
      </w: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абул карда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шавад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>.</w:t>
      </w: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pacing w:val="-4"/>
          <w:sz w:val="28"/>
          <w:szCs w:val="28"/>
        </w:rPr>
      </w:pP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   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Раиси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Ма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намояндагони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Ма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икистон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ab/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ab/>
        <w:t xml:space="preserve">  Ш. </w:t>
      </w:r>
      <w:r w:rsidRPr="00A051B4">
        <w:rPr>
          <w:rFonts w:ascii="Palatino Linotype" w:hAnsi="Palatino Linotype"/>
          <w:b/>
          <w:bCs/>
          <w:caps/>
          <w:spacing w:val="-4"/>
          <w:sz w:val="28"/>
          <w:szCs w:val="28"/>
        </w:rPr>
        <w:t>Зу</w:t>
      </w:r>
      <w:r>
        <w:rPr>
          <w:rFonts w:ascii="Palatino Linotype" w:hAnsi="Palatino Linotype"/>
          <w:b/>
          <w:bCs/>
          <w:cap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caps/>
          <w:spacing w:val="-4"/>
          <w:sz w:val="28"/>
          <w:szCs w:val="28"/>
        </w:rPr>
        <w:t>уров</w:t>
      </w:r>
    </w:p>
    <w:p w:rsidR="00A051B4" w:rsidRPr="00A051B4" w:rsidRDefault="00A051B4" w:rsidP="00A051B4">
      <w:pPr>
        <w:pStyle w:val="a3"/>
        <w:jc w:val="right"/>
        <w:rPr>
          <w:rFonts w:ascii="Palatino Linotype" w:hAnsi="Palatino Linotype"/>
          <w:b/>
          <w:bCs/>
          <w:spacing w:val="-4"/>
          <w:sz w:val="28"/>
          <w:szCs w:val="28"/>
        </w:rPr>
      </w:pP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ш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. Душанбе, 3 декабри соли 2014 №1690</w:t>
      </w:r>
    </w:p>
    <w:p w:rsidR="00A051B4" w:rsidRPr="00A051B4" w:rsidRDefault="00A051B4" w:rsidP="00A051B4">
      <w:pPr>
        <w:rPr>
          <w:rFonts w:ascii="Palatino Linotype" w:hAnsi="Palatino Linotype"/>
          <w:sz w:val="28"/>
          <w:szCs w:val="28"/>
        </w:rPr>
      </w:pPr>
    </w:p>
    <w:p w:rsidR="00A051B4" w:rsidRPr="00A051B4" w:rsidRDefault="00A051B4" w:rsidP="00A051B4">
      <w:pPr>
        <w:pStyle w:val="a3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 w:cs="Arial Black Tj"/>
          <w:sz w:val="28"/>
          <w:szCs w:val="28"/>
        </w:rPr>
        <w:t>Қ</w:t>
      </w:r>
      <w:r w:rsidRPr="00A051B4">
        <w:rPr>
          <w:rFonts w:ascii="Palatino Linotype" w:hAnsi="Palatino Linotype" w:cs="Arial Black Tj"/>
          <w:sz w:val="28"/>
          <w:szCs w:val="28"/>
        </w:rPr>
        <w:t>АРОРИ</w:t>
      </w:r>
    </w:p>
    <w:p w:rsidR="00A051B4" w:rsidRPr="00A051B4" w:rsidRDefault="00A051B4" w:rsidP="00A051B4">
      <w:pPr>
        <w:pStyle w:val="20"/>
        <w:rPr>
          <w:rFonts w:ascii="Palatino Linotype" w:hAnsi="Palatino Linotype"/>
          <w:caps w:val="0"/>
          <w:sz w:val="28"/>
          <w:szCs w:val="28"/>
        </w:rPr>
      </w:pPr>
      <w:r w:rsidRPr="00A051B4">
        <w:rPr>
          <w:rFonts w:ascii="Palatino Linotype" w:hAnsi="Palatino Linotype"/>
          <w:caps w:val="0"/>
          <w:sz w:val="28"/>
          <w:szCs w:val="28"/>
        </w:rPr>
        <w:t>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caps w:val="0"/>
          <w:sz w:val="28"/>
          <w:szCs w:val="28"/>
        </w:rPr>
        <w:t>миллии</w:t>
      </w:r>
      <w:proofErr w:type="spellEnd"/>
      <w:r w:rsidRPr="00A051B4">
        <w:rPr>
          <w:rFonts w:ascii="Palatino Linotype" w:hAnsi="Palatino Linotype"/>
          <w:caps w:val="0"/>
          <w:sz w:val="28"/>
          <w:szCs w:val="28"/>
        </w:rPr>
        <w:t xml:space="preserve"> Ма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caps w:val="0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caps w:val="0"/>
          <w:sz w:val="28"/>
          <w:szCs w:val="28"/>
        </w:rPr>
        <w:t xml:space="preserve"> 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>ум</w:t>
      </w:r>
      <w:r>
        <w:rPr>
          <w:rFonts w:ascii="Palatino Linotype" w:hAnsi="Palatino Linotype"/>
          <w:caps w:val="0"/>
          <w:sz w:val="28"/>
          <w:szCs w:val="28"/>
        </w:rPr>
        <w:t>ҳ</w:t>
      </w:r>
      <w:r w:rsidRPr="00A051B4">
        <w:rPr>
          <w:rFonts w:ascii="Palatino Linotype" w:hAnsi="Palatino Linotype"/>
          <w:caps w:val="0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caps w:val="0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caps w:val="0"/>
          <w:sz w:val="28"/>
          <w:szCs w:val="28"/>
        </w:rPr>
        <w:t>о</w:t>
      </w:r>
      <w:r>
        <w:rPr>
          <w:rFonts w:ascii="Palatino Linotype" w:hAnsi="Palatino Linotype"/>
          <w:caps w:val="0"/>
          <w:sz w:val="28"/>
          <w:szCs w:val="28"/>
        </w:rPr>
        <w:t>ҷ</w:t>
      </w:r>
      <w:r w:rsidRPr="00A051B4">
        <w:rPr>
          <w:rFonts w:ascii="Palatino Linotype" w:hAnsi="Palatino Linotype"/>
          <w:caps w:val="0"/>
          <w:sz w:val="28"/>
          <w:szCs w:val="28"/>
        </w:rPr>
        <w:t>икистон</w:t>
      </w:r>
    </w:p>
    <w:p w:rsidR="00A051B4" w:rsidRPr="00A051B4" w:rsidRDefault="00A051B4" w:rsidP="00A051B4">
      <w:pPr>
        <w:pStyle w:val="a3"/>
        <w:jc w:val="left"/>
        <w:rPr>
          <w:rFonts w:ascii="Palatino Linotype" w:hAnsi="Palatino Linotype"/>
          <w:sz w:val="28"/>
          <w:szCs w:val="28"/>
        </w:rPr>
      </w:pPr>
    </w:p>
    <w:p w:rsidR="00A051B4" w:rsidRPr="00A051B4" w:rsidRDefault="00A051B4" w:rsidP="00A051B4">
      <w:pPr>
        <w:pStyle w:val="a3"/>
        <w:ind w:firstLine="0"/>
        <w:jc w:val="center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Дар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икистон «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Оид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ба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намудани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ғ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йирот ба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 То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икистон </w:t>
      </w:r>
    </w:p>
    <w:p w:rsidR="00A051B4" w:rsidRPr="00A051B4" w:rsidRDefault="00A051B4" w:rsidP="00A051B4">
      <w:pPr>
        <w:pStyle w:val="a3"/>
        <w:ind w:firstLine="0"/>
        <w:jc w:val="center"/>
        <w:rPr>
          <w:rFonts w:ascii="Palatino Linotype" w:hAnsi="Palatino Linotype"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«Дар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озатди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ҳӣ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»</w:t>
      </w:r>
    </w:p>
    <w:p w:rsidR="00A051B4" w:rsidRPr="00A051B4" w:rsidRDefault="00A051B4" w:rsidP="00A051B4">
      <w:pPr>
        <w:pStyle w:val="a3"/>
        <w:rPr>
          <w:rFonts w:ascii="Palatino Linotype" w:hAnsi="Palatino Linotype"/>
          <w:spacing w:val="-4"/>
          <w:sz w:val="28"/>
          <w:szCs w:val="28"/>
        </w:rPr>
      </w:pP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spacing w:val="-4"/>
          <w:sz w:val="28"/>
          <w:szCs w:val="28"/>
        </w:rPr>
        <w:t>Ма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миллии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Ма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 То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икистон </w:t>
      </w: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 То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икистон «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Оид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ба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намудани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та</w:t>
      </w:r>
      <w:r>
        <w:rPr>
          <w:rFonts w:ascii="Palatino Linotype" w:hAnsi="Palatino Linotype"/>
          <w:spacing w:val="-4"/>
          <w:sz w:val="28"/>
          <w:szCs w:val="28"/>
        </w:rPr>
        <w:t>ғ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йирот ба </w:t>
      </w: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 То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икистон  «Дар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и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озатди</w:t>
      </w:r>
      <w:r>
        <w:rPr>
          <w:rFonts w:ascii="Palatino Linotype" w:hAnsi="Palatino Linotype"/>
          <w:spacing w:val="-4"/>
          <w:sz w:val="28"/>
          <w:szCs w:val="28"/>
        </w:rPr>
        <w:t>ҳӣ</w:t>
      </w:r>
      <w:proofErr w:type="gramStart"/>
      <w:r w:rsidRPr="00A051B4">
        <w:rPr>
          <w:rFonts w:ascii="Palatino Linotype" w:hAnsi="Palatino Linotype"/>
          <w:spacing w:val="-4"/>
          <w:sz w:val="28"/>
          <w:szCs w:val="28"/>
        </w:rPr>
        <w:t>»-</w:t>
      </w:r>
      <w:proofErr w:type="gramEnd"/>
      <w:r w:rsidRPr="00A051B4">
        <w:rPr>
          <w:rFonts w:ascii="Palatino Linotype" w:hAnsi="Palatino Linotype"/>
          <w:spacing w:val="-4"/>
          <w:sz w:val="28"/>
          <w:szCs w:val="28"/>
        </w:rPr>
        <w:t>ро  баррас</w:t>
      </w:r>
      <w:r>
        <w:rPr>
          <w:rFonts w:ascii="Palatino Linotype" w:hAnsi="Palatino Linotype"/>
          <w:spacing w:val="-4"/>
          <w:sz w:val="28"/>
          <w:szCs w:val="28"/>
        </w:rPr>
        <w:t>ӣ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намуда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,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арор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мекунад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:</w:t>
      </w:r>
    </w:p>
    <w:p w:rsidR="00A051B4" w:rsidRPr="00A051B4" w:rsidRDefault="00A051B4" w:rsidP="00A051B4">
      <w:pPr>
        <w:pStyle w:val="a3"/>
        <w:rPr>
          <w:rFonts w:ascii="Palatino Linotype" w:hAnsi="Palatino Linotype"/>
          <w:spacing w:val="-4"/>
          <w:sz w:val="28"/>
          <w:szCs w:val="28"/>
        </w:rPr>
      </w:pP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spacing w:val="-4"/>
          <w:sz w:val="28"/>
          <w:szCs w:val="28"/>
        </w:rPr>
        <w:t>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икистон «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Оид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ба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намудани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та</w:t>
      </w:r>
      <w:r>
        <w:rPr>
          <w:rFonts w:ascii="Palatino Linotype" w:hAnsi="Palatino Linotype"/>
          <w:spacing w:val="-4"/>
          <w:sz w:val="28"/>
          <w:szCs w:val="28"/>
        </w:rPr>
        <w:t>ғ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йирот ба </w:t>
      </w:r>
      <w:r>
        <w:rPr>
          <w:rFonts w:ascii="Palatino Linotype" w:hAnsi="Palatino Linotype"/>
          <w:spacing w:val="-4"/>
          <w:sz w:val="28"/>
          <w:szCs w:val="28"/>
        </w:rPr>
        <w:t>Қ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онуни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ум</w:t>
      </w:r>
      <w:r>
        <w:rPr>
          <w:rFonts w:ascii="Palatino Linotype" w:hAnsi="Palatino Linotype"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spacing w:val="-4"/>
          <w:sz w:val="28"/>
          <w:szCs w:val="28"/>
        </w:rPr>
        <w:t>урии То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икистон  «Дар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 xml:space="preserve"> и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озатди</w:t>
      </w:r>
      <w:r>
        <w:rPr>
          <w:rFonts w:ascii="Palatino Linotype" w:hAnsi="Palatino Linotype"/>
          <w:spacing w:val="-4"/>
          <w:sz w:val="28"/>
          <w:szCs w:val="28"/>
        </w:rPr>
        <w:t>ҳӣ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» </w:t>
      </w:r>
      <w:r>
        <w:rPr>
          <w:rFonts w:ascii="Palatino Linotype" w:hAnsi="Palatino Linotype"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spacing w:val="-4"/>
          <w:sz w:val="28"/>
          <w:szCs w:val="28"/>
        </w:rPr>
        <w:t>онибдор</w:t>
      </w:r>
      <w:r>
        <w:rPr>
          <w:rFonts w:ascii="Palatino Linotype" w:hAnsi="Palatino Linotype"/>
          <w:spacing w:val="-4"/>
          <w:sz w:val="28"/>
          <w:szCs w:val="28"/>
        </w:rPr>
        <w:t>ӣ</w:t>
      </w:r>
      <w:r w:rsidRPr="00A051B4">
        <w:rPr>
          <w:rFonts w:ascii="Palatino Linotype" w:hAnsi="Palatino Linotype"/>
          <w:spacing w:val="-4"/>
          <w:sz w:val="28"/>
          <w:szCs w:val="28"/>
        </w:rPr>
        <w:t xml:space="preserve"> карда </w:t>
      </w:r>
      <w:proofErr w:type="spellStart"/>
      <w:r w:rsidRPr="00A051B4">
        <w:rPr>
          <w:rFonts w:ascii="Palatino Linotype" w:hAnsi="Palatino Linotype"/>
          <w:spacing w:val="-4"/>
          <w:sz w:val="28"/>
          <w:szCs w:val="28"/>
        </w:rPr>
        <w:t>шавад</w:t>
      </w:r>
      <w:proofErr w:type="spellEnd"/>
      <w:r w:rsidRPr="00A051B4">
        <w:rPr>
          <w:rFonts w:ascii="Palatino Linotype" w:hAnsi="Palatino Linotype"/>
          <w:spacing w:val="-4"/>
          <w:sz w:val="28"/>
          <w:szCs w:val="28"/>
        </w:rPr>
        <w:t>.</w:t>
      </w:r>
    </w:p>
    <w:p w:rsidR="00A051B4" w:rsidRPr="00A051B4" w:rsidRDefault="00A051B4" w:rsidP="00A051B4">
      <w:pPr>
        <w:pStyle w:val="a3"/>
        <w:rPr>
          <w:rFonts w:ascii="Palatino Linotype" w:hAnsi="Palatino Linotype"/>
          <w:spacing w:val="-4"/>
          <w:sz w:val="28"/>
          <w:szCs w:val="28"/>
        </w:rPr>
      </w:pP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lastRenderedPageBreak/>
        <w:t xml:space="preserve">           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Раиси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Ма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миллии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Ма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ум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о</w:t>
      </w:r>
      <w:r>
        <w:rPr>
          <w:rFonts w:ascii="Palatino Linotype" w:hAnsi="Palatino Linotype"/>
          <w:b/>
          <w:bCs/>
          <w:spacing w:val="-4"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икистон          М. </w:t>
      </w:r>
      <w:r w:rsidRPr="00A051B4">
        <w:rPr>
          <w:rFonts w:ascii="Palatino Linotype" w:hAnsi="Palatino Linotype"/>
          <w:b/>
          <w:bCs/>
          <w:caps/>
          <w:spacing w:val="-4"/>
          <w:sz w:val="28"/>
          <w:szCs w:val="28"/>
        </w:rPr>
        <w:t>Убайдуллоев</w:t>
      </w:r>
    </w:p>
    <w:p w:rsidR="00A051B4" w:rsidRPr="00A051B4" w:rsidRDefault="00A051B4" w:rsidP="00A051B4">
      <w:pPr>
        <w:pStyle w:val="a3"/>
        <w:jc w:val="right"/>
        <w:rPr>
          <w:rFonts w:ascii="Palatino Linotype" w:hAnsi="Palatino Linotype"/>
          <w:b/>
          <w:bCs/>
          <w:spacing w:val="-4"/>
          <w:sz w:val="28"/>
          <w:szCs w:val="28"/>
        </w:rPr>
      </w:pPr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 xml:space="preserve">  </w:t>
      </w:r>
      <w:proofErr w:type="spellStart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ш</w:t>
      </w:r>
      <w:proofErr w:type="spellEnd"/>
      <w:r w:rsidRPr="00A051B4">
        <w:rPr>
          <w:rFonts w:ascii="Palatino Linotype" w:hAnsi="Palatino Linotype"/>
          <w:b/>
          <w:bCs/>
          <w:spacing w:val="-4"/>
          <w:sz w:val="28"/>
          <w:szCs w:val="28"/>
        </w:rPr>
        <w:t>. Душанбе, 24 декабри соли 2014 №767</w:t>
      </w:r>
    </w:p>
    <w:p w:rsidR="00A051B4" w:rsidRPr="00A051B4" w:rsidRDefault="00A051B4" w:rsidP="00A051B4">
      <w:pPr>
        <w:rPr>
          <w:rFonts w:ascii="Palatino Linotype" w:hAnsi="Palatino Linotype"/>
          <w:sz w:val="28"/>
          <w:szCs w:val="28"/>
        </w:rPr>
      </w:pP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proofErr w:type="spellStart"/>
      <w:r w:rsidRPr="00A051B4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A051B4">
        <w:rPr>
          <w:rFonts w:ascii="Palatino Linotype" w:hAnsi="Palatino Linotype"/>
          <w:b/>
          <w:bCs/>
          <w:sz w:val="28"/>
          <w:szCs w:val="28"/>
        </w:rPr>
        <w:t xml:space="preserve"> 1.</w:t>
      </w:r>
      <w:r w:rsidRPr="00A051B4">
        <w:rPr>
          <w:rFonts w:ascii="Palatino Linotype" w:hAnsi="Palatino Linotype"/>
          <w:sz w:val="28"/>
          <w:szCs w:val="28"/>
        </w:rPr>
        <w:t xml:space="preserve"> Ба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 xml:space="preserve">онуни 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sz w:val="28"/>
          <w:szCs w:val="28"/>
        </w:rPr>
        <w:t>о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 xml:space="preserve">икистон  аз 2 </w:t>
      </w:r>
      <w:proofErr w:type="spellStart"/>
      <w:r w:rsidRPr="00A051B4">
        <w:rPr>
          <w:rFonts w:ascii="Palatino Linotype" w:hAnsi="Palatino Linotype"/>
          <w:sz w:val="28"/>
          <w:szCs w:val="28"/>
        </w:rPr>
        <w:t>августи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соли 2011 «Дар </w:t>
      </w:r>
      <w:proofErr w:type="spellStart"/>
      <w:r w:rsidRPr="00A051B4">
        <w:rPr>
          <w:rFonts w:ascii="Palatino Linotype" w:hAnsi="Palatino Linotype"/>
          <w:sz w:val="28"/>
          <w:szCs w:val="28"/>
        </w:rPr>
        <w:t>бораи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z w:val="28"/>
          <w:szCs w:val="28"/>
        </w:rPr>
        <w:t>низоми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и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>озатди</w:t>
      </w:r>
      <w:r>
        <w:rPr>
          <w:rFonts w:ascii="Palatino Linotype" w:hAnsi="Palatino Linotype"/>
          <w:sz w:val="28"/>
          <w:szCs w:val="28"/>
        </w:rPr>
        <w:t>ҳӣ</w:t>
      </w:r>
      <w:r w:rsidRPr="00A051B4">
        <w:rPr>
          <w:rFonts w:ascii="Palatino Linotype" w:hAnsi="Palatino Linotype"/>
          <w:sz w:val="28"/>
          <w:szCs w:val="28"/>
        </w:rPr>
        <w:t>» (</w:t>
      </w:r>
      <w:proofErr w:type="spellStart"/>
      <w:r w:rsidRPr="00A051B4">
        <w:rPr>
          <w:rFonts w:ascii="Palatino Linotype" w:hAnsi="Palatino Linotype"/>
          <w:sz w:val="28"/>
          <w:szCs w:val="28"/>
        </w:rPr>
        <w:t>Ахбори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Ма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 xml:space="preserve">лиси </w:t>
      </w:r>
      <w:proofErr w:type="spellStart"/>
      <w:r w:rsidRPr="00A051B4">
        <w:rPr>
          <w:rFonts w:ascii="Palatino Linotype" w:hAnsi="Palatino Linotype"/>
          <w:sz w:val="28"/>
          <w:szCs w:val="28"/>
        </w:rPr>
        <w:t>Олии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>ум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>урии То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 xml:space="preserve">икистон, с.2011, №7-8, мод.606; с.2012, №4, мод.252; №7, мод.686; №12,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 xml:space="preserve">.1, мод.1024; с.2014, №7,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.2, мод.400) та</w:t>
      </w:r>
      <w:r>
        <w:rPr>
          <w:rFonts w:ascii="Palatino Linotype" w:hAnsi="Palatino Linotype"/>
          <w:sz w:val="28"/>
          <w:szCs w:val="28"/>
        </w:rPr>
        <w:t>ғ</w:t>
      </w:r>
      <w:r w:rsidRPr="00A051B4">
        <w:rPr>
          <w:rFonts w:ascii="Palatino Linotype" w:hAnsi="Palatino Linotype"/>
          <w:sz w:val="28"/>
          <w:szCs w:val="28"/>
        </w:rPr>
        <w:t xml:space="preserve">йироти </w:t>
      </w:r>
      <w:proofErr w:type="spellStart"/>
      <w:r w:rsidRPr="00A051B4">
        <w:rPr>
          <w:rFonts w:ascii="Palatino Linotype" w:hAnsi="Palatino Linotype"/>
          <w:sz w:val="28"/>
          <w:szCs w:val="28"/>
        </w:rPr>
        <w:t>зерин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ворид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A051B4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A051B4">
        <w:rPr>
          <w:rFonts w:ascii="Palatino Linotype" w:hAnsi="Palatino Linotype"/>
          <w:sz w:val="28"/>
          <w:szCs w:val="28"/>
        </w:rPr>
        <w:t>: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 xml:space="preserve">1. Дар </w:t>
      </w:r>
      <w:proofErr w:type="spellStart"/>
      <w:r w:rsidRPr="00A051B4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29: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>- банди 16 хори</w:t>
      </w:r>
      <w:r>
        <w:rPr>
          <w:rFonts w:ascii="Palatino Linotype" w:hAnsi="Palatino Linotype"/>
          <w:sz w:val="28"/>
          <w:szCs w:val="28"/>
        </w:rPr>
        <w:t>ҷ</w:t>
      </w:r>
      <w:r w:rsidRPr="00A051B4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A051B4">
        <w:rPr>
          <w:rFonts w:ascii="Palatino Linotype" w:hAnsi="Palatino Linotype"/>
          <w:sz w:val="28"/>
          <w:szCs w:val="28"/>
        </w:rPr>
        <w:t>шавад</w:t>
      </w:r>
      <w:proofErr w:type="spellEnd"/>
      <w:r w:rsidRPr="00A051B4">
        <w:rPr>
          <w:rFonts w:ascii="Palatino Linotype" w:hAnsi="Palatino Linotype"/>
          <w:sz w:val="28"/>
          <w:szCs w:val="28"/>
        </w:rPr>
        <w:t>;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>- банд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>ои 17-22 мувофи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ан банд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 xml:space="preserve">ои 16-21 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 xml:space="preserve">исобида </w:t>
      </w:r>
      <w:proofErr w:type="spellStart"/>
      <w:r w:rsidRPr="00A051B4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A051B4">
        <w:rPr>
          <w:rFonts w:ascii="Palatino Linotype" w:hAnsi="Palatino Linotype"/>
          <w:sz w:val="28"/>
          <w:szCs w:val="28"/>
        </w:rPr>
        <w:t>.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 xml:space="preserve">2. Дар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 xml:space="preserve">исми 2 </w:t>
      </w:r>
      <w:proofErr w:type="spellStart"/>
      <w:r w:rsidRPr="00A051B4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14 ра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ам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 xml:space="preserve">ои «19», «21»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«22» мувофи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ан ба ра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ам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 xml:space="preserve">ои «18», «20»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«21» </w:t>
      </w:r>
      <w:proofErr w:type="spellStart"/>
      <w:r w:rsidRPr="00A051B4">
        <w:rPr>
          <w:rFonts w:ascii="Palatino Linotype" w:hAnsi="Palatino Linotype"/>
          <w:sz w:val="28"/>
          <w:szCs w:val="28"/>
        </w:rPr>
        <w:t>иваз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A051B4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A051B4">
        <w:rPr>
          <w:rFonts w:ascii="Palatino Linotype" w:hAnsi="Palatino Linotype"/>
          <w:sz w:val="28"/>
          <w:szCs w:val="28"/>
        </w:rPr>
        <w:t>.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 xml:space="preserve">3. Дар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 xml:space="preserve">исми 3 </w:t>
      </w:r>
      <w:proofErr w:type="spellStart"/>
      <w:r w:rsidRPr="00A051B4">
        <w:rPr>
          <w:rFonts w:ascii="Palatino Linotype" w:hAnsi="Palatino Linotype"/>
          <w:sz w:val="28"/>
          <w:szCs w:val="28"/>
        </w:rPr>
        <w:t>моддаи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16 ра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ам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 xml:space="preserve">ои «17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18», «21»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«22» мувофи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ан ба ра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>ам</w:t>
      </w:r>
      <w:r>
        <w:rPr>
          <w:rFonts w:ascii="Palatino Linotype" w:hAnsi="Palatino Linotype"/>
          <w:sz w:val="28"/>
          <w:szCs w:val="28"/>
        </w:rPr>
        <w:t>ҳ</w:t>
      </w:r>
      <w:r w:rsidRPr="00A051B4">
        <w:rPr>
          <w:rFonts w:ascii="Palatino Linotype" w:hAnsi="Palatino Linotype"/>
          <w:sz w:val="28"/>
          <w:szCs w:val="28"/>
        </w:rPr>
        <w:t xml:space="preserve">ои «16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17», «20» </w:t>
      </w:r>
      <w:proofErr w:type="spellStart"/>
      <w:r w:rsidRPr="00A051B4">
        <w:rPr>
          <w:rFonts w:ascii="Palatino Linotype" w:hAnsi="Palatino Linotype"/>
          <w:sz w:val="28"/>
          <w:szCs w:val="28"/>
        </w:rPr>
        <w:t>ва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«21» </w:t>
      </w:r>
      <w:proofErr w:type="spellStart"/>
      <w:r w:rsidRPr="00A051B4">
        <w:rPr>
          <w:rFonts w:ascii="Palatino Linotype" w:hAnsi="Palatino Linotype"/>
          <w:sz w:val="28"/>
          <w:szCs w:val="28"/>
        </w:rPr>
        <w:t>иваз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карда </w:t>
      </w:r>
      <w:proofErr w:type="spellStart"/>
      <w:r w:rsidRPr="00A051B4">
        <w:rPr>
          <w:rFonts w:ascii="Palatino Linotype" w:hAnsi="Palatino Linotype"/>
          <w:sz w:val="28"/>
          <w:szCs w:val="28"/>
        </w:rPr>
        <w:t>шаванд</w:t>
      </w:r>
      <w:proofErr w:type="spellEnd"/>
      <w:r w:rsidRPr="00A051B4">
        <w:rPr>
          <w:rFonts w:ascii="Palatino Linotype" w:hAnsi="Palatino Linotype"/>
          <w:sz w:val="28"/>
          <w:szCs w:val="28"/>
        </w:rPr>
        <w:t>.</w:t>
      </w: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A051B4">
        <w:rPr>
          <w:rFonts w:ascii="Palatino Linotype" w:hAnsi="Palatino Linotype"/>
          <w:b/>
          <w:bCs/>
          <w:sz w:val="28"/>
          <w:szCs w:val="28"/>
        </w:rPr>
        <w:t>Моддаи</w:t>
      </w:r>
      <w:proofErr w:type="spellEnd"/>
      <w:r w:rsidRPr="00A051B4">
        <w:rPr>
          <w:rFonts w:ascii="Palatino Linotype" w:hAnsi="Palatino Linotype"/>
          <w:b/>
          <w:bCs/>
          <w:sz w:val="28"/>
          <w:szCs w:val="28"/>
        </w:rPr>
        <w:t xml:space="preserve"> 2.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 xml:space="preserve">онуни </w:t>
      </w:r>
      <w:proofErr w:type="spellStart"/>
      <w:r w:rsidRPr="00A051B4">
        <w:rPr>
          <w:rFonts w:ascii="Palatino Linotype" w:hAnsi="Palatino Linotype"/>
          <w:sz w:val="28"/>
          <w:szCs w:val="28"/>
        </w:rPr>
        <w:t>мазкур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пас аз </w:t>
      </w:r>
      <w:proofErr w:type="spellStart"/>
      <w:r w:rsidRPr="00A051B4">
        <w:rPr>
          <w:rFonts w:ascii="Palatino Linotype" w:hAnsi="Palatino Linotype"/>
          <w:sz w:val="28"/>
          <w:szCs w:val="28"/>
        </w:rPr>
        <w:t>интишори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расм</w:t>
      </w:r>
      <w:r>
        <w:rPr>
          <w:rFonts w:ascii="Palatino Linotype" w:hAnsi="Palatino Linotype"/>
          <w:sz w:val="28"/>
          <w:szCs w:val="28"/>
        </w:rPr>
        <w:t>ӣ</w:t>
      </w:r>
      <w:r w:rsidRPr="00A051B4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z w:val="28"/>
          <w:szCs w:val="28"/>
        </w:rPr>
        <w:t>мавриди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z w:val="28"/>
          <w:szCs w:val="28"/>
        </w:rPr>
        <w:t>амал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қ</w:t>
      </w:r>
      <w:r w:rsidRPr="00A051B4">
        <w:rPr>
          <w:rFonts w:ascii="Palatino Linotype" w:hAnsi="Palatino Linotype"/>
          <w:sz w:val="28"/>
          <w:szCs w:val="28"/>
        </w:rPr>
        <w:t xml:space="preserve">арор </w:t>
      </w:r>
      <w:proofErr w:type="spellStart"/>
      <w:r w:rsidRPr="00A051B4">
        <w:rPr>
          <w:rFonts w:ascii="Palatino Linotype" w:hAnsi="Palatino Linotype"/>
          <w:sz w:val="28"/>
          <w:szCs w:val="28"/>
        </w:rPr>
        <w:t>дода</w:t>
      </w:r>
      <w:proofErr w:type="spellEnd"/>
      <w:r w:rsidRPr="00A051B4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A051B4">
        <w:rPr>
          <w:rFonts w:ascii="Palatino Linotype" w:hAnsi="Palatino Linotype"/>
          <w:sz w:val="28"/>
          <w:szCs w:val="28"/>
        </w:rPr>
        <w:t>шавад</w:t>
      </w:r>
      <w:proofErr w:type="spellEnd"/>
      <w:r w:rsidRPr="00A051B4">
        <w:rPr>
          <w:rFonts w:ascii="Palatino Linotype" w:hAnsi="Palatino Linotype"/>
          <w:sz w:val="28"/>
          <w:szCs w:val="28"/>
        </w:rPr>
        <w:t>.</w:t>
      </w:r>
    </w:p>
    <w:p w:rsidR="00A051B4" w:rsidRPr="00A051B4" w:rsidRDefault="00A051B4" w:rsidP="00A051B4">
      <w:pPr>
        <w:pStyle w:val="a3"/>
        <w:rPr>
          <w:rFonts w:ascii="Palatino Linotype" w:hAnsi="Palatino Linotype"/>
          <w:sz w:val="28"/>
          <w:szCs w:val="28"/>
        </w:rPr>
      </w:pP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z w:val="28"/>
          <w:szCs w:val="28"/>
        </w:rPr>
      </w:pPr>
      <w:r w:rsidRPr="00A051B4">
        <w:rPr>
          <w:rFonts w:ascii="Palatino Linotype" w:hAnsi="Palatino Linotype"/>
          <w:sz w:val="28"/>
          <w:szCs w:val="28"/>
        </w:rPr>
        <w:t xml:space="preserve">      </w:t>
      </w:r>
      <w:proofErr w:type="spellStart"/>
      <w:r w:rsidRPr="00A051B4">
        <w:rPr>
          <w:rFonts w:ascii="Palatino Linotype" w:hAnsi="Palatino Linotype"/>
          <w:b/>
          <w:bCs/>
          <w:sz w:val="28"/>
          <w:szCs w:val="28"/>
        </w:rPr>
        <w:t>Президенти</w:t>
      </w:r>
      <w:proofErr w:type="spellEnd"/>
      <w:r w:rsidRPr="00A051B4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A051B4" w:rsidRPr="00A051B4" w:rsidRDefault="00A051B4" w:rsidP="00A051B4">
      <w:pPr>
        <w:pStyle w:val="a3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z w:val="28"/>
          <w:szCs w:val="28"/>
        </w:rPr>
        <w:t>ум</w:t>
      </w:r>
      <w:r>
        <w:rPr>
          <w:rFonts w:ascii="Palatino Linotype" w:hAnsi="Palatino Linotype"/>
          <w:b/>
          <w:bCs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sz w:val="28"/>
          <w:szCs w:val="28"/>
        </w:rPr>
        <w:t>урии</w:t>
      </w:r>
      <w:proofErr w:type="gramStart"/>
      <w:r w:rsidRPr="00A051B4">
        <w:rPr>
          <w:rFonts w:ascii="Palatino Linotype" w:hAnsi="Palatino Linotype"/>
          <w:b/>
          <w:bCs/>
          <w:sz w:val="28"/>
          <w:szCs w:val="28"/>
        </w:rPr>
        <w:t xml:space="preserve"> Т</w:t>
      </w:r>
      <w:proofErr w:type="gramEnd"/>
      <w:r w:rsidRPr="00A051B4">
        <w:rPr>
          <w:rFonts w:ascii="Palatino Linotype" w:hAnsi="Palatino Linotype"/>
          <w:b/>
          <w:bCs/>
          <w:sz w:val="28"/>
          <w:szCs w:val="28"/>
        </w:rPr>
        <w:t>о</w:t>
      </w:r>
      <w:r>
        <w:rPr>
          <w:rFonts w:ascii="Palatino Linotype" w:hAnsi="Palatino Linotype"/>
          <w:b/>
          <w:bCs/>
          <w:sz w:val="28"/>
          <w:szCs w:val="28"/>
        </w:rPr>
        <w:t>ҷ</w:t>
      </w:r>
      <w:r w:rsidRPr="00A051B4">
        <w:rPr>
          <w:rFonts w:ascii="Palatino Linotype" w:hAnsi="Palatino Linotype"/>
          <w:b/>
          <w:bCs/>
          <w:sz w:val="28"/>
          <w:szCs w:val="28"/>
        </w:rPr>
        <w:t>икистон</w:t>
      </w:r>
      <w:r w:rsidRPr="00A051B4">
        <w:rPr>
          <w:rFonts w:ascii="Palatino Linotype" w:hAnsi="Palatino Linotype"/>
          <w:b/>
          <w:bCs/>
          <w:sz w:val="28"/>
          <w:szCs w:val="28"/>
        </w:rPr>
        <w:tab/>
      </w:r>
      <w:r w:rsidRPr="00A051B4">
        <w:rPr>
          <w:rFonts w:ascii="Palatino Linotype" w:hAnsi="Palatino Linotype"/>
          <w:b/>
          <w:bCs/>
          <w:sz w:val="28"/>
          <w:szCs w:val="28"/>
        </w:rPr>
        <w:tab/>
        <w:t xml:space="preserve">   Эмомал</w:t>
      </w:r>
      <w:r>
        <w:rPr>
          <w:rFonts w:ascii="Palatino Linotype" w:hAnsi="Palatino Linotype"/>
          <w:b/>
          <w:bCs/>
          <w:sz w:val="28"/>
          <w:szCs w:val="28"/>
        </w:rPr>
        <w:t>ӣ</w:t>
      </w:r>
      <w:r w:rsidRPr="00A051B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A051B4">
        <w:rPr>
          <w:rFonts w:ascii="Palatino Linotype" w:hAnsi="Palatino Linotype"/>
          <w:b/>
          <w:bCs/>
          <w:caps/>
          <w:sz w:val="28"/>
          <w:szCs w:val="28"/>
        </w:rPr>
        <w:t>Ра</w:t>
      </w:r>
      <w:r>
        <w:rPr>
          <w:rFonts w:ascii="Palatino Linotype" w:hAnsi="Palatino Linotype"/>
          <w:b/>
          <w:bCs/>
          <w:caps/>
          <w:sz w:val="28"/>
          <w:szCs w:val="28"/>
        </w:rPr>
        <w:t>ҳ</w:t>
      </w:r>
      <w:r w:rsidRPr="00A051B4">
        <w:rPr>
          <w:rFonts w:ascii="Palatino Linotype" w:hAnsi="Palatino Linotype"/>
          <w:b/>
          <w:bCs/>
          <w:caps/>
          <w:sz w:val="28"/>
          <w:szCs w:val="28"/>
        </w:rPr>
        <w:t>мон</w:t>
      </w:r>
      <w:r w:rsidRPr="00A051B4">
        <w:rPr>
          <w:rFonts w:ascii="Palatino Linotype" w:hAnsi="Palatino Linotype"/>
          <w:b/>
          <w:bCs/>
          <w:sz w:val="28"/>
          <w:szCs w:val="28"/>
        </w:rPr>
        <w:t xml:space="preserve"> </w:t>
      </w:r>
    </w:p>
    <w:p w:rsidR="00A051B4" w:rsidRPr="00A051B4" w:rsidRDefault="00A051B4" w:rsidP="00A051B4">
      <w:pPr>
        <w:pStyle w:val="a3"/>
        <w:jc w:val="right"/>
        <w:rPr>
          <w:rFonts w:ascii="Palatino Linotype" w:hAnsi="Palatino Linotype"/>
          <w:b/>
          <w:bCs/>
          <w:sz w:val="28"/>
          <w:szCs w:val="28"/>
        </w:rPr>
      </w:pPr>
      <w:proofErr w:type="spellStart"/>
      <w:r w:rsidRPr="00A051B4">
        <w:rPr>
          <w:rFonts w:ascii="Palatino Linotype" w:hAnsi="Palatino Linotype"/>
          <w:b/>
          <w:bCs/>
          <w:sz w:val="28"/>
          <w:szCs w:val="28"/>
        </w:rPr>
        <w:t>ш</w:t>
      </w:r>
      <w:proofErr w:type="spellEnd"/>
      <w:r w:rsidRPr="00A051B4">
        <w:rPr>
          <w:rFonts w:ascii="Palatino Linotype" w:hAnsi="Palatino Linotype"/>
          <w:b/>
          <w:bCs/>
          <w:sz w:val="28"/>
          <w:szCs w:val="28"/>
        </w:rPr>
        <w:t>. Душанбе, 31 декабри соли 2014 №1170</w:t>
      </w:r>
    </w:p>
    <w:p w:rsidR="00A051B4" w:rsidRPr="00A051B4" w:rsidRDefault="00A051B4" w:rsidP="00A051B4">
      <w:pPr>
        <w:rPr>
          <w:rFonts w:ascii="Palatino Linotype" w:hAnsi="Palatino Linotype"/>
          <w:sz w:val="28"/>
          <w:szCs w:val="28"/>
        </w:rPr>
      </w:pPr>
    </w:p>
    <w:sectPr w:rsidR="00A051B4" w:rsidRPr="00A051B4" w:rsidSect="00562C3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Black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1B4"/>
    <w:rsid w:val="00766DFD"/>
    <w:rsid w:val="00A051B4"/>
    <w:rsid w:val="00AC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A051B4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ТЕКСТ ОСНОВНОЙ"/>
    <w:basedOn w:val="a"/>
    <w:uiPriority w:val="99"/>
    <w:rsid w:val="00A051B4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2015-01-06T05:55:00Z</dcterms:created>
  <dcterms:modified xsi:type="dcterms:W3CDTF">2015-01-06T05:58:00Z</dcterms:modified>
</cp:coreProperties>
</file>