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8" w:rsidRDefault="00E25C68" w:rsidP="00E25C6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56"/>
          <w:szCs w:val="56"/>
        </w:rPr>
      </w:pP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Қ</w:t>
      </w:r>
      <w:r w:rsidRPr="00D91FF2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онуни</w:t>
      </w:r>
      <w:r>
        <w:rPr>
          <w:rFonts w:ascii="FreeSet Tj" w:hAnsi="FreeSet Tj" w:cs="FreeSet Tj"/>
          <w:b/>
          <w:bCs/>
          <w:color w:val="000000"/>
          <w:w w:val="70"/>
          <w:sz w:val="68"/>
          <w:szCs w:val="68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56"/>
          <w:szCs w:val="56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56"/>
          <w:szCs w:val="56"/>
        </w:rPr>
        <w:t>ҳ</w:t>
      </w:r>
      <w:r w:rsidRPr="00D91FF2">
        <w:rPr>
          <w:rFonts w:ascii="FreeSet Tj" w:hAnsi="FreeSet Tj" w:cs="FreeSet Tj"/>
          <w:b/>
          <w:bCs/>
          <w:color w:val="000000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56"/>
          <w:szCs w:val="56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sz w:val="56"/>
          <w:szCs w:val="56"/>
        </w:rPr>
        <w:t>икистон</w:t>
      </w: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sz w:val="56"/>
          <w:szCs w:val="56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Оид ба ворид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икистон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«Дар бораи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нотариати давлат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Моддаи 1.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икистон «Дар бораи нотариати давлат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>» аз 16 апрели соли 2012 (Ахбори Ма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лиси Олии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икистон, с.2012, №4, мод.260; с.2013, №6, мод.408; с.2017, №5,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.1, мод.295; с. 2019, №6, мод.317) та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йироту иловаи зерин ворид карда шаванд: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1. Дар моддаи 5: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- номи модда дар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рири зерин ифода карда шавад: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«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Моддаи 5. Назорат ва сан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иши фаъолияти нотариал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»;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-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исми 6 дар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рири зерин ифода карда шавад: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«6.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 назорат ва сан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иши фаъолияти нотариалиро дар самти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овимат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бо ро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иноят бадастоварда,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атли ом амал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менамояд. Сан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иш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ониби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 муста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илона ва ё як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о бо намояндагони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овимат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бо ро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иноят бадастоварда,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атли ом гузаронида мешавад. Тартиби гузаронидани назорат ва сан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иши фаъолияти нотариал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дар самти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овимат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бо ро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иноят бадастоварда,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атли ом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ониби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 муайян карда мешавад.».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2. Дар моддаи 10: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- дар сархати сеюми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исми 3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«ва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терроризм» ба аломат ва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«,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атли ом» иваз карда шаванд;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-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исми 7 бо мазмуни зерин илова карда шавад: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>«7. Пешни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оди маълумот (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ҷҷ</w:t>
      </w:r>
      <w:r w:rsidRPr="00D91FF2">
        <w:rPr>
          <w:rFonts w:ascii="Arial Tj" w:hAnsi="Arial Tj" w:cs="Arial Tj"/>
          <w:color w:val="000000"/>
          <w:sz w:val="19"/>
          <w:szCs w:val="19"/>
        </w:rPr>
        <w:t>ат) ба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овимат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бо ро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иноят бадастоварда,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атли ом дар бораи 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 ва амалиёт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ои дар сархати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афтуми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исми 1 моддаи 28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 мазкур пешбинишуда ошкорсозии сирри амалиёти нотариал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намебошад.»;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-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7 ва 8 мувофи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ои 8 ва 9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исобида шаванд.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3. Сархати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афтуми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исми 1 моддаи 28 дар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рири зерин ифода карда шавад: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color w:val="000000"/>
          <w:sz w:val="19"/>
          <w:szCs w:val="19"/>
        </w:rPr>
        <w:t xml:space="preserve">« - дар бораи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ама гуна 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 ва амалиёти шуб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анок ва амалиёти вобаста ба хариди (фур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D91FF2">
        <w:rPr>
          <w:rFonts w:ascii="Arial Tj" w:hAnsi="Arial Tj" w:cs="Arial Tj"/>
          <w:color w:val="000000"/>
          <w:sz w:val="19"/>
          <w:szCs w:val="19"/>
        </w:rPr>
        <w:t>ши) сарват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фар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анг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>, гирифтани молу мулк ё додани он аз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D91FF2">
        <w:rPr>
          <w:rFonts w:ascii="Arial Tj" w:hAnsi="Arial Tj" w:cs="Arial Tj"/>
          <w:color w:val="000000"/>
          <w:sz w:val="19"/>
          <w:szCs w:val="19"/>
        </w:rPr>
        <w:t>и шартномаи лизинг, 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барои хизматрасон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,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умла пудрат,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амлу на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л, экспедитсияи на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лиёт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>, нига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дошт, комиссия, идораи ба бовар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асосёфтаи молу мулк, хариду фур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D91FF2">
        <w:rPr>
          <w:rFonts w:ascii="Arial Tj" w:hAnsi="Arial Tj" w:cs="Arial Tj"/>
          <w:color w:val="000000"/>
          <w:sz w:val="19"/>
          <w:szCs w:val="19"/>
        </w:rPr>
        <w:t>ш ва дигар амалиёт бо фулузоту санг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иматба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ва маснуоти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ба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и баробар ба 1750 нишонди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анда барои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исоб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ё зиёда аз он ё баробар ба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и асъори хори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амарзиши 1750 нишонди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анда барои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исоб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ё зиёда аз он, инчунин оид ба 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 бо молу мулки 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айриман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ул ва дигар молу мулке, ки аз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айди давлат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гузаштанашон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атмист ва 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бо ко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аз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иматнок ба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и баробар ба 12500 нишонди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анда барои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исоб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</w:t>
      </w:r>
      <w:r w:rsidRPr="00D91FF2">
        <w:rPr>
          <w:rFonts w:ascii="Arial Tj" w:hAnsi="Arial Tj" w:cs="Arial Tj"/>
          <w:color w:val="000000"/>
          <w:sz w:val="19"/>
          <w:szCs w:val="19"/>
          <w:lang w:val="en-US"/>
        </w:rPr>
        <w:t> </w:t>
      </w:r>
      <w:r w:rsidRPr="00D91FF2">
        <w:rPr>
          <w:rFonts w:ascii="Arial Tj" w:hAnsi="Arial Tj" w:cs="Arial Tj"/>
          <w:color w:val="000000"/>
          <w:sz w:val="19"/>
          <w:szCs w:val="19"/>
        </w:rPr>
        <w:t>ё зиёда аз он ё баробар ба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и асъори хори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амарзиши 12500 нишонди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анда барои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исоб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 ё зиёда аз он ба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оми ваколатдори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овимат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ои бо ро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color w:val="000000"/>
          <w:sz w:val="19"/>
          <w:szCs w:val="19"/>
        </w:rPr>
        <w:t>иноят бадастоварда,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терроризм ва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D91FF2">
        <w:rPr>
          <w:rFonts w:ascii="Arial Tj" w:hAnsi="Arial Tj" w:cs="Arial Tj"/>
          <w:color w:val="000000"/>
          <w:sz w:val="19"/>
          <w:szCs w:val="19"/>
        </w:rPr>
        <w:t>гузории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>нкунии сило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атли ом хабар 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ад;».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Моддаи 2.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D91FF2">
        <w:rPr>
          <w:rFonts w:ascii="Arial Tj" w:hAnsi="Arial Tj" w:cs="Arial Tj"/>
          <w:color w:val="000000"/>
          <w:sz w:val="19"/>
          <w:szCs w:val="19"/>
        </w:rPr>
        <w:t xml:space="preserve">арор дода шавад.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ӣ</w:t>
      </w: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 xml:space="preserve"> </w:t>
      </w:r>
      <w:r w:rsidRPr="00D91FF2">
        <w:rPr>
          <w:rFonts w:ascii="Arial Tj" w:hAnsi="Arial Tj" w:cs="Arial Tj"/>
          <w:b/>
          <w:bCs/>
          <w:caps/>
          <w:color w:val="000000"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color w:val="000000"/>
          <w:sz w:val="19"/>
          <w:szCs w:val="19"/>
        </w:rPr>
        <w:t>ҳ</w:t>
      </w:r>
      <w:r w:rsidRPr="00D91FF2">
        <w:rPr>
          <w:rFonts w:ascii="Arial Tj" w:hAnsi="Arial Tj" w:cs="Arial Tj"/>
          <w:b/>
          <w:bCs/>
          <w:caps/>
          <w:color w:val="000000"/>
          <w:sz w:val="19"/>
          <w:szCs w:val="19"/>
        </w:rPr>
        <w:t>мон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D91FF2">
        <w:rPr>
          <w:rFonts w:ascii="Arial Tj" w:hAnsi="Arial Tj" w:cs="Arial Tj"/>
          <w:b/>
          <w:bCs/>
          <w:color w:val="000000"/>
          <w:sz w:val="19"/>
          <w:szCs w:val="19"/>
        </w:rPr>
        <w:t>ш. Душанбе, 25 июни соли 2021, № 1788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нотариати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Рустами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D0D0D"/>
          <w:sz w:val="18"/>
          <w:szCs w:val="18"/>
        </w:rPr>
        <w:t>ш. Душанбе, 21 июни соли 2021, № 159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E25C68" w:rsidRPr="00D91FF2" w:rsidRDefault="00E25C68" w:rsidP="00E25C6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</w:t>
      </w:r>
      <w:r w:rsidRPr="00D91FF2">
        <w:rPr>
          <w:rFonts w:ascii="Calibri" w:hAnsi="Calibri" w:cs="Calibri"/>
          <w:b/>
          <w:bCs/>
          <w:color w:val="000000"/>
          <w:sz w:val="18"/>
          <w:szCs w:val="18"/>
        </w:rPr>
        <w:t>­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нотариати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»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нотариати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E25C68" w:rsidRPr="00D91FF2" w:rsidRDefault="00E25C68" w:rsidP="00E25C6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E25C68" w:rsidP="00E25C68"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386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68"/>
    <w:rsid w:val="002E3B67"/>
    <w:rsid w:val="00384082"/>
    <w:rsid w:val="0039643F"/>
    <w:rsid w:val="00602178"/>
    <w:rsid w:val="006A2F01"/>
    <w:rsid w:val="00BF1ED7"/>
    <w:rsid w:val="00CE138B"/>
    <w:rsid w:val="00E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F0F4"/>
  <w15:chartTrackingRefBased/>
  <w15:docId w15:val="{C59590CE-8EFF-4C32-825E-313CCEF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68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2021-06-30T13:27:00Z</dcterms:created>
  <dcterms:modified xsi:type="dcterms:W3CDTF">2021-06-30T13:27:00Z</dcterms:modified>
</cp:coreProperties>
</file>