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0" w:rsidRPr="00085FE6" w:rsidRDefault="00085FE6" w:rsidP="000C594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0C5940" w:rsidRPr="00085FE6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0C5940" w:rsidRPr="00085FE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0C5940" w:rsidRPr="00085FE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0C5940" w:rsidRPr="00085FE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0C5940" w:rsidRPr="00085FE6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0C5940" w:rsidRPr="00085FE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85FE6" w:rsidRPr="00085FE6" w:rsidRDefault="00085FE6" w:rsidP="000C594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085FE6" w:rsidRPr="00085FE6" w:rsidRDefault="000C5940" w:rsidP="00085FE6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proofErr w:type="spellStart"/>
      <w:r w:rsidRPr="00085FE6">
        <w:rPr>
          <w:rFonts w:ascii="Palatino Linotype" w:hAnsi="Palatino Linotype"/>
          <w:sz w:val="28"/>
          <w:szCs w:val="28"/>
        </w:rPr>
        <w:t>Оид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та</w:t>
      </w:r>
      <w:r w:rsidR="00085FE6">
        <w:rPr>
          <w:rFonts w:ascii="Palatino Linotype" w:hAnsi="Palatino Linotype"/>
          <w:sz w:val="28"/>
          <w:szCs w:val="28"/>
        </w:rPr>
        <w:t>ғ</w:t>
      </w:r>
      <w:r w:rsidRPr="00085FE6">
        <w:rPr>
          <w:rFonts w:ascii="Palatino Linotype" w:hAnsi="Palatino Linotype"/>
          <w:sz w:val="28"/>
          <w:szCs w:val="28"/>
        </w:rPr>
        <w:t>йиру илова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 ба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>ум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/>
          <w:sz w:val="28"/>
          <w:szCs w:val="28"/>
        </w:rPr>
        <w:t>о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Бонки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То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>икистон»</w:t>
      </w:r>
      <w:r w:rsidRPr="00085FE6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085FE6" w:rsidRPr="00085FE6" w:rsidRDefault="00085FE6" w:rsidP="000C594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085FE6">
        <w:rPr>
          <w:rFonts w:ascii="Palatino Linotype" w:hAnsi="Palatino Linotype"/>
          <w:sz w:val="28"/>
          <w:szCs w:val="28"/>
        </w:rPr>
        <w:t xml:space="preserve"> Ба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>ум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/>
          <w:sz w:val="28"/>
          <w:szCs w:val="28"/>
        </w:rPr>
        <w:t>о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 xml:space="preserve">икистон аз 28 июни соли 2011 «Дар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Бонки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То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>икистон» (</w:t>
      </w:r>
      <w:proofErr w:type="spellStart"/>
      <w:r w:rsidRPr="00085FE6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Ма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>ум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урии То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>икистон, с.2011, №6, мод.435) та</w:t>
      </w:r>
      <w:r w:rsidR="00085FE6">
        <w:rPr>
          <w:rFonts w:ascii="Palatino Linotype" w:hAnsi="Palatino Linotype"/>
          <w:sz w:val="28"/>
          <w:szCs w:val="28"/>
        </w:rPr>
        <w:t>ғ</w:t>
      </w:r>
      <w:r w:rsidRPr="00085FE6">
        <w:rPr>
          <w:rFonts w:ascii="Palatino Linotype" w:hAnsi="Palatino Linotype"/>
          <w:sz w:val="28"/>
          <w:szCs w:val="28"/>
        </w:rPr>
        <w:t>йиру илова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85FE6">
        <w:rPr>
          <w:rFonts w:ascii="Palatino Linotype" w:hAnsi="Palatino Linotype"/>
          <w:sz w:val="28"/>
          <w:szCs w:val="28"/>
        </w:rPr>
        <w:t>: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1. Ба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6 </w:t>
      </w:r>
      <w:proofErr w:type="spellStart"/>
      <w:r w:rsidRPr="00085FE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ну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бо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зайл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85FE6">
        <w:rPr>
          <w:rFonts w:ascii="Palatino Linotype" w:hAnsi="Palatino Linotype"/>
          <w:sz w:val="28"/>
          <w:szCs w:val="28"/>
        </w:rPr>
        <w:t>: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>«-</w:t>
      </w:r>
      <w:proofErr w:type="spellStart"/>
      <w:r w:rsidRPr="00085FE6">
        <w:rPr>
          <w:rFonts w:ascii="Palatino Linotype" w:hAnsi="Palatino Linotype"/>
          <w:sz w:val="28"/>
          <w:szCs w:val="28"/>
        </w:rPr>
        <w:t>ташкили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шароити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мусоид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имояи манфиат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истеъмолкунандагони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хизматрасони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бонк</w:t>
      </w:r>
      <w:r w:rsidR="00085FE6">
        <w:rPr>
          <w:rFonts w:ascii="Palatino Linotype" w:hAnsi="Palatino Linotype"/>
          <w:sz w:val="28"/>
          <w:szCs w:val="28"/>
        </w:rPr>
        <w:t>ӣ</w:t>
      </w:r>
      <w:proofErr w:type="gramStart"/>
      <w:r w:rsidRPr="00085FE6">
        <w:rPr>
          <w:rFonts w:ascii="Palatino Linotype" w:hAnsi="Palatino Linotype"/>
          <w:sz w:val="28"/>
          <w:szCs w:val="28"/>
        </w:rPr>
        <w:t>;»</w:t>
      </w:r>
      <w:proofErr w:type="gramEnd"/>
      <w:r w:rsidRPr="00085FE6">
        <w:rPr>
          <w:rFonts w:ascii="Palatino Linotype" w:hAnsi="Palatino Linotype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2. Дар </w:t>
      </w:r>
      <w:proofErr w:type="spellStart"/>
      <w:r w:rsidRPr="00085FE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чоруми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банди 1)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21 </w:t>
      </w:r>
      <w:proofErr w:type="spellStart"/>
      <w:r w:rsidRPr="00085FE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085FE6">
        <w:rPr>
          <w:rFonts w:ascii="Palatino Linotype" w:hAnsi="Palatino Linotype"/>
          <w:sz w:val="28"/>
          <w:szCs w:val="28"/>
        </w:rPr>
        <w:t>дигари</w:t>
      </w:r>
      <w:proofErr w:type="spellEnd"/>
      <w:r w:rsidRPr="00085FE6">
        <w:rPr>
          <w:rFonts w:ascii="Palatino Linotype" w:hAnsi="Palatino Linotype"/>
          <w:sz w:val="28"/>
          <w:szCs w:val="28"/>
        </w:rPr>
        <w:t>» ба калима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ои «</w:t>
      </w:r>
      <w:proofErr w:type="spellStart"/>
      <w:r w:rsidRPr="00085FE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дар» </w:t>
      </w:r>
      <w:proofErr w:type="spellStart"/>
      <w:r w:rsidRPr="00085FE6">
        <w:rPr>
          <w:rFonts w:ascii="Palatino Linotype" w:hAnsi="Palatino Linotype"/>
          <w:sz w:val="28"/>
          <w:szCs w:val="28"/>
        </w:rPr>
        <w:t>иваз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85FE6">
        <w:rPr>
          <w:rFonts w:ascii="Palatino Linotype" w:hAnsi="Palatino Linotype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36: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- аз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>исми 1 ра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ами «1.» </w:t>
      </w:r>
      <w:proofErr w:type="spellStart"/>
      <w:r w:rsidRPr="00085FE6">
        <w:rPr>
          <w:rFonts w:ascii="Palatino Linotype" w:hAnsi="Palatino Linotype"/>
          <w:sz w:val="28"/>
          <w:szCs w:val="28"/>
        </w:rPr>
        <w:t>ва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калима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ои «</w:t>
      </w:r>
      <w:proofErr w:type="spellStart"/>
      <w:r w:rsidRPr="00085FE6">
        <w:rPr>
          <w:rFonts w:ascii="Palatino Linotype" w:hAnsi="Palatino Linotype"/>
          <w:sz w:val="28"/>
          <w:szCs w:val="28"/>
        </w:rPr>
        <w:t>ва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>онун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>о» хори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85FE6">
        <w:rPr>
          <w:rFonts w:ascii="Palatino Linotype" w:hAnsi="Palatino Linotype"/>
          <w:sz w:val="28"/>
          <w:szCs w:val="28"/>
        </w:rPr>
        <w:t>;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-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>исм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ои 2 </w:t>
      </w:r>
      <w:proofErr w:type="spellStart"/>
      <w:r w:rsidRPr="00085FE6">
        <w:rPr>
          <w:rFonts w:ascii="Palatino Linotype" w:hAnsi="Palatino Linotype"/>
          <w:sz w:val="28"/>
          <w:szCs w:val="28"/>
        </w:rPr>
        <w:t>ва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3 хори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85FE6">
        <w:rPr>
          <w:rFonts w:ascii="Palatino Linotype" w:hAnsi="Palatino Linotype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4.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37 хори</w:t>
      </w:r>
      <w:r w:rsidR="00085FE6">
        <w:rPr>
          <w:rFonts w:ascii="Palatino Linotype" w:hAnsi="Palatino Linotype"/>
          <w:sz w:val="28"/>
          <w:szCs w:val="28"/>
        </w:rPr>
        <w:t>ҷ</w:t>
      </w:r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. 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5. Ба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исми 3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48 </w:t>
      </w:r>
      <w:proofErr w:type="spellStart"/>
      <w:r w:rsidRPr="00085FE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сеюм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бо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зайл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85FE6">
        <w:rPr>
          <w:rFonts w:ascii="Palatino Linotype" w:hAnsi="Palatino Linotype"/>
          <w:sz w:val="28"/>
          <w:szCs w:val="28"/>
        </w:rPr>
        <w:t>: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«- </w:t>
      </w:r>
      <w:proofErr w:type="spellStart"/>
      <w:r w:rsidRPr="00085FE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халалдор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сохтани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манфиат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истеъмолкунандагони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хизматрасони</w:t>
      </w:r>
      <w:r w:rsidR="00085FE6">
        <w:rPr>
          <w:rFonts w:ascii="Palatino Linotype" w:hAnsi="Palatino Linotype"/>
          <w:sz w:val="28"/>
          <w:szCs w:val="28"/>
        </w:rPr>
        <w:t>ҳ</w:t>
      </w:r>
      <w:r w:rsidRPr="00085FE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бонк</w:t>
      </w:r>
      <w:r w:rsidR="00085FE6">
        <w:rPr>
          <w:rFonts w:ascii="Palatino Linotype" w:hAnsi="Palatino Linotype"/>
          <w:sz w:val="28"/>
          <w:szCs w:val="28"/>
        </w:rPr>
        <w:t>ӣ</w:t>
      </w:r>
      <w:proofErr w:type="gramStart"/>
      <w:r w:rsidRPr="00085FE6">
        <w:rPr>
          <w:rFonts w:ascii="Palatino Linotype" w:hAnsi="Palatino Linotype"/>
          <w:sz w:val="28"/>
          <w:szCs w:val="28"/>
        </w:rPr>
        <w:t>;»</w:t>
      </w:r>
      <w:proofErr w:type="gramEnd"/>
      <w:r w:rsidRPr="00085FE6">
        <w:rPr>
          <w:rFonts w:ascii="Palatino Linotype" w:hAnsi="Palatino Linotype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085FE6">
        <w:rPr>
          <w:rFonts w:ascii="Palatino Linotype" w:hAnsi="Palatino Linotype"/>
          <w:sz w:val="28"/>
          <w:szCs w:val="28"/>
        </w:rPr>
        <w:t xml:space="preserve">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085FE6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расм</w:t>
      </w:r>
      <w:r w:rsidR="00085FE6">
        <w:rPr>
          <w:rFonts w:ascii="Palatino Linotype" w:hAnsi="Palatino Linotype"/>
          <w:sz w:val="28"/>
          <w:szCs w:val="28"/>
        </w:rPr>
        <w:t>ӣ</w:t>
      </w:r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амал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r w:rsidR="00085FE6">
        <w:rPr>
          <w:rFonts w:ascii="Palatino Linotype" w:hAnsi="Palatino Linotype"/>
          <w:sz w:val="28"/>
          <w:szCs w:val="28"/>
        </w:rPr>
        <w:t>қ</w:t>
      </w:r>
      <w:r w:rsidRPr="00085FE6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085FE6">
        <w:rPr>
          <w:rFonts w:ascii="Palatino Linotype" w:hAnsi="Palatino Linotype"/>
          <w:sz w:val="28"/>
          <w:szCs w:val="28"/>
        </w:rPr>
        <w:t>дода</w:t>
      </w:r>
      <w:proofErr w:type="spellEnd"/>
      <w:r w:rsidRPr="00085FE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85FE6">
        <w:rPr>
          <w:rFonts w:ascii="Palatino Linotype" w:hAnsi="Palatino Linotype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        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0C5940" w:rsidRPr="00085FE6" w:rsidRDefault="00085FE6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0C5940" w:rsidRPr="00085FE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0C5940" w:rsidRPr="00085FE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0C5940" w:rsidRPr="00085FE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0C5940" w:rsidRPr="00085FE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0C5940" w:rsidRPr="00085FE6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="000C5940" w:rsidRPr="00085FE6">
        <w:rPr>
          <w:rFonts w:ascii="Palatino Linotype" w:hAnsi="Palatino Linotype"/>
          <w:b/>
          <w:bCs/>
          <w:sz w:val="28"/>
          <w:szCs w:val="28"/>
        </w:rPr>
        <w:tab/>
      </w:r>
      <w:r w:rsidR="000C5940" w:rsidRPr="00085FE6">
        <w:rPr>
          <w:rFonts w:ascii="Palatino Linotype" w:hAnsi="Palatino Linotype"/>
          <w:b/>
          <w:bCs/>
          <w:sz w:val="28"/>
          <w:szCs w:val="28"/>
        </w:rPr>
        <w:tab/>
        <w:t xml:space="preserve">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0C5940" w:rsidRPr="00085FE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C5940" w:rsidRPr="00085FE6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0C5940" w:rsidRPr="00085FE6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0C5940" w:rsidRPr="00085FE6" w:rsidRDefault="000C5940" w:rsidP="000C594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>. Душанбе, 26 июли соли 2014 №1113</w:t>
      </w:r>
    </w:p>
    <w:p w:rsidR="000C5940" w:rsidRPr="00085FE6" w:rsidRDefault="000C5940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085FE6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0C5940" w:rsidRPr="00085FE6" w:rsidRDefault="00085FE6" w:rsidP="000C594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0C5940" w:rsidRPr="00085FE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C5940" w:rsidRPr="00085FE6" w:rsidRDefault="000C5940" w:rsidP="000C5940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0C5940" w:rsidRPr="00085FE6" w:rsidRDefault="000C5940" w:rsidP="000C5940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085FE6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0C5940" w:rsidRPr="00085FE6" w:rsidRDefault="000C5940" w:rsidP="000C5940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Бонки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То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икистон»</w:t>
      </w:r>
    </w:p>
    <w:p w:rsidR="000C5940" w:rsidRPr="00085FE6" w:rsidRDefault="000C5940" w:rsidP="000C594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85FE6">
        <w:rPr>
          <w:rFonts w:ascii="Palatino Linotype" w:hAnsi="Palatino Linotype"/>
          <w:spacing w:val="-3"/>
          <w:sz w:val="28"/>
          <w:szCs w:val="28"/>
        </w:rPr>
        <w:t>Ма</w:t>
      </w:r>
      <w:r w:rsidR="00085FE6">
        <w:rPr>
          <w:rFonts w:ascii="Palatino Linotype" w:hAnsi="Palatino Linotype"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085FE6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085FE6">
        <w:rPr>
          <w:rFonts w:ascii="Palatino Linotype" w:hAnsi="Palatino Linotype"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085FE6">
        <w:rPr>
          <w:rFonts w:ascii="Palatino Linotype" w:hAnsi="Palatino Linotype"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spacing w:val="-3"/>
          <w:sz w:val="28"/>
          <w:szCs w:val="28"/>
        </w:rPr>
        <w:t>ум</w:t>
      </w:r>
      <w:r w:rsidR="00085FE6">
        <w:rPr>
          <w:rFonts w:ascii="Palatino Linotype" w:hAnsi="Palatino Linotype"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/>
          <w:spacing w:val="-3"/>
          <w:sz w:val="28"/>
          <w:szCs w:val="28"/>
        </w:rPr>
        <w:t>о</w:t>
      </w:r>
      <w:r w:rsidR="00085FE6">
        <w:rPr>
          <w:rFonts w:ascii="Palatino Linotype" w:hAnsi="Palatino Linotype"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spacing w:val="-3"/>
          <w:sz w:val="28"/>
          <w:szCs w:val="28"/>
        </w:rPr>
        <w:t xml:space="preserve">икистон 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0C5940" w:rsidRPr="00085FE6" w:rsidRDefault="00085FE6" w:rsidP="000C594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0C5940" w:rsidRPr="00085FE6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Бонки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0C5940" w:rsidRPr="00085FE6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0C5940" w:rsidRPr="00085FE6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0C5940" w:rsidRPr="00085FE6">
        <w:rPr>
          <w:rFonts w:ascii="Palatino Linotype" w:hAnsi="Palatino Linotype"/>
          <w:spacing w:val="-3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85FE6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085FE6">
        <w:rPr>
          <w:rFonts w:ascii="Palatino Linotype" w:hAnsi="Palatino Linotype"/>
          <w:b/>
          <w:bCs/>
          <w:sz w:val="28"/>
          <w:szCs w:val="28"/>
        </w:rPr>
        <w:t>Ма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>ум</w:t>
      </w:r>
      <w:r w:rsidR="00085FE6">
        <w:rPr>
          <w:rFonts w:ascii="Palatino Linotype" w:hAnsi="Palatino Linotype"/>
          <w:b/>
          <w:bCs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/>
          <w:b/>
          <w:bCs/>
          <w:sz w:val="28"/>
          <w:szCs w:val="28"/>
        </w:rPr>
        <w:t>о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085FE6">
        <w:rPr>
          <w:rFonts w:ascii="Palatino Linotype" w:hAnsi="Palatino Linotype"/>
          <w:b/>
          <w:bCs/>
          <w:sz w:val="28"/>
          <w:szCs w:val="28"/>
        </w:rPr>
        <w:tab/>
      </w:r>
      <w:r w:rsidRPr="00085FE6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085FE6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085FE6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0C5940" w:rsidRPr="00085FE6" w:rsidRDefault="000C5940" w:rsidP="000C594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>. Душанбе, 25 июни соли 2014 №1547</w:t>
      </w:r>
    </w:p>
    <w:p w:rsidR="000C5940" w:rsidRPr="00085FE6" w:rsidRDefault="00085FE6" w:rsidP="000C594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0C5940" w:rsidRPr="00085FE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C5940" w:rsidRPr="00085FE6" w:rsidRDefault="000C5940" w:rsidP="000C5940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085FE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85FE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</w:p>
    <w:p w:rsidR="000C5940" w:rsidRPr="00085FE6" w:rsidRDefault="000C5940" w:rsidP="000C5940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085FE6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085FE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85FE6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085FE6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085FE6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085FE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85FE6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Бонки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То</w:t>
      </w:r>
      <w:r w:rsidR="00085FE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pacing w:val="-3"/>
          <w:sz w:val="28"/>
          <w:szCs w:val="28"/>
        </w:rPr>
        <w:t>икистон»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085FE6">
        <w:rPr>
          <w:rFonts w:ascii="Palatino Linotype" w:hAnsi="Palatino Linotype"/>
          <w:spacing w:val="3"/>
          <w:sz w:val="28"/>
          <w:szCs w:val="28"/>
        </w:rPr>
        <w:t>Ма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Ма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>ум</w:t>
      </w:r>
      <w:r w:rsidR="00085FE6">
        <w:rPr>
          <w:rFonts w:ascii="Palatino Linotype" w:hAnsi="Palatino Linotype"/>
          <w:spacing w:val="3"/>
          <w:sz w:val="28"/>
          <w:szCs w:val="28"/>
        </w:rPr>
        <w:t>ҳ</w:t>
      </w:r>
      <w:r w:rsidRPr="00085FE6">
        <w:rPr>
          <w:rFonts w:ascii="Palatino Linotype" w:hAnsi="Palatino Linotype"/>
          <w:spacing w:val="3"/>
          <w:sz w:val="28"/>
          <w:szCs w:val="28"/>
        </w:rPr>
        <w:t>урии То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085FE6">
        <w:rPr>
          <w:rFonts w:ascii="Palatino Linotype" w:hAnsi="Palatino Linotype"/>
          <w:spacing w:val="3"/>
          <w:sz w:val="28"/>
          <w:szCs w:val="28"/>
        </w:rPr>
        <w:t>Қ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>ум</w:t>
      </w:r>
      <w:r w:rsidR="00085FE6">
        <w:rPr>
          <w:rFonts w:ascii="Palatino Linotype" w:hAnsi="Palatino Linotype"/>
          <w:spacing w:val="3"/>
          <w:sz w:val="28"/>
          <w:szCs w:val="28"/>
        </w:rPr>
        <w:t>ҳ</w:t>
      </w:r>
      <w:r w:rsidRPr="00085FE6">
        <w:rPr>
          <w:rFonts w:ascii="Palatino Linotype" w:hAnsi="Palatino Linotype"/>
          <w:spacing w:val="3"/>
          <w:sz w:val="28"/>
          <w:szCs w:val="28"/>
        </w:rPr>
        <w:t>урии То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>икистон «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Оид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ба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ворид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намудани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та</w:t>
      </w:r>
      <w:r w:rsidR="00085FE6">
        <w:rPr>
          <w:rFonts w:ascii="Palatino Linotype" w:hAnsi="Palatino Linotype"/>
          <w:spacing w:val="3"/>
          <w:sz w:val="28"/>
          <w:szCs w:val="28"/>
        </w:rPr>
        <w:t>ғ</w:t>
      </w:r>
      <w:r w:rsidRPr="00085FE6">
        <w:rPr>
          <w:rFonts w:ascii="Palatino Linotype" w:hAnsi="Palatino Linotype"/>
          <w:spacing w:val="3"/>
          <w:sz w:val="28"/>
          <w:szCs w:val="28"/>
        </w:rPr>
        <w:t>йиру илова</w:t>
      </w:r>
      <w:r w:rsidR="00085FE6">
        <w:rPr>
          <w:rFonts w:ascii="Palatino Linotype" w:hAnsi="Palatino Linotype"/>
          <w:spacing w:val="3"/>
          <w:sz w:val="28"/>
          <w:szCs w:val="28"/>
        </w:rPr>
        <w:t>ҳ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о ба </w:t>
      </w:r>
      <w:r w:rsidR="00085FE6">
        <w:rPr>
          <w:rFonts w:ascii="Palatino Linotype" w:hAnsi="Palatino Linotype"/>
          <w:spacing w:val="3"/>
          <w:sz w:val="28"/>
          <w:szCs w:val="28"/>
        </w:rPr>
        <w:t>Қ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>ум</w:t>
      </w:r>
      <w:r w:rsidR="00085FE6">
        <w:rPr>
          <w:rFonts w:ascii="Palatino Linotype" w:hAnsi="Palatino Linotype"/>
          <w:spacing w:val="3"/>
          <w:sz w:val="28"/>
          <w:szCs w:val="28"/>
        </w:rPr>
        <w:t>ҳ</w:t>
      </w:r>
      <w:r w:rsidRPr="00085FE6">
        <w:rPr>
          <w:rFonts w:ascii="Palatino Linotype" w:hAnsi="Palatino Linotype"/>
          <w:spacing w:val="3"/>
          <w:sz w:val="28"/>
          <w:szCs w:val="28"/>
        </w:rPr>
        <w:t>урии То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икистон «Дар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бораи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Бонки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 То</w:t>
      </w:r>
      <w:r w:rsidR="00085FE6">
        <w:rPr>
          <w:rFonts w:ascii="Palatino Linotype" w:hAnsi="Palatino Linotype"/>
          <w:spacing w:val="3"/>
          <w:sz w:val="28"/>
          <w:szCs w:val="28"/>
        </w:rPr>
        <w:t>ҷ</w:t>
      </w:r>
      <w:r w:rsidRPr="00085FE6">
        <w:rPr>
          <w:rFonts w:ascii="Palatino Linotype" w:hAnsi="Palatino Linotype"/>
          <w:spacing w:val="3"/>
          <w:sz w:val="28"/>
          <w:szCs w:val="28"/>
        </w:rPr>
        <w:t>икистон</w:t>
      </w:r>
      <w:proofErr w:type="gramStart"/>
      <w:r w:rsidRPr="00085FE6">
        <w:rPr>
          <w:rFonts w:ascii="Palatino Linotype" w:hAnsi="Palatino Linotype"/>
          <w:spacing w:val="3"/>
          <w:sz w:val="28"/>
          <w:szCs w:val="28"/>
        </w:rPr>
        <w:t>»-</w:t>
      </w:r>
      <w:proofErr w:type="gramEnd"/>
      <w:r w:rsidRPr="00085FE6">
        <w:rPr>
          <w:rFonts w:ascii="Palatino Linotype" w:hAnsi="Palatino Linotype"/>
          <w:spacing w:val="3"/>
          <w:sz w:val="28"/>
          <w:szCs w:val="28"/>
        </w:rPr>
        <w:t>ро   баррас</w:t>
      </w:r>
      <w:r w:rsidR="00085FE6">
        <w:rPr>
          <w:rFonts w:ascii="Palatino Linotype" w:hAnsi="Palatino Linotype"/>
          <w:spacing w:val="3"/>
          <w:sz w:val="28"/>
          <w:szCs w:val="28"/>
        </w:rPr>
        <w:t>ӣ</w:t>
      </w:r>
      <w:r w:rsidRPr="00085FE6">
        <w:rPr>
          <w:rFonts w:ascii="Palatino Linotype" w:hAnsi="Palatino Linotype"/>
          <w:spacing w:val="3"/>
          <w:sz w:val="28"/>
          <w:szCs w:val="28"/>
        </w:rPr>
        <w:t xml:space="preserve">  </w:t>
      </w:r>
      <w:proofErr w:type="spellStart"/>
      <w:r w:rsidRPr="00085FE6">
        <w:rPr>
          <w:rFonts w:ascii="Palatino Linotype" w:hAnsi="Palatino Linotype"/>
          <w:spacing w:val="3"/>
          <w:sz w:val="28"/>
          <w:szCs w:val="28"/>
        </w:rPr>
        <w:t>намуда</w:t>
      </w:r>
      <w:proofErr w:type="spellEnd"/>
      <w:r w:rsidRPr="00085FE6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085FE6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085FE6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арор </w:t>
      </w:r>
      <w:proofErr w:type="spellStart"/>
      <w:r w:rsidRPr="00085FE6">
        <w:rPr>
          <w:rFonts w:ascii="Palatino Linotype" w:hAnsi="Palatino Linotype"/>
          <w:b/>
          <w:bCs/>
          <w:spacing w:val="3"/>
          <w:sz w:val="28"/>
          <w:szCs w:val="28"/>
        </w:rPr>
        <w:t>мекунад</w:t>
      </w:r>
      <w:proofErr w:type="spellEnd"/>
      <w:r w:rsidRPr="00085FE6">
        <w:rPr>
          <w:rFonts w:ascii="Palatino Linotype" w:hAnsi="Palatino Linotype"/>
          <w:b/>
          <w:bCs/>
          <w:spacing w:val="3"/>
          <w:sz w:val="28"/>
          <w:szCs w:val="28"/>
        </w:rPr>
        <w:t>:</w:t>
      </w:r>
    </w:p>
    <w:p w:rsidR="000C5940" w:rsidRPr="00085FE6" w:rsidRDefault="00085FE6" w:rsidP="000C594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0C5940" w:rsidRPr="00085FE6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икистон «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Оид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ба 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ворид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намудани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та</w:t>
      </w:r>
      <w:r>
        <w:rPr>
          <w:rFonts w:ascii="Palatino Linotype" w:hAnsi="Palatino Linotype"/>
          <w:spacing w:val="3"/>
          <w:sz w:val="28"/>
          <w:szCs w:val="28"/>
        </w:rPr>
        <w:t>ғ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йиру илова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о ба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икистон «Дар 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бораи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Бонки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миллии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>онибдор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="000C5940" w:rsidRPr="00085FE6">
        <w:rPr>
          <w:rFonts w:ascii="Palatino Linotype" w:hAnsi="Palatino Linotype"/>
          <w:spacing w:val="3"/>
          <w:sz w:val="28"/>
          <w:szCs w:val="28"/>
        </w:rPr>
        <w:t xml:space="preserve"> карда </w:t>
      </w:r>
      <w:proofErr w:type="spellStart"/>
      <w:r w:rsidR="000C5940" w:rsidRPr="00085FE6">
        <w:rPr>
          <w:rFonts w:ascii="Palatino Linotype" w:hAnsi="Palatino Linotype"/>
          <w:spacing w:val="3"/>
          <w:sz w:val="28"/>
          <w:szCs w:val="28"/>
        </w:rPr>
        <w:t>шавад</w:t>
      </w:r>
      <w:proofErr w:type="spellEnd"/>
      <w:r w:rsidR="000C5940" w:rsidRPr="00085FE6">
        <w:rPr>
          <w:rFonts w:ascii="Palatino Linotype" w:hAnsi="Palatino Linotype"/>
          <w:spacing w:val="3"/>
          <w:sz w:val="28"/>
          <w:szCs w:val="28"/>
        </w:rPr>
        <w:t>.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85FE6">
        <w:rPr>
          <w:rFonts w:ascii="Palatino Linotype" w:hAnsi="Palatino Linotype"/>
          <w:sz w:val="28"/>
          <w:szCs w:val="28"/>
        </w:rPr>
        <w:t xml:space="preserve">              </w:t>
      </w:r>
      <w:r w:rsidRPr="00085FE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C5940" w:rsidRPr="00085FE6" w:rsidRDefault="000C5940" w:rsidP="000C594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85FE6">
        <w:rPr>
          <w:rFonts w:ascii="Palatino Linotype" w:hAnsi="Palatino Linotype"/>
          <w:b/>
          <w:bCs/>
          <w:sz w:val="28"/>
          <w:szCs w:val="28"/>
        </w:rPr>
        <w:t>Ма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>ум</w:t>
      </w:r>
      <w:r w:rsidR="00085FE6">
        <w:rPr>
          <w:rFonts w:ascii="Palatino Linotype" w:hAnsi="Palatino Linotype"/>
          <w:b/>
          <w:bCs/>
          <w:sz w:val="28"/>
          <w:szCs w:val="28"/>
        </w:rPr>
        <w:t>ҳ</w:t>
      </w:r>
      <w:r w:rsidRPr="00085FE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85FE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85FE6">
        <w:rPr>
          <w:rFonts w:ascii="Palatino Linotype" w:hAnsi="Palatino Linotype"/>
          <w:b/>
          <w:bCs/>
          <w:sz w:val="28"/>
          <w:szCs w:val="28"/>
        </w:rPr>
        <w:t>о</w:t>
      </w:r>
      <w:r w:rsidR="00085FE6">
        <w:rPr>
          <w:rFonts w:ascii="Palatino Linotype" w:hAnsi="Palatino Linotype"/>
          <w:b/>
          <w:bCs/>
          <w:sz w:val="28"/>
          <w:szCs w:val="28"/>
        </w:rPr>
        <w:t>ҷ</w:t>
      </w:r>
      <w:r w:rsidRPr="00085FE6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085FE6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0C5940" w:rsidRPr="00085FE6" w:rsidRDefault="000C5940" w:rsidP="000C594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085FE6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085FE6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85FE6">
        <w:rPr>
          <w:rFonts w:ascii="Palatino Linotype" w:hAnsi="Palatino Linotype"/>
          <w:b/>
          <w:bCs/>
          <w:sz w:val="28"/>
          <w:szCs w:val="28"/>
        </w:rPr>
        <w:t>. Душанбе, 17 июли соли 2014 №700</w:t>
      </w:r>
    </w:p>
    <w:p w:rsidR="00680957" w:rsidRPr="00085FE6" w:rsidRDefault="00680957" w:rsidP="000C5940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085FE6" w:rsidSect="000C594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940"/>
    <w:rsid w:val="00085FE6"/>
    <w:rsid w:val="000C5940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C594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C594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C594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2014-08-15T05:51:00Z</dcterms:created>
  <dcterms:modified xsi:type="dcterms:W3CDTF">2014-08-15T05:51:00Z</dcterms:modified>
</cp:coreProperties>
</file>