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1" w:rsidRDefault="00D041ED" w:rsidP="00D041ED">
      <w:pPr>
        <w:pStyle w:val="a3"/>
        <w:jc w:val="center"/>
        <w:rPr>
          <w:sz w:val="72"/>
          <w:szCs w:val="72"/>
          <w:lang w:val="tg-Cyrl-TJ"/>
        </w:rPr>
      </w:pPr>
      <w:r>
        <w:rPr>
          <w:rFonts w:ascii="Cambria" w:hAnsi="Cambria" w:cs="Cambria"/>
          <w:sz w:val="74"/>
          <w:szCs w:val="74"/>
        </w:rPr>
        <w:t>Қ</w:t>
      </w:r>
      <w:r>
        <w:rPr>
          <w:sz w:val="74"/>
          <w:szCs w:val="74"/>
        </w:rPr>
        <w:t xml:space="preserve">ОНУНИ </w:t>
      </w:r>
      <w:r>
        <w:rPr>
          <w:rFonts w:ascii="Cambria" w:hAnsi="Cambria" w:cs="Cambria"/>
          <w:sz w:val="74"/>
          <w:szCs w:val="74"/>
        </w:rPr>
        <w:t>Ҷ</w:t>
      </w:r>
      <w:r>
        <w:rPr>
          <w:sz w:val="74"/>
          <w:szCs w:val="74"/>
        </w:rPr>
        <w:t>УМ</w:t>
      </w:r>
      <w:r>
        <w:rPr>
          <w:rFonts w:ascii="Cambria" w:hAnsi="Cambria" w:cs="Cambria"/>
          <w:sz w:val="74"/>
          <w:szCs w:val="74"/>
        </w:rPr>
        <w:t>Ҳ</w:t>
      </w:r>
      <w:r>
        <w:rPr>
          <w:sz w:val="74"/>
          <w:szCs w:val="74"/>
        </w:rPr>
        <w:t>УРИИ ТО</w:t>
      </w:r>
      <w:r>
        <w:rPr>
          <w:rFonts w:ascii="Cambria" w:hAnsi="Cambria" w:cs="Cambria"/>
          <w:sz w:val="74"/>
          <w:szCs w:val="74"/>
        </w:rPr>
        <w:t>Ҷ</w:t>
      </w:r>
      <w:r>
        <w:rPr>
          <w:sz w:val="74"/>
          <w:szCs w:val="74"/>
        </w:rPr>
        <w:t>ИКИСТОН</w:t>
      </w:r>
      <w:r>
        <w:rPr>
          <w:sz w:val="72"/>
          <w:szCs w:val="72"/>
          <w:lang w:val="tg-Cyrl-TJ"/>
        </w:rPr>
        <w:t xml:space="preserve"> </w:t>
      </w:r>
    </w:p>
    <w:p w:rsidR="00D041ED" w:rsidRPr="001F0471" w:rsidRDefault="00D041ED" w:rsidP="00D041ED">
      <w:pPr>
        <w:pStyle w:val="a3"/>
        <w:jc w:val="center"/>
        <w:rPr>
          <w:sz w:val="72"/>
          <w:szCs w:val="72"/>
          <w:lang w:val="tg-Cyrl-TJ"/>
        </w:rPr>
      </w:pPr>
      <w:r w:rsidRPr="001F0471">
        <w:rPr>
          <w:caps w:val="0"/>
          <w:position w:val="-6"/>
          <w:sz w:val="52"/>
          <w:szCs w:val="52"/>
          <w:lang w:val="tg-Cyrl-TJ"/>
        </w:rPr>
        <w:t>ОИД БА ВОРИД НАМУДАНИ ТА</w:t>
      </w:r>
      <w:r w:rsidRPr="001F0471">
        <w:rPr>
          <w:rFonts w:ascii="Cambria" w:hAnsi="Cambria" w:cs="Cambria"/>
          <w:caps w:val="0"/>
          <w:position w:val="-6"/>
          <w:sz w:val="52"/>
          <w:szCs w:val="52"/>
          <w:lang w:val="tg-Cyrl-TJ"/>
        </w:rPr>
        <w:t>Ғ</w:t>
      </w:r>
      <w:r w:rsidRPr="001F0471">
        <w:rPr>
          <w:caps w:val="0"/>
          <w:position w:val="-6"/>
          <w:sz w:val="52"/>
          <w:szCs w:val="52"/>
          <w:lang w:val="tg-Cyrl-TJ"/>
        </w:rPr>
        <w:t>ЙИРУ ИЛОВА</w:t>
      </w:r>
      <w:r w:rsidRPr="001F0471">
        <w:rPr>
          <w:rFonts w:ascii="Cambria" w:hAnsi="Cambria" w:cs="Cambria"/>
          <w:caps w:val="0"/>
          <w:position w:val="-6"/>
          <w:sz w:val="52"/>
          <w:szCs w:val="52"/>
          <w:lang w:val="tg-Cyrl-TJ"/>
        </w:rPr>
        <w:t>Ҳ</w:t>
      </w:r>
      <w:r w:rsidRPr="001F0471">
        <w:rPr>
          <w:caps w:val="0"/>
          <w:position w:val="-6"/>
          <w:sz w:val="52"/>
          <w:szCs w:val="52"/>
          <w:lang w:val="tg-Cyrl-TJ"/>
        </w:rPr>
        <w:t xml:space="preserve">О 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 xml:space="preserve">БА </w:t>
      </w:r>
      <w:r w:rsidRPr="001F0471">
        <w:rPr>
          <w:rFonts w:ascii="Cambria" w:hAnsi="Cambria" w:cs="Cambria"/>
          <w:caps w:val="0"/>
          <w:spacing w:val="-16"/>
          <w:position w:val="-6"/>
          <w:sz w:val="52"/>
          <w:szCs w:val="52"/>
          <w:lang w:val="tg-Cyrl-TJ"/>
        </w:rPr>
        <w:t>Қ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 xml:space="preserve">ОНУНИ </w:t>
      </w:r>
      <w:r w:rsidRPr="001F0471">
        <w:rPr>
          <w:rFonts w:ascii="Cambria" w:hAnsi="Cambria" w:cs="Cambria"/>
          <w:caps w:val="0"/>
          <w:spacing w:val="-16"/>
          <w:position w:val="-6"/>
          <w:sz w:val="52"/>
          <w:szCs w:val="52"/>
          <w:lang w:val="tg-Cyrl-TJ"/>
        </w:rPr>
        <w:t>Ҷ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>УМ</w:t>
      </w:r>
      <w:r w:rsidRPr="001F0471">
        <w:rPr>
          <w:rFonts w:ascii="Cambria" w:hAnsi="Cambria" w:cs="Cambria"/>
          <w:caps w:val="0"/>
          <w:spacing w:val="-16"/>
          <w:position w:val="-6"/>
          <w:sz w:val="52"/>
          <w:szCs w:val="52"/>
          <w:lang w:val="tg-Cyrl-TJ"/>
        </w:rPr>
        <w:t>Ҳ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>УРИИ ТО</w:t>
      </w:r>
      <w:r w:rsidRPr="001F0471">
        <w:rPr>
          <w:rFonts w:ascii="Cambria" w:hAnsi="Cambria" w:cs="Cambria"/>
          <w:caps w:val="0"/>
          <w:spacing w:val="-16"/>
          <w:position w:val="-6"/>
          <w:sz w:val="52"/>
          <w:szCs w:val="52"/>
          <w:lang w:val="tg-Cyrl-TJ"/>
        </w:rPr>
        <w:t>Ҷ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 xml:space="preserve">ИКИСТОН «ДАР БОРАИ </w:t>
      </w:r>
      <w:r w:rsidRPr="001F0471">
        <w:rPr>
          <w:rFonts w:ascii="Cambria" w:hAnsi="Cambria" w:cs="Cambria"/>
          <w:caps w:val="0"/>
          <w:spacing w:val="-16"/>
          <w:position w:val="-6"/>
          <w:sz w:val="52"/>
          <w:szCs w:val="52"/>
          <w:lang w:val="tg-Cyrl-TJ"/>
        </w:rPr>
        <w:t>Ҳ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>ИФЗИ НАВЪ</w:t>
      </w:r>
      <w:r w:rsidRPr="001F0471">
        <w:rPr>
          <w:rFonts w:ascii="Cambria" w:hAnsi="Cambria" w:cs="Cambria"/>
          <w:caps w:val="0"/>
          <w:spacing w:val="-16"/>
          <w:position w:val="-6"/>
          <w:sz w:val="52"/>
          <w:szCs w:val="52"/>
          <w:lang w:val="tg-Cyrl-TJ"/>
        </w:rPr>
        <w:t>Ҳ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 xml:space="preserve">ОИ 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>РАСТАН</w:t>
      </w:r>
      <w:r w:rsidRPr="001F0471">
        <w:rPr>
          <w:rFonts w:ascii="Cambria" w:hAnsi="Cambria" w:cs="Cambria"/>
          <w:caps w:val="0"/>
          <w:spacing w:val="-16"/>
          <w:position w:val="-6"/>
          <w:sz w:val="52"/>
          <w:szCs w:val="52"/>
          <w:lang w:val="tg-Cyrl-TJ"/>
        </w:rPr>
        <w:t>Ӣ</w:t>
      </w:r>
      <w:r w:rsidRPr="001F0471">
        <w:rPr>
          <w:caps w:val="0"/>
          <w:spacing w:val="-16"/>
          <w:position w:val="-6"/>
          <w:sz w:val="52"/>
          <w:szCs w:val="52"/>
          <w:lang w:val="tg-Cyrl-TJ"/>
        </w:rPr>
        <w:t>»</w:t>
      </w:r>
      <w:r w:rsidRPr="001F0471">
        <w:rPr>
          <w:rFonts w:ascii="Arial Tj" w:hAnsi="Arial Tj" w:cs="Arial Tj"/>
          <w:b w:val="0"/>
          <w:bCs w:val="0"/>
          <w:sz w:val="18"/>
          <w:szCs w:val="18"/>
          <w:lang w:val="tg-Cyrl-TJ"/>
        </w:rPr>
        <w:t xml:space="preserve">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аз 29 декабри         соли 2010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»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икистон, с. 2010,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. 1, мод. 831)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1. Номи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 бо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арф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калон навишта 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2. Дар моддаи 1: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ба сархати чорум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ристи» ва «ваколатдори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ан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«давлатии» ва «оид ба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иш,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айдгир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» илова карда шаванд;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ум, шашум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афтум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шаванд: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«-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 селексионер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–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ба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ки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муайян менамоянд;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Итти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оди байналмилалии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нави растан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–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оди байналмилалие, ки онро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ё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байни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укумат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– иштирокчиёни Конвенсияи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сади расонидани кумак дар рушди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аи кишоварз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инчунин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селексионерон таъсис додаанд;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- аъзои Итти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оди байналмилалии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нави растан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–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ё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байни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укумат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– иштирокчиёни Конвенсияи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;»;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аштум ва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ум бо мазмуни зерин илова карда шаванд: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«- дархостди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анда – </w:t>
      </w:r>
      <w:r w:rsidRPr="009F7F22">
        <w:rPr>
          <w:rFonts w:ascii="Arial Tj" w:hAnsi="Arial Tj" w:cs="Arial Tj"/>
          <w:color w:val="000000"/>
          <w:sz w:val="18"/>
          <w:szCs w:val="18"/>
        </w:rPr>
        <w:t>шахси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ие, ки барои ба даст овардани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оид ба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иш,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айдгир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дархост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 намудааст;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- вориси (ворисони) селексионер - </w:t>
      </w:r>
      <w:r w:rsidRPr="009F7F22">
        <w:rPr>
          <w:rFonts w:ascii="Arial Tj" w:hAnsi="Arial Tj" w:cs="Arial Tj"/>
          <w:color w:val="000000"/>
          <w:sz w:val="18"/>
          <w:szCs w:val="18"/>
        </w:rPr>
        <w:t>шахси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ие, ки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вориси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ии селексионер эътироф карда мешавад.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3. Аз матни моддаи 2 калимаи «(Сар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  <w:r w:rsidRPr="009F7F22">
        <w:rPr>
          <w:rFonts w:ascii="Arial Tj" w:hAnsi="Arial Tj" w:cs="Arial Tj"/>
          <w:color w:val="000000"/>
          <w:sz w:val="18"/>
          <w:szCs w:val="18"/>
        </w:rPr>
        <w:tab/>
        <w:t xml:space="preserve">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4.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1 моддаи 4,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1 моддаи 8,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1 моддаи 18,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2 моддаи 22,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1 моддаи 23,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1 моддаи 27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аламрави» ва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аламрав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удуди» иваз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5.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4 моддаи 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«барои додани» ва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абул»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«барои гирифтани» ва «</w:t>
      </w:r>
      <w:proofErr w:type="gramStart"/>
      <w:r w:rsidRPr="009F7F22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ия»  иваз</w:t>
      </w:r>
      <w:proofErr w:type="gramEnd"/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6. Матни моддаи 5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«Мабла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и хизматрасоние, ки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барои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абули дархост, гузарондани ташхиси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додани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селексионер, интишори иттилооти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умла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йирот ба дархост,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тибос аз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рист, замима ва нусха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ом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ад,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ониби дархостди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анда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аррарнамудаи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пардохт карда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мешавад.».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7. Матни моддаи 6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«1. Селексионер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ифзи навъи нави растание, ки дастоварди фаъолияти селексионии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мебошад 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айди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гирифта шудааст,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дорад.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бо додани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селексионер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ё дигар шакли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9F7F22">
        <w:rPr>
          <w:rFonts w:ascii="Arial Tj" w:hAnsi="Arial Tj" w:cs="Arial Tj"/>
          <w:color w:val="000000"/>
          <w:sz w:val="18"/>
          <w:szCs w:val="18"/>
        </w:rPr>
        <w:t>ати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офизат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ониби давлати иштирокчии Конвенсияи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дода шудааст,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икистон, инчунин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ии байналмилалии эътирофнамудаи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 карда мешавад.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4. Селексионер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дорад барои офаридан ё кашф намуда такмил додани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подош гирад. Дар шартнома бо истифодабарандагони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андоза, шарт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ва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лати пардохти подош </w:t>
      </w:r>
      <w:r w:rsidRPr="009F7F22">
        <w:rPr>
          <w:rFonts w:ascii="Arial Tj" w:hAnsi="Arial Tj" w:cs="Arial Tj"/>
          <w:color w:val="000000"/>
          <w:sz w:val="18"/>
          <w:szCs w:val="18"/>
        </w:rPr>
        <w:lastRenderedPageBreak/>
        <w:t>муайян карда мешаванд. Агар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бо иштироки якчанд селексионер офарида ё кашф намуда,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такмил дода шуда бошад, подош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созишнома байни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сим карда мешавад.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5.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селексионер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аррарнамудаи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ба дигар шахс ё шахсон (ворисон) дода мешавад ё мегузарад.».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8. Матни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2 моддаи 7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«2.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зерин барои додани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асос мебошанд:».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9.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2 моддаи 8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«ба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аламрави дигар»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«берун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икистон» иваз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10. Дар моддаи 9 ва номи боби 3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«барои додани» ва «ДОДАНИ»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«барои гирифтани» ва «ГИРИФТАНИ» иваз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11. Дар моддаи 12: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номи модда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«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12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. 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Пешни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оди дархост барои гирифтани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 селексионер</w:t>
      </w:r>
      <w:r w:rsidRPr="009F7F22">
        <w:rPr>
          <w:rFonts w:ascii="Arial Tj" w:hAnsi="Arial Tj" w:cs="Arial Tj"/>
          <w:color w:val="000000"/>
          <w:sz w:val="18"/>
          <w:szCs w:val="18"/>
        </w:rPr>
        <w:t>»;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1 калимаи 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«</w:t>
      </w:r>
      <w:r w:rsidRPr="009F7F22">
        <w:rPr>
          <w:rFonts w:ascii="Arial Tj" w:hAnsi="Arial Tj" w:cs="Arial Tj"/>
          <w:color w:val="000000"/>
          <w:sz w:val="18"/>
          <w:szCs w:val="18"/>
        </w:rPr>
        <w:t>Дархосткунанда» ба калимаи «Дархостди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анда» иваз карда шавад;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2 ва 3 калимаи «додани» ба калимаи «гирифтани» иваз карда 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12. Моддаи 12</w:t>
      </w:r>
      <w:r w:rsidRPr="009F7F22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«Моддаи 12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. Додани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 селексионер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ба селексионер (селексионер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о), вориси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(ворисони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о), дигар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9F7F22">
        <w:rPr>
          <w:rFonts w:ascii="Arial Tj" w:hAnsi="Arial Tj" w:cs="Arial Tj"/>
          <w:color w:val="000000"/>
          <w:sz w:val="18"/>
          <w:szCs w:val="18"/>
        </w:rPr>
        <w:t>, ки дар дархости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однамудаи селексионер (селексионер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о) ё вориси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(ворисони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о) нишон дода шудааст, дода мешавад.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2.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 сурати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 намудани дархост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ониби якчанд дархостди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анда ба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як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3. Агар селексионер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ангоми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рои вазифаи хизматиаш навъи нави растаниро офарида ё онро кашф намуда, такмил дода бошад ва дар шартномаи (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арордоди)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натии байни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корфармо тартиби истифодаи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баён нагардида бошад,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ба корфармо дода мешавад.».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13. Дар моддаи 13: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«барои додани»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«барои гирифтани» иваз карда шаванд;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«оид ба афзалияти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оди аввал из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ор»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«афзалияти дархости аввалро баён» иваз карда шаванд;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«мояи» ва «асос гардад. Инчунин, амал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зикргардида наметавонанд барои»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«матлаби» ва «ва» иваз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14. Дар моддаи 14: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2 бо мазмуни зерин илова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 xml:space="preserve">«2.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ташхис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>амаи маълумоти расм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оид ба истифодаи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>аблии навъи нави растан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 xml:space="preserve">, инчунин эътирози шахсони сеюм дар бораи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>айди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 xml:space="preserve"> гирифтани навъи нави растан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нашри расмии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>ои иштирокчии Конвенсияи байналмилал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оид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>ои нави растан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инобат гирифта мешаванд.».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2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3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исобида 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15. Дар моддаи 15: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«давоми давраи аз санаи нашри дархост барои додани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«дар давраи аз санаи додани дархост барои гирифтани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ва нашри он» иваз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умлаи якуми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2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«2. Дархостди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анда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дорад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ангоми дар давраи зикргардидаи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1 моддаи мазкур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ониби дигар шахсон бе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озат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ро гардидани амал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пешбининамудаи моддаи 16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мазкур, ки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қҳ</w:t>
      </w:r>
      <w:r w:rsidRPr="009F7F22">
        <w:rPr>
          <w:rFonts w:ascii="Arial Tj" w:hAnsi="Arial Tj" w:cs="Arial Tj"/>
          <w:color w:val="000000"/>
          <w:sz w:val="18"/>
          <w:szCs w:val="18"/>
        </w:rPr>
        <w:t>ои дархостди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андаро поймол мекунанд,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уброни зарарро талаб намояд.».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16. Дар моддаи 16: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1 бо мазмуни зерин илова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«1. Селексионер ба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истисно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дорад, агар истифодаи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дигар дорандагони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селексионерро поймол накунад.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инчунин ба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ки аз маводи тухмии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ифзшаванда офарида шуда, бе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озати селексионер мавриди истифода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 гирифтааст,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мешавад.»;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3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ами «1» ба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ами «2» иваз карда шавад;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4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«1 ва 3»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ан ба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«2 ва 4» иваз карда шаванд;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матни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5 калимаи «Навъи»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«Маводи тухмии навъи нави» иваз карда шавад;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lastRenderedPageBreak/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6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аслан аз навъи»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«Маводи тухмии навъи нави» иваз карда шаванд;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1, 2, 3, 4, 5 ва 6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2, 3, 4, 5, 6 ва 7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исобида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17. Матни моддаи 17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«1.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ба истифодаи маводи тухмии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ки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сад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шахсии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айрити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орат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барои гузарондани та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риба ва офаридани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ба истиснои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5 моддаи 16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 мазкур зикргардида истифода шуда ё амал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2 ва 4 моддаи 16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мазкур, ки нисбат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амин гуна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ро мешаванд,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намешавад.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 селексионер бо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сади таъмини манфиат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нисбат ба навъ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ифзшавандаи растан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, ки хо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аги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ои кишоварз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барои афзун намудани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ми исте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соли маводи тухм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 xml:space="preserve"> истифода менамоянд, метавонад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4"/>
          <w:sz w:val="18"/>
          <w:szCs w:val="18"/>
        </w:rPr>
        <w:t>дуд карда шавад.».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18.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1 моддаи 18: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«4-6» ба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«5-7» иваз карда шаванд;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сархати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«- афзун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ми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соли маводи тухмии навъи нави растании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ифзшаванда;».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19.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исми 2 моддаи 24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3 моддаи 25 баъд аз калимаи «селексионер»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«ё вориси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F7F22">
        <w:rPr>
          <w:rFonts w:ascii="Arial Tj" w:hAnsi="Arial Tj" w:cs="Arial Tj"/>
          <w:color w:val="000000"/>
          <w:sz w:val="18"/>
          <w:szCs w:val="18"/>
        </w:rPr>
        <w:t>» илова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20. Дар моддаи 26: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«хотима меёбад»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атъгардида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исобида мешавад» иваз карда шаванд;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«хотимаёбии» ва «ба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исоб меравад»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атъ гардидани» ва «муайян карда мешавад» иваз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21.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исми 1 моддаи 27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«Оид ба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селексионер бе расондани зарар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ое,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 мазкур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шудаанд,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рвандони» ва «пешни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рвандони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ои» ва «дода» иваз карда шаванд.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22. Моддаи 28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«Моддаи 28.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 селексионер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 ба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 карда мешавад.».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23. Матни моддаи 29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«1.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 бораи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айди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гирифтани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 нашриёти давр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сомонаи интернетии худ иттилооти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интишор менамояд. Иттилооти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маълумоти зеринро дар бар мегирад: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дархости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ониби дархостди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анда воридшуда барои гирифтани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селексионер,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аи мусбати ташхиси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ном ва афзалият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навъ, ному насаб ва номи падари селексионер;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оид ба додани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селексионер.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2.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 нашриёти давр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сомонаи интернетии худ, инчунин оид ба дигар намудани номи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беэътибор будани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одатномаи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селексионер ва маълумоти дигаре, ки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навъи нави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дахл дорад, иттилоот интишор менамояд.».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041ED" w:rsidRPr="009F7F22" w:rsidRDefault="00D041ED" w:rsidP="00D041ED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gramStart"/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proofErr w:type="gramEnd"/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ш. Душанбе, 2 январи соли 2018, № 1482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D041ED" w:rsidRPr="009F7F22" w:rsidRDefault="00D041ED" w:rsidP="00D041ED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8"/>
          <w:szCs w:val="48"/>
        </w:rPr>
        <w:t>Қ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  <w:t xml:space="preserve">арори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намояндагони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икистон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растан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» 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lastRenderedPageBreak/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           Ш.  ЗУ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УРОВ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ш. Душанбе, 18 октябри соли 2017, № 910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D041ED" w:rsidRPr="009F7F22" w:rsidRDefault="00D041ED" w:rsidP="00D041ED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8"/>
          <w:szCs w:val="48"/>
        </w:rPr>
        <w:t>Қ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  <w:t>арори</w:t>
      </w:r>
    </w:p>
    <w:p w:rsidR="001F0471" w:rsidRDefault="00D041ED" w:rsidP="001F0471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миллии </w:t>
      </w:r>
    </w:p>
    <w:p w:rsidR="00D041ED" w:rsidRPr="009F7F22" w:rsidRDefault="00D041ED" w:rsidP="001F0471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bookmarkStart w:id="0" w:name="_GoBack"/>
      <w:bookmarkEnd w:id="0"/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="001F0471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лиси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икистон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растан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»-ро бар</w:t>
      </w:r>
      <w:r w:rsidRPr="009F7F22">
        <w:rPr>
          <w:rFonts w:ascii="Calibri" w:hAnsi="Calibri" w:cs="Calibri"/>
          <w:color w:val="000000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z w:val="18"/>
          <w:szCs w:val="18"/>
        </w:rPr>
        <w:t>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gramStart"/>
      <w:r w:rsidRPr="009F7F22">
        <w:rPr>
          <w:rFonts w:ascii="Arial Tj" w:hAnsi="Arial Tj" w:cs="Arial Tj"/>
          <w:color w:val="000000"/>
          <w:sz w:val="18"/>
          <w:szCs w:val="18"/>
        </w:rPr>
        <w:t xml:space="preserve">намуда,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gramEnd"/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мекунад:   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йи</w:t>
      </w:r>
      <w:r w:rsidRPr="009F7F22">
        <w:rPr>
          <w:rFonts w:ascii="Calibri" w:hAnsi="Calibri" w:cs="Calibri"/>
          <w:color w:val="000000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z w:val="18"/>
          <w:szCs w:val="18"/>
        </w:rPr>
        <w:t>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ифзи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растан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М. </w:t>
      </w:r>
      <w:r w:rsidRPr="009F7F22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D041ED" w:rsidRPr="009F7F22" w:rsidRDefault="00D041ED" w:rsidP="00D041E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декабри соли 2017, №463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D"/>
    <w:rsid w:val="001F0471"/>
    <w:rsid w:val="00B411FF"/>
    <w:rsid w:val="00D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EBD9"/>
  <w15:chartTrackingRefBased/>
  <w15:docId w15:val="{91D6E805-5FB6-47FC-9CBF-A200F488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D041ED"/>
    <w:pPr>
      <w:autoSpaceDE w:val="0"/>
      <w:autoSpaceDN w:val="0"/>
      <w:adjustRightInd w:val="0"/>
      <w:spacing w:after="0"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2018-01-09T11:35:00Z</dcterms:created>
  <dcterms:modified xsi:type="dcterms:W3CDTF">2018-01-09T11:37:00Z</dcterms:modified>
</cp:coreProperties>
</file>