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36" w:rsidRDefault="00736A36" w:rsidP="00736A36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</w:p>
    <w:p w:rsidR="00736A36" w:rsidRPr="0095133C" w:rsidRDefault="00736A36" w:rsidP="00736A36">
      <w:pPr>
        <w:pStyle w:val="a4"/>
        <w:jc w:val="center"/>
        <w:rPr>
          <w:rFonts w:ascii="Palatino Linotype" w:hAnsi="Palatino Linotype"/>
          <w:b w:val="0"/>
          <w:bCs w:val="0"/>
          <w:sz w:val="20"/>
          <w:szCs w:val="20"/>
        </w:rPr>
      </w:pP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Оид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ба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ворид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намудани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тағйиру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иловаҳо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ба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Қонуни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Ҷумҳурии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Тоҷикистон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«Дар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бораи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нафақаҳои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суғуртавӣ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ва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  <w:proofErr w:type="spellStart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давлатӣ</w:t>
      </w:r>
      <w:proofErr w:type="spellEnd"/>
      <w:r w:rsidRPr="00736A36">
        <w:rPr>
          <w:rFonts w:ascii="Palatino Linotype" w:hAnsi="Palatino Linotype"/>
          <w:bCs w:val="0"/>
          <w:caps w:val="0"/>
          <w:sz w:val="36"/>
          <w:szCs w:val="20"/>
        </w:rPr>
        <w:t>»</w:t>
      </w:r>
      <w:r w:rsidRPr="0095133C">
        <w:rPr>
          <w:rStyle w:val="copyright-span"/>
          <w:rFonts w:ascii="Palatino Linotype" w:hAnsi="Palatino Linotype"/>
          <w:b w:val="0"/>
          <w:bCs w:val="0"/>
          <w:caps w:val="0"/>
        </w:rPr>
        <w:t xml:space="preserve"> </w:t>
      </w:r>
      <w:bookmarkStart w:id="0" w:name="_GoBack"/>
      <w:bookmarkEnd w:id="0"/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давлат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>» аз 12 январи соли 2010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, с. 2010, №1, мод. 19; с. 2011, №3, мод. </w:t>
      </w:r>
      <w:proofErr w:type="gramStart"/>
      <w:r w:rsidRPr="0095133C">
        <w:rPr>
          <w:rFonts w:ascii="Palatino Linotype" w:hAnsi="Palatino Linotype"/>
        </w:rPr>
        <w:t>175;  с.</w:t>
      </w:r>
      <w:proofErr w:type="gramEnd"/>
      <w:r w:rsidRPr="0095133C">
        <w:rPr>
          <w:rFonts w:ascii="Palatino Linotype" w:hAnsi="Palatino Linotype"/>
        </w:rPr>
        <w:t xml:space="preserve"> 2012, №8, мод. 831</w:t>
      </w:r>
      <w:r w:rsidRPr="0095133C">
        <w:rPr>
          <w:rFonts w:ascii="Palatino Linotype" w:hAnsi="Palatino Linotype"/>
          <w:b/>
          <w:bCs/>
        </w:rPr>
        <w:t>,</w:t>
      </w:r>
      <w:r w:rsidRPr="0095133C">
        <w:rPr>
          <w:rFonts w:ascii="Palatino Linotype" w:hAnsi="Palatino Linotype"/>
        </w:rPr>
        <w:t xml:space="preserve"> №12, 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 xml:space="preserve">. 1, мод. 1003; с. 2015, №3, мод. 222; с. 2020, №7-9, мод. 611; с. 2021, №12, 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 xml:space="preserve">. 2, мод. 714) </w:t>
      </w:r>
      <w:proofErr w:type="spellStart"/>
      <w:r w:rsidRPr="0095133C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йиру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>: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1. Дар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1: 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- дар </w:t>
      </w:r>
      <w:proofErr w:type="spellStart"/>
      <w:r w:rsidRPr="0095133C">
        <w:rPr>
          <w:rFonts w:ascii="Palatino Linotype" w:hAnsi="Palatino Linotype"/>
        </w:rPr>
        <w:t>сархати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аштум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ае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мебошад</w:t>
      </w:r>
      <w:proofErr w:type="spellEnd"/>
      <w:r w:rsidRPr="0095133C">
        <w:rPr>
          <w:rFonts w:ascii="Palatino Linotype" w:hAnsi="Palatino Linotype"/>
        </w:rPr>
        <w:t xml:space="preserve">» ба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пардохти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барои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атмии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авии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касб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иваз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 xml:space="preserve">; </w:t>
      </w:r>
    </w:p>
    <w:p w:rsidR="00736A36" w:rsidRPr="0095133C" w:rsidRDefault="00736A36" w:rsidP="00736A36">
      <w:pPr>
        <w:pStyle w:val="a3"/>
        <w:rPr>
          <w:rFonts w:ascii="Palatino Linotype" w:hAnsi="Palatino Linotype"/>
          <w:spacing w:val="-2"/>
        </w:rPr>
      </w:pPr>
      <w:r w:rsidRPr="0095133C">
        <w:rPr>
          <w:rFonts w:ascii="Palatino Linotype" w:hAnsi="Palatino Linotype"/>
          <w:spacing w:val="-2"/>
        </w:rPr>
        <w:t xml:space="preserve">- ба </w:t>
      </w:r>
      <w:proofErr w:type="spellStart"/>
      <w:r w:rsidRPr="0095133C">
        <w:rPr>
          <w:rFonts w:ascii="Palatino Linotype" w:hAnsi="Palatino Linotype"/>
          <w:spacing w:val="-2"/>
        </w:rPr>
        <w:t>сархати</w:t>
      </w:r>
      <w:proofErr w:type="spellEnd"/>
      <w:r w:rsidRPr="0095133C">
        <w:rPr>
          <w:rFonts w:ascii="Palatino Linotype" w:hAnsi="Palatino Linotype"/>
          <w:spacing w:val="-2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</w:rPr>
        <w:t>чорда</w:t>
      </w:r>
      <w:r>
        <w:rPr>
          <w:rFonts w:ascii="Palatino Linotype" w:hAnsi="Palatino Linotype"/>
          <w:spacing w:val="-2"/>
        </w:rPr>
        <w:t>ҳ</w:t>
      </w:r>
      <w:r w:rsidRPr="0095133C">
        <w:rPr>
          <w:rFonts w:ascii="Palatino Linotype" w:hAnsi="Palatino Linotype"/>
          <w:spacing w:val="-2"/>
        </w:rPr>
        <w:t>ум</w:t>
      </w:r>
      <w:proofErr w:type="spellEnd"/>
      <w:r w:rsidRPr="0095133C">
        <w:rPr>
          <w:rFonts w:ascii="Palatino Linotype" w:hAnsi="Palatino Linotype"/>
          <w:spacing w:val="-2"/>
        </w:rPr>
        <w:t xml:space="preserve"> пас аз </w:t>
      </w:r>
      <w:proofErr w:type="spellStart"/>
      <w:r w:rsidRPr="0095133C">
        <w:rPr>
          <w:rFonts w:ascii="Palatino Linotype" w:hAnsi="Palatino Linotype"/>
          <w:spacing w:val="-2"/>
        </w:rPr>
        <w:t>калима</w:t>
      </w:r>
      <w:r>
        <w:rPr>
          <w:rFonts w:ascii="Palatino Linotype" w:hAnsi="Palatino Linotype"/>
          <w:spacing w:val="-2"/>
        </w:rPr>
        <w:t>ҳ</w:t>
      </w:r>
      <w:r w:rsidRPr="0095133C">
        <w:rPr>
          <w:rFonts w:ascii="Palatino Linotype" w:hAnsi="Palatino Linotype"/>
          <w:spacing w:val="-2"/>
        </w:rPr>
        <w:t>ои</w:t>
      </w:r>
      <w:proofErr w:type="spellEnd"/>
      <w:r w:rsidRPr="0095133C">
        <w:rPr>
          <w:rFonts w:ascii="Palatino Linotype" w:hAnsi="Palatino Linotype"/>
          <w:spacing w:val="-2"/>
        </w:rPr>
        <w:t xml:space="preserve"> «</w:t>
      </w:r>
      <w:proofErr w:type="spellStart"/>
      <w:r w:rsidRPr="0095133C">
        <w:rPr>
          <w:rFonts w:ascii="Palatino Linotype" w:hAnsi="Palatino Linotype"/>
          <w:spacing w:val="-2"/>
        </w:rPr>
        <w:t>ваколатдори</w:t>
      </w:r>
      <w:proofErr w:type="spellEnd"/>
      <w:r w:rsidRPr="0095133C">
        <w:rPr>
          <w:rFonts w:ascii="Palatino Linotype" w:hAnsi="Palatino Linotype"/>
          <w:spacing w:val="-2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</w:rPr>
        <w:t>давлат</w:t>
      </w:r>
      <w:r>
        <w:rPr>
          <w:rFonts w:ascii="Palatino Linotype" w:hAnsi="Palatino Linotype"/>
          <w:spacing w:val="-2"/>
        </w:rPr>
        <w:t>ӣ</w:t>
      </w:r>
      <w:proofErr w:type="spellEnd"/>
      <w:r w:rsidRPr="0095133C">
        <w:rPr>
          <w:rFonts w:ascii="Palatino Linotype" w:hAnsi="Palatino Linotype"/>
          <w:spacing w:val="-2"/>
        </w:rPr>
        <w:t xml:space="preserve">» </w:t>
      </w:r>
      <w:proofErr w:type="spellStart"/>
      <w:r w:rsidRPr="0095133C">
        <w:rPr>
          <w:rFonts w:ascii="Palatino Linotype" w:hAnsi="Palatino Linotype"/>
          <w:spacing w:val="-2"/>
        </w:rPr>
        <w:t>калима</w:t>
      </w:r>
      <w:r>
        <w:rPr>
          <w:rFonts w:ascii="Palatino Linotype" w:hAnsi="Palatino Linotype"/>
          <w:spacing w:val="-2"/>
        </w:rPr>
        <w:t>ҳ</w:t>
      </w:r>
      <w:r w:rsidRPr="0095133C">
        <w:rPr>
          <w:rFonts w:ascii="Palatino Linotype" w:hAnsi="Palatino Linotype"/>
          <w:spacing w:val="-2"/>
        </w:rPr>
        <w:t>ои</w:t>
      </w:r>
      <w:proofErr w:type="spellEnd"/>
      <w:r w:rsidRPr="0095133C">
        <w:rPr>
          <w:rFonts w:ascii="Palatino Linotype" w:hAnsi="Palatino Linotype"/>
          <w:spacing w:val="-2"/>
        </w:rPr>
        <w:t xml:space="preserve"> «дар </w:t>
      </w:r>
      <w:proofErr w:type="spellStart"/>
      <w:r w:rsidRPr="0095133C">
        <w:rPr>
          <w:rFonts w:ascii="Palatino Linotype" w:hAnsi="Palatino Linotype"/>
          <w:spacing w:val="-2"/>
        </w:rPr>
        <w:t>со</w:t>
      </w:r>
      <w:r>
        <w:rPr>
          <w:rFonts w:ascii="Palatino Linotype" w:hAnsi="Palatino Linotype"/>
          <w:spacing w:val="-2"/>
        </w:rPr>
        <w:t>ҳ</w:t>
      </w:r>
      <w:r w:rsidRPr="0095133C">
        <w:rPr>
          <w:rFonts w:ascii="Palatino Linotype" w:hAnsi="Palatino Linotype"/>
          <w:spacing w:val="-2"/>
        </w:rPr>
        <w:t>аи</w:t>
      </w:r>
      <w:proofErr w:type="spellEnd"/>
      <w:r w:rsidRPr="0095133C">
        <w:rPr>
          <w:rFonts w:ascii="Palatino Linotype" w:hAnsi="Palatino Linotype"/>
          <w:spacing w:val="-2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</w:rPr>
        <w:t>таъминоти</w:t>
      </w:r>
      <w:proofErr w:type="spellEnd"/>
      <w:r w:rsidRPr="0095133C">
        <w:rPr>
          <w:rFonts w:ascii="Palatino Linotype" w:hAnsi="Palatino Linotype"/>
          <w:spacing w:val="-2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</w:rPr>
        <w:t>нафа</w:t>
      </w:r>
      <w:r>
        <w:rPr>
          <w:rFonts w:ascii="Palatino Linotype" w:hAnsi="Palatino Linotype"/>
          <w:spacing w:val="-2"/>
        </w:rPr>
        <w:t>қ</w:t>
      </w:r>
      <w:r w:rsidRPr="0095133C">
        <w:rPr>
          <w:rFonts w:ascii="Palatino Linotype" w:hAnsi="Palatino Linotype"/>
          <w:spacing w:val="-2"/>
        </w:rPr>
        <w:t>а</w:t>
      </w:r>
      <w:proofErr w:type="spellEnd"/>
      <w:r w:rsidRPr="0095133C">
        <w:rPr>
          <w:rFonts w:ascii="Palatino Linotype" w:hAnsi="Palatino Linotype"/>
          <w:spacing w:val="-2"/>
        </w:rPr>
        <w:t xml:space="preserve">» </w:t>
      </w:r>
      <w:proofErr w:type="spellStart"/>
      <w:r w:rsidRPr="0095133C">
        <w:rPr>
          <w:rFonts w:ascii="Palatino Linotype" w:hAnsi="Palatino Linotype"/>
          <w:spacing w:val="-2"/>
        </w:rPr>
        <w:t>илова</w:t>
      </w:r>
      <w:proofErr w:type="spellEnd"/>
      <w:r w:rsidRPr="0095133C">
        <w:rPr>
          <w:rFonts w:ascii="Palatino Linotype" w:hAnsi="Palatino Linotype"/>
          <w:spacing w:val="-2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-2"/>
        </w:rPr>
        <w:t>шаванд</w:t>
      </w:r>
      <w:proofErr w:type="spellEnd"/>
      <w:r w:rsidRPr="0095133C">
        <w:rPr>
          <w:rFonts w:ascii="Palatino Linotype" w:hAnsi="Palatino Linotype"/>
          <w:spacing w:val="-2"/>
        </w:rPr>
        <w:t>.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2. Дар </w:t>
      </w:r>
      <w:proofErr w:type="spellStart"/>
      <w:r w:rsidRPr="0095133C">
        <w:rPr>
          <w:rFonts w:ascii="Palatino Linotype" w:hAnsi="Palatino Linotype"/>
        </w:rPr>
        <w:t>матни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8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</w:t>
      </w:r>
      <w:proofErr w:type="spellEnd"/>
      <w:r w:rsidRPr="0095133C">
        <w:rPr>
          <w:rFonts w:ascii="Palatino Linotype" w:hAnsi="Palatino Linotype"/>
        </w:rPr>
        <w:t xml:space="preserve">» ба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(ё) </w:t>
      </w:r>
      <w:proofErr w:type="spellStart"/>
      <w:r w:rsidRPr="0095133C">
        <w:rPr>
          <w:rFonts w:ascii="Palatino Linotype" w:hAnsi="Palatino Linotype"/>
        </w:rPr>
        <w:t>давлатиро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иваз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 xml:space="preserve">. 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3. Дар </w:t>
      </w:r>
      <w:proofErr w:type="spellStart"/>
      <w:r w:rsidRPr="0095133C">
        <w:rPr>
          <w:rFonts w:ascii="Palatino Linotype" w:hAnsi="Palatino Linotype"/>
        </w:rPr>
        <w:t>матни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9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сало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ият</w:t>
      </w:r>
      <w:proofErr w:type="spellEnd"/>
      <w:r w:rsidRPr="0095133C">
        <w:rPr>
          <w:rFonts w:ascii="Palatino Linotype" w:hAnsi="Palatino Linotype"/>
        </w:rPr>
        <w:t xml:space="preserve">» ба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ваколат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иваз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 xml:space="preserve">. 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4. Дар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10: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- дар ном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матн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Сало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ияти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сало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ияти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мувофи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ан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Ваколат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ваколат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иваз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>;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- дар </w:t>
      </w:r>
      <w:proofErr w:type="spellStart"/>
      <w:r w:rsidRPr="0095133C">
        <w:rPr>
          <w:rFonts w:ascii="Palatino Linotype" w:hAnsi="Palatino Linotype"/>
        </w:rPr>
        <w:t>сархати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пан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аломати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ну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та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аломати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ну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тавергул</w:t>
      </w:r>
      <w:proofErr w:type="spellEnd"/>
      <w:r w:rsidRPr="0095133C">
        <w:rPr>
          <w:rFonts w:ascii="Palatino Linotype" w:hAnsi="Palatino Linotype"/>
        </w:rPr>
        <w:t xml:space="preserve"> «;» </w:t>
      </w:r>
      <w:proofErr w:type="spellStart"/>
      <w:r w:rsidRPr="0095133C">
        <w:rPr>
          <w:rFonts w:ascii="Palatino Linotype" w:hAnsi="Palatino Linotype"/>
        </w:rPr>
        <w:t>иваз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;</w:t>
      </w:r>
    </w:p>
    <w:p w:rsidR="00736A36" w:rsidRPr="0095133C" w:rsidRDefault="00736A36" w:rsidP="00736A36">
      <w:pPr>
        <w:pStyle w:val="a3"/>
        <w:rPr>
          <w:rFonts w:ascii="Palatino Linotype" w:hAnsi="Palatino Linotype"/>
          <w:spacing w:val="-4"/>
        </w:rPr>
      </w:pPr>
      <w:r w:rsidRPr="0095133C">
        <w:rPr>
          <w:rFonts w:ascii="Palatino Linotype" w:hAnsi="Palatino Linotype"/>
          <w:spacing w:val="-4"/>
        </w:rPr>
        <w:t xml:space="preserve">- </w:t>
      </w:r>
      <w:proofErr w:type="spellStart"/>
      <w:r w:rsidRPr="0095133C">
        <w:rPr>
          <w:rFonts w:ascii="Palatino Linotype" w:hAnsi="Palatino Linotype"/>
          <w:spacing w:val="-4"/>
        </w:rPr>
        <w:t>сархати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шашум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бо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мазмуни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зерин</w:t>
      </w:r>
      <w:proofErr w:type="spellEnd"/>
      <w:r w:rsidRPr="0095133C">
        <w:rPr>
          <w:rFonts w:ascii="Palatino Linotype" w:hAnsi="Palatino Linotype"/>
          <w:spacing w:val="-4"/>
        </w:rPr>
        <w:t xml:space="preserve"> </w:t>
      </w:r>
      <w:proofErr w:type="spellStart"/>
      <w:r w:rsidRPr="0095133C">
        <w:rPr>
          <w:rFonts w:ascii="Palatino Linotype" w:hAnsi="Palatino Linotype"/>
          <w:spacing w:val="-4"/>
        </w:rPr>
        <w:t>илова</w:t>
      </w:r>
      <w:proofErr w:type="spellEnd"/>
      <w:r w:rsidRPr="0095133C">
        <w:rPr>
          <w:rFonts w:ascii="Palatino Linotype" w:hAnsi="Palatino Linotype"/>
          <w:spacing w:val="-4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-4"/>
        </w:rPr>
        <w:t>шавад</w:t>
      </w:r>
      <w:proofErr w:type="spellEnd"/>
      <w:r w:rsidRPr="0095133C">
        <w:rPr>
          <w:rFonts w:ascii="Palatino Linotype" w:hAnsi="Palatino Linotype"/>
          <w:spacing w:val="-4"/>
        </w:rPr>
        <w:t>: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«- </w:t>
      </w:r>
      <w:proofErr w:type="spellStart"/>
      <w:r w:rsidRPr="0095133C">
        <w:rPr>
          <w:rFonts w:ascii="Palatino Linotype" w:hAnsi="Palatino Linotype"/>
        </w:rPr>
        <w:t>амал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ваколат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дигари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му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аррарнамудаи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онунгузории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.». 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5. Ба </w:t>
      </w:r>
      <w:proofErr w:type="spellStart"/>
      <w:r w:rsidRPr="0095133C">
        <w:rPr>
          <w:rFonts w:ascii="Palatino Linotype" w:hAnsi="Palatino Linotype"/>
        </w:rPr>
        <w:t>зербанди</w:t>
      </w:r>
      <w:proofErr w:type="spellEnd"/>
      <w:r w:rsidRPr="0095133C">
        <w:rPr>
          <w:rFonts w:ascii="Palatino Linotype" w:hAnsi="Palatino Linotype"/>
        </w:rPr>
        <w:t xml:space="preserve"> г)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3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13 пас аз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Чернобил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минта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дигари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олудагии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радиоактив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 xml:space="preserve">. 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6.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1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4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15 пас аз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ваколатдори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давлат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со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таъминоти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>.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7. </w:t>
      </w:r>
      <w:proofErr w:type="spellStart"/>
      <w:r w:rsidRPr="0095133C">
        <w:rPr>
          <w:rFonts w:ascii="Palatino Linotype" w:hAnsi="Palatino Linotype"/>
        </w:rPr>
        <w:t>Му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аддимаи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1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27 дар </w:t>
      </w:r>
      <w:proofErr w:type="spellStart"/>
      <w:r w:rsidRPr="0095133C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рири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ифода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: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«1. </w:t>
      </w:r>
      <w:proofErr w:type="spellStart"/>
      <w:r w:rsidRPr="0095133C">
        <w:rPr>
          <w:rFonts w:ascii="Palatino Linotype" w:hAnsi="Palatino Linotype"/>
        </w:rPr>
        <w:t>Пардохт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аз </w:t>
      </w:r>
      <w:proofErr w:type="spellStart"/>
      <w:r w:rsidRPr="0095133C">
        <w:rPr>
          <w:rFonts w:ascii="Palatino Linotype" w:hAnsi="Palatino Linotype"/>
        </w:rPr>
        <w:t>р</w:t>
      </w:r>
      <w:r>
        <w:rPr>
          <w:rFonts w:ascii="Palatino Linotype" w:hAnsi="Palatino Linotype"/>
        </w:rPr>
        <w:t>ӯ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нафа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давлат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таъмин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мешаванд</w:t>
      </w:r>
      <w:proofErr w:type="spellEnd"/>
      <w:r w:rsidRPr="0095133C">
        <w:rPr>
          <w:rFonts w:ascii="Palatino Linotype" w:hAnsi="Palatino Linotype"/>
        </w:rPr>
        <w:t xml:space="preserve">:». </w:t>
      </w:r>
    </w:p>
    <w:p w:rsidR="00736A36" w:rsidRPr="0095133C" w:rsidRDefault="00736A36" w:rsidP="00736A36">
      <w:pPr>
        <w:pStyle w:val="a3"/>
        <w:rPr>
          <w:rFonts w:ascii="Palatino Linotype" w:hAnsi="Palatino Linotype"/>
          <w:spacing w:val="4"/>
        </w:rPr>
      </w:pPr>
      <w:r w:rsidRPr="0095133C">
        <w:rPr>
          <w:rFonts w:ascii="Palatino Linotype" w:hAnsi="Palatino Linotype"/>
          <w:spacing w:val="4"/>
        </w:rPr>
        <w:t xml:space="preserve">8. Дар </w:t>
      </w:r>
      <w:proofErr w:type="spellStart"/>
      <w:r>
        <w:rPr>
          <w:rFonts w:ascii="Palatino Linotype" w:hAnsi="Palatino Linotype"/>
          <w:spacing w:val="4"/>
        </w:rPr>
        <w:t>қ</w:t>
      </w:r>
      <w:r w:rsidRPr="0095133C">
        <w:rPr>
          <w:rFonts w:ascii="Palatino Linotype" w:hAnsi="Palatino Linotype"/>
          <w:spacing w:val="4"/>
        </w:rPr>
        <w:t>исми</w:t>
      </w:r>
      <w:proofErr w:type="spellEnd"/>
      <w:r w:rsidRPr="0095133C">
        <w:rPr>
          <w:rFonts w:ascii="Palatino Linotype" w:hAnsi="Palatino Linotype"/>
          <w:spacing w:val="4"/>
        </w:rPr>
        <w:t xml:space="preserve"> 3 </w:t>
      </w:r>
      <w:proofErr w:type="spellStart"/>
      <w:r w:rsidRPr="0095133C">
        <w:rPr>
          <w:rFonts w:ascii="Palatino Linotype" w:hAnsi="Palatino Linotype"/>
          <w:spacing w:val="4"/>
        </w:rPr>
        <w:t>моддаи</w:t>
      </w:r>
      <w:proofErr w:type="spellEnd"/>
      <w:r w:rsidRPr="0095133C">
        <w:rPr>
          <w:rFonts w:ascii="Palatino Linotype" w:hAnsi="Palatino Linotype"/>
          <w:spacing w:val="4"/>
        </w:rPr>
        <w:t xml:space="preserve"> 41 </w:t>
      </w:r>
      <w:proofErr w:type="spellStart"/>
      <w:r w:rsidRPr="0095133C">
        <w:rPr>
          <w:rFonts w:ascii="Palatino Linotype" w:hAnsi="Palatino Linotype"/>
          <w:spacing w:val="4"/>
        </w:rPr>
        <w:t>аломат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ва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калима</w:t>
      </w:r>
      <w:r>
        <w:rPr>
          <w:rFonts w:ascii="Palatino Linotype" w:hAnsi="Palatino Linotype"/>
          <w:spacing w:val="4"/>
        </w:rPr>
        <w:t>ҳ</w:t>
      </w:r>
      <w:r w:rsidRPr="0095133C">
        <w:rPr>
          <w:rFonts w:ascii="Palatino Linotype" w:hAnsi="Palatino Linotype"/>
          <w:spacing w:val="4"/>
        </w:rPr>
        <w:t>ои</w:t>
      </w:r>
      <w:proofErr w:type="spellEnd"/>
      <w:r w:rsidRPr="0095133C">
        <w:rPr>
          <w:rFonts w:ascii="Palatino Linotype" w:hAnsi="Palatino Linotype"/>
          <w:spacing w:val="4"/>
        </w:rPr>
        <w:t xml:space="preserve"> «, </w:t>
      </w:r>
      <w:proofErr w:type="spellStart"/>
      <w:r w:rsidRPr="0095133C">
        <w:rPr>
          <w:rFonts w:ascii="Palatino Linotype" w:hAnsi="Palatino Linotype"/>
          <w:spacing w:val="4"/>
        </w:rPr>
        <w:t>ки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таъминоти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нафа</w:t>
      </w:r>
      <w:r>
        <w:rPr>
          <w:rFonts w:ascii="Palatino Linotype" w:hAnsi="Palatino Linotype"/>
          <w:spacing w:val="4"/>
        </w:rPr>
        <w:t>қ</w:t>
      </w:r>
      <w:r w:rsidRPr="0095133C">
        <w:rPr>
          <w:rFonts w:ascii="Palatino Linotype" w:hAnsi="Palatino Linotype"/>
          <w:spacing w:val="4"/>
        </w:rPr>
        <w:t>аро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амал</w:t>
      </w:r>
      <w:r>
        <w:rPr>
          <w:rFonts w:ascii="Palatino Linotype" w:hAnsi="Palatino Linotype"/>
          <w:spacing w:val="4"/>
        </w:rPr>
        <w:t>ӣ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мекунад</w:t>
      </w:r>
      <w:proofErr w:type="spellEnd"/>
      <w:r w:rsidRPr="0095133C">
        <w:rPr>
          <w:rFonts w:ascii="Palatino Linotype" w:hAnsi="Palatino Linotype"/>
          <w:spacing w:val="4"/>
        </w:rPr>
        <w:t xml:space="preserve">,» ба </w:t>
      </w:r>
      <w:proofErr w:type="spellStart"/>
      <w:r w:rsidRPr="0095133C">
        <w:rPr>
          <w:rFonts w:ascii="Palatino Linotype" w:hAnsi="Palatino Linotype"/>
          <w:spacing w:val="4"/>
        </w:rPr>
        <w:t>калима</w:t>
      </w:r>
      <w:r>
        <w:rPr>
          <w:rFonts w:ascii="Palatino Linotype" w:hAnsi="Palatino Linotype"/>
          <w:spacing w:val="4"/>
        </w:rPr>
        <w:t>ҳ</w:t>
      </w:r>
      <w:r w:rsidRPr="0095133C">
        <w:rPr>
          <w:rFonts w:ascii="Palatino Linotype" w:hAnsi="Palatino Linotype"/>
          <w:spacing w:val="4"/>
        </w:rPr>
        <w:t>ои</w:t>
      </w:r>
      <w:proofErr w:type="spellEnd"/>
      <w:r w:rsidRPr="0095133C">
        <w:rPr>
          <w:rFonts w:ascii="Palatino Linotype" w:hAnsi="Palatino Linotype"/>
          <w:spacing w:val="4"/>
        </w:rPr>
        <w:t xml:space="preserve"> «дар </w:t>
      </w:r>
      <w:proofErr w:type="spellStart"/>
      <w:r w:rsidRPr="0095133C">
        <w:rPr>
          <w:rFonts w:ascii="Palatino Linotype" w:hAnsi="Palatino Linotype"/>
          <w:spacing w:val="4"/>
        </w:rPr>
        <w:t>со</w:t>
      </w:r>
      <w:r>
        <w:rPr>
          <w:rFonts w:ascii="Palatino Linotype" w:hAnsi="Palatino Linotype"/>
          <w:spacing w:val="4"/>
        </w:rPr>
        <w:t>ҳ</w:t>
      </w:r>
      <w:r w:rsidRPr="0095133C">
        <w:rPr>
          <w:rFonts w:ascii="Palatino Linotype" w:hAnsi="Palatino Linotype"/>
          <w:spacing w:val="4"/>
        </w:rPr>
        <w:t>аи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таъминоти</w:t>
      </w:r>
      <w:proofErr w:type="spellEnd"/>
      <w:r w:rsidRPr="0095133C">
        <w:rPr>
          <w:rFonts w:ascii="Palatino Linotype" w:hAnsi="Palatino Linotype"/>
          <w:spacing w:val="4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</w:rPr>
        <w:t>нафа</w:t>
      </w:r>
      <w:r>
        <w:rPr>
          <w:rFonts w:ascii="Palatino Linotype" w:hAnsi="Palatino Linotype"/>
          <w:spacing w:val="4"/>
        </w:rPr>
        <w:t>қ</w:t>
      </w:r>
      <w:r w:rsidRPr="0095133C">
        <w:rPr>
          <w:rFonts w:ascii="Palatino Linotype" w:hAnsi="Palatino Linotype"/>
          <w:spacing w:val="4"/>
        </w:rPr>
        <w:t>а</w:t>
      </w:r>
      <w:proofErr w:type="spellEnd"/>
      <w:r w:rsidRPr="0095133C">
        <w:rPr>
          <w:rFonts w:ascii="Palatino Linotype" w:hAnsi="Palatino Linotype"/>
          <w:spacing w:val="4"/>
        </w:rPr>
        <w:t xml:space="preserve">» </w:t>
      </w:r>
      <w:proofErr w:type="spellStart"/>
      <w:r w:rsidRPr="0095133C">
        <w:rPr>
          <w:rFonts w:ascii="Palatino Linotype" w:hAnsi="Palatino Linotype"/>
          <w:spacing w:val="4"/>
        </w:rPr>
        <w:t>иваз</w:t>
      </w:r>
      <w:proofErr w:type="spellEnd"/>
      <w:r w:rsidRPr="0095133C">
        <w:rPr>
          <w:rFonts w:ascii="Palatino Linotype" w:hAnsi="Palatino Linotype"/>
          <w:spacing w:val="4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4"/>
        </w:rPr>
        <w:t>шаванд</w:t>
      </w:r>
      <w:proofErr w:type="spellEnd"/>
      <w:r w:rsidRPr="0095133C">
        <w:rPr>
          <w:rFonts w:ascii="Palatino Linotype" w:hAnsi="Palatino Linotype"/>
          <w:spacing w:val="4"/>
        </w:rPr>
        <w:t xml:space="preserve">. 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9.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2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сархати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дуюми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4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42 пас аз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омоти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дахлдори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736A36" w:rsidRPr="0095133C" w:rsidRDefault="00736A36" w:rsidP="00736A3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2.</w:t>
      </w:r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736A36" w:rsidRPr="0095133C" w:rsidRDefault="00736A36" w:rsidP="00736A3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736A36" w:rsidRPr="0095133C" w:rsidRDefault="00736A36" w:rsidP="00736A36">
      <w:pPr>
        <w:pStyle w:val="a3"/>
        <w:ind w:firstLine="0"/>
        <w:rPr>
          <w:rStyle w:val="copyright-span"/>
          <w:rFonts w:ascii="Palatino Linotype" w:hAnsi="Palatino Linotype"/>
          <w:b/>
          <w:bCs/>
          <w:cap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                           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736A36" w:rsidRPr="0095133C" w:rsidRDefault="00736A36" w:rsidP="00736A3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№2126</w:t>
      </w:r>
    </w:p>
    <w:p w:rsidR="00736A36" w:rsidRPr="0095133C" w:rsidRDefault="00736A36" w:rsidP="00736A36">
      <w:pPr>
        <w:pStyle w:val="a4"/>
        <w:jc w:val="center"/>
        <w:rPr>
          <w:rFonts w:ascii="Palatino Linotype" w:hAnsi="Palatino Linotype"/>
          <w:spacing w:val="40"/>
          <w:w w:val="69"/>
        </w:rPr>
      </w:pPr>
      <w:r>
        <w:rPr>
          <w:rFonts w:ascii="Palatino Linotype" w:hAnsi="Palatino Linotype"/>
          <w:spacing w:val="40"/>
          <w:w w:val="69"/>
        </w:rPr>
        <w:t>қ</w:t>
      </w:r>
      <w:r w:rsidRPr="0095133C">
        <w:rPr>
          <w:rFonts w:ascii="Palatino Linotype" w:hAnsi="Palatino Linotype"/>
          <w:spacing w:val="40"/>
          <w:w w:val="69"/>
        </w:rPr>
        <w:t>арори</w:t>
      </w:r>
    </w:p>
    <w:p w:rsidR="00736A36" w:rsidRPr="0095133C" w:rsidRDefault="00736A36" w:rsidP="00736A36">
      <w:pPr>
        <w:pStyle w:val="a4"/>
        <w:jc w:val="center"/>
        <w:rPr>
          <w:rFonts w:ascii="Palatino Linotype" w:hAnsi="Palatino Linotype"/>
          <w:w w:val="69"/>
          <w:sz w:val="32"/>
          <w:szCs w:val="32"/>
        </w:rPr>
      </w:pPr>
      <w:r w:rsidRPr="0095133C">
        <w:rPr>
          <w:rFonts w:ascii="Palatino Linotype" w:hAnsi="Palatino Linotype"/>
          <w:w w:val="69"/>
          <w:sz w:val="32"/>
          <w:szCs w:val="32"/>
        </w:rPr>
        <w:t>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>­лиси миллии 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 xml:space="preserve">лиси Олии 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>ум</w:t>
      </w:r>
      <w:r>
        <w:rPr>
          <w:rFonts w:ascii="Palatino Linotype" w:hAnsi="Palatino Linotype"/>
          <w:w w:val="69"/>
          <w:sz w:val="32"/>
          <w:szCs w:val="32"/>
        </w:rPr>
        <w:t>ҳ</w:t>
      </w:r>
      <w:r w:rsidRPr="0095133C">
        <w:rPr>
          <w:rFonts w:ascii="Palatino Linotype" w:hAnsi="Palatino Linotype"/>
          <w:w w:val="69"/>
          <w:sz w:val="32"/>
          <w:szCs w:val="32"/>
        </w:rPr>
        <w:t>урии То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>икистон</w:t>
      </w:r>
    </w:p>
    <w:p w:rsidR="00736A36" w:rsidRPr="0095133C" w:rsidRDefault="00736A36" w:rsidP="00736A3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</w:p>
    <w:p w:rsidR="00736A36" w:rsidRPr="0095133C" w:rsidRDefault="00736A36" w:rsidP="00736A3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>«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Оид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ворид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та</w:t>
      </w:r>
      <w:r>
        <w:rPr>
          <w:rFonts w:ascii="Palatino Linotype" w:hAnsi="Palatino Linotype"/>
          <w:b/>
          <w:bCs/>
          <w:w w:val="99"/>
        </w:rPr>
        <w:t>ғ</w:t>
      </w:r>
      <w:r w:rsidRPr="0095133C">
        <w:rPr>
          <w:rFonts w:ascii="Palatino Linotype" w:hAnsi="Palatino Linotype"/>
          <w:b/>
          <w:bCs/>
          <w:w w:val="99"/>
        </w:rPr>
        <w:t>йиру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илова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о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нафа</w:t>
      </w:r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ои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су</w:t>
      </w:r>
      <w:r>
        <w:rPr>
          <w:rFonts w:ascii="Palatino Linotype" w:hAnsi="Palatino Linotype"/>
          <w:b/>
          <w:bCs/>
          <w:w w:val="99"/>
        </w:rPr>
        <w:t>ғ</w:t>
      </w:r>
      <w:r w:rsidRPr="0095133C">
        <w:rPr>
          <w:rFonts w:ascii="Palatino Linotype" w:hAnsi="Palatino Linotype"/>
          <w:b/>
          <w:bCs/>
          <w:w w:val="99"/>
        </w:rPr>
        <w:t>уртав</w:t>
      </w:r>
      <w:r>
        <w:rPr>
          <w:rFonts w:ascii="Palatino Linotype" w:hAnsi="Palatino Linotype"/>
          <w:b/>
          <w:bCs/>
          <w:w w:val="99"/>
        </w:rPr>
        <w:t>ӣ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ва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давлат</w:t>
      </w:r>
      <w:r>
        <w:rPr>
          <w:rFonts w:ascii="Palatino Linotype" w:hAnsi="Palatino Linotype"/>
          <w:b/>
          <w:bCs/>
          <w:w w:val="99"/>
        </w:rPr>
        <w:t>ӣ</w:t>
      </w:r>
      <w:proofErr w:type="spellEnd"/>
      <w:r w:rsidRPr="0095133C">
        <w:rPr>
          <w:rFonts w:ascii="Palatino Linotype" w:hAnsi="Palatino Linotype"/>
          <w:b/>
          <w:bCs/>
          <w:w w:val="99"/>
        </w:rPr>
        <w:t>»</w:t>
      </w:r>
    </w:p>
    <w:p w:rsidR="00736A36" w:rsidRPr="0095133C" w:rsidRDefault="00736A36" w:rsidP="00736A36">
      <w:pPr>
        <w:pStyle w:val="a3"/>
        <w:rPr>
          <w:rFonts w:ascii="Palatino Linotype" w:hAnsi="Palatino Linotype"/>
          <w:w w:val="99"/>
        </w:rPr>
      </w:pPr>
      <w:proofErr w:type="spellStart"/>
      <w:r w:rsidRPr="0095133C">
        <w:rPr>
          <w:rFonts w:ascii="Palatino Linotype" w:hAnsi="Palatino Linotype"/>
          <w:w w:val="99"/>
        </w:rPr>
        <w:t>Мутоби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моддаи</w:t>
      </w:r>
      <w:proofErr w:type="spellEnd"/>
      <w:r w:rsidRPr="0095133C">
        <w:rPr>
          <w:rFonts w:ascii="Palatino Linotype" w:hAnsi="Palatino Linotype"/>
          <w:w w:val="99"/>
        </w:rPr>
        <w:t xml:space="preserve"> 60 </w:t>
      </w:r>
      <w:proofErr w:type="spellStart"/>
      <w:r w:rsidRPr="0095133C">
        <w:rPr>
          <w:rFonts w:ascii="Palatino Linotype" w:hAnsi="Palatino Linotype"/>
          <w:w w:val="99"/>
        </w:rPr>
        <w:t>Конститутсияи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икис­тон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миллии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Олии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арор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>:</w:t>
      </w:r>
      <w:r w:rsidRPr="0095133C">
        <w:rPr>
          <w:rFonts w:ascii="Palatino Linotype" w:hAnsi="Palatino Linotype"/>
          <w:w w:val="99"/>
        </w:rPr>
        <w:t xml:space="preserve"> </w:t>
      </w:r>
    </w:p>
    <w:p w:rsidR="00736A36" w:rsidRPr="0095133C" w:rsidRDefault="00736A36" w:rsidP="00736A36">
      <w:pPr>
        <w:pStyle w:val="a3"/>
        <w:rPr>
          <w:rFonts w:ascii="Palatino Linotype" w:hAnsi="Palatino Linotype"/>
          <w:w w:val="99"/>
        </w:rPr>
      </w:pP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w w:val="99"/>
        </w:rPr>
        <w:t>Оид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w w:val="99"/>
        </w:rPr>
        <w:t>ворид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намудани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та</w:t>
      </w:r>
      <w:r>
        <w:rPr>
          <w:rFonts w:ascii="Palatino Linotype" w:hAnsi="Palatino Linotype"/>
          <w:w w:val="99"/>
        </w:rPr>
        <w:t>ғ</w:t>
      </w:r>
      <w:r w:rsidRPr="0095133C">
        <w:rPr>
          <w:rFonts w:ascii="Palatino Linotype" w:hAnsi="Palatino Linotype"/>
          <w:w w:val="99"/>
        </w:rPr>
        <w:t>йиру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илова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о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w w:val="99"/>
        </w:rPr>
        <w:t>бораи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нафа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а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ои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су</w:t>
      </w:r>
      <w:r>
        <w:rPr>
          <w:rFonts w:ascii="Palatino Linotype" w:hAnsi="Palatino Linotype"/>
          <w:w w:val="99"/>
        </w:rPr>
        <w:t>ғ</w:t>
      </w:r>
      <w:r w:rsidRPr="0095133C">
        <w:rPr>
          <w:rFonts w:ascii="Palatino Linotype" w:hAnsi="Palatino Linotype"/>
          <w:w w:val="99"/>
        </w:rPr>
        <w:t>уртав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ва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давлат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»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онибдор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карда </w:t>
      </w:r>
      <w:proofErr w:type="spellStart"/>
      <w:r w:rsidRPr="0095133C">
        <w:rPr>
          <w:rFonts w:ascii="Palatino Linotype" w:hAnsi="Palatino Linotype"/>
          <w:w w:val="99"/>
        </w:rPr>
        <w:t>шавад</w:t>
      </w:r>
      <w:proofErr w:type="spellEnd"/>
      <w:r w:rsidRPr="0095133C">
        <w:rPr>
          <w:rFonts w:ascii="Palatino Linotype" w:hAnsi="Palatino Linotype"/>
          <w:w w:val="99"/>
        </w:rPr>
        <w:t>.</w:t>
      </w:r>
    </w:p>
    <w:p w:rsidR="00736A36" w:rsidRPr="0095133C" w:rsidRDefault="00736A36" w:rsidP="00736A36">
      <w:pPr>
        <w:pStyle w:val="a3"/>
        <w:rPr>
          <w:rFonts w:ascii="Palatino Linotype" w:hAnsi="Palatino Linotype"/>
          <w:w w:val="99"/>
        </w:rPr>
      </w:pPr>
    </w:p>
    <w:p w:rsidR="00736A36" w:rsidRPr="0095133C" w:rsidRDefault="00736A36" w:rsidP="00736A36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Раиси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</w:p>
    <w:p w:rsidR="00736A36" w:rsidRPr="0095133C" w:rsidRDefault="00736A36" w:rsidP="00736A36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Олии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              Рустами </w:t>
      </w:r>
      <w:r w:rsidRPr="0095133C">
        <w:rPr>
          <w:rFonts w:ascii="Palatino Linotype" w:hAnsi="Palatino Linotype"/>
          <w:b/>
          <w:bCs/>
          <w:caps/>
          <w:w w:val="99"/>
        </w:rPr>
        <w:t>Эмомал</w:t>
      </w:r>
      <w:r>
        <w:rPr>
          <w:rFonts w:ascii="Palatino Linotype" w:hAnsi="Palatino Linotype"/>
          <w:b/>
          <w:bCs/>
          <w:caps/>
          <w:w w:val="99"/>
        </w:rPr>
        <w:t>ӣ</w:t>
      </w:r>
    </w:p>
    <w:p w:rsidR="00736A36" w:rsidRPr="0095133C" w:rsidRDefault="00736A36" w:rsidP="00736A36">
      <w:pPr>
        <w:pStyle w:val="a3"/>
        <w:ind w:firstLine="0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>ш. Душанбе, 27 декабри соли 2024, №572</w:t>
      </w:r>
    </w:p>
    <w:p w:rsidR="00736A36" w:rsidRPr="0095133C" w:rsidRDefault="00736A36" w:rsidP="00736A36">
      <w:pPr>
        <w:pStyle w:val="a3"/>
        <w:ind w:firstLine="0"/>
        <w:rPr>
          <w:rFonts w:ascii="Palatino Linotype" w:hAnsi="Palatino Linotype"/>
          <w:b/>
          <w:bCs/>
          <w:w w:val="99"/>
        </w:rPr>
      </w:pPr>
    </w:p>
    <w:p w:rsidR="00736A36" w:rsidRPr="0095133C" w:rsidRDefault="00736A36" w:rsidP="00736A36">
      <w:pPr>
        <w:pStyle w:val="a4"/>
        <w:jc w:val="center"/>
        <w:rPr>
          <w:rFonts w:ascii="Palatino Linotype" w:hAnsi="Palatino Linotype"/>
          <w:w w:val="69"/>
        </w:rPr>
      </w:pPr>
      <w:r>
        <w:rPr>
          <w:rFonts w:ascii="Palatino Linotype" w:hAnsi="Palatino Linotype"/>
          <w:spacing w:val="40"/>
          <w:w w:val="69"/>
        </w:rPr>
        <w:t>қ</w:t>
      </w:r>
      <w:r w:rsidRPr="0095133C">
        <w:rPr>
          <w:rFonts w:ascii="Palatino Linotype" w:hAnsi="Palatino Linotype"/>
          <w:spacing w:val="40"/>
          <w:w w:val="69"/>
        </w:rPr>
        <w:t xml:space="preserve">арори </w:t>
      </w:r>
    </w:p>
    <w:p w:rsidR="00736A36" w:rsidRPr="0095133C" w:rsidRDefault="00736A36" w:rsidP="00736A36">
      <w:pPr>
        <w:pStyle w:val="a4"/>
        <w:jc w:val="center"/>
        <w:rPr>
          <w:rFonts w:ascii="Palatino Linotype" w:hAnsi="Palatino Linotype"/>
          <w:w w:val="69"/>
          <w:sz w:val="32"/>
          <w:szCs w:val="32"/>
        </w:rPr>
      </w:pPr>
      <w:r w:rsidRPr="0095133C">
        <w:rPr>
          <w:rFonts w:ascii="Palatino Linotype" w:hAnsi="Palatino Linotype"/>
          <w:w w:val="69"/>
          <w:sz w:val="32"/>
          <w:szCs w:val="32"/>
        </w:rPr>
        <w:t>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>лиси намояндагони 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 xml:space="preserve">лиси Олии 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>ум</w:t>
      </w:r>
      <w:r>
        <w:rPr>
          <w:rFonts w:ascii="Palatino Linotype" w:hAnsi="Palatino Linotype"/>
          <w:w w:val="69"/>
          <w:sz w:val="32"/>
          <w:szCs w:val="32"/>
        </w:rPr>
        <w:t>ҳ</w:t>
      </w:r>
      <w:r w:rsidRPr="0095133C">
        <w:rPr>
          <w:rFonts w:ascii="Palatino Linotype" w:hAnsi="Palatino Linotype"/>
          <w:w w:val="69"/>
          <w:sz w:val="32"/>
          <w:szCs w:val="32"/>
        </w:rPr>
        <w:t>урии То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95133C">
        <w:rPr>
          <w:rFonts w:ascii="Palatino Linotype" w:hAnsi="Palatino Linotype"/>
          <w:w w:val="69"/>
          <w:sz w:val="32"/>
          <w:szCs w:val="32"/>
        </w:rPr>
        <w:t>икистон</w:t>
      </w:r>
    </w:p>
    <w:p w:rsidR="00736A36" w:rsidRPr="0095133C" w:rsidRDefault="00736A36" w:rsidP="00736A36">
      <w:pPr>
        <w:pStyle w:val="a3"/>
        <w:suppressAutoHyphens/>
        <w:jc w:val="center"/>
        <w:rPr>
          <w:rFonts w:ascii="Palatino Linotype" w:hAnsi="Palatino Linotype"/>
          <w:b/>
          <w:bCs/>
          <w:w w:val="99"/>
        </w:rPr>
      </w:pPr>
      <w:r w:rsidRPr="0095133C">
        <w:rPr>
          <w:rFonts w:ascii="Palatino Linotype" w:hAnsi="Palatino Linotype"/>
          <w:b/>
          <w:bCs/>
          <w:w w:val="99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абул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Оид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ворид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та</w:t>
      </w:r>
      <w:r>
        <w:rPr>
          <w:rFonts w:ascii="Palatino Linotype" w:hAnsi="Palatino Linotype"/>
          <w:b/>
          <w:bCs/>
          <w:w w:val="99"/>
        </w:rPr>
        <w:t>ғ</w:t>
      </w:r>
      <w:r w:rsidRPr="0095133C">
        <w:rPr>
          <w:rFonts w:ascii="Palatino Linotype" w:hAnsi="Palatino Linotype"/>
          <w:b/>
          <w:bCs/>
          <w:w w:val="99"/>
        </w:rPr>
        <w:t>йиру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илова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о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ба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нафа</w:t>
      </w:r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ои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су</w:t>
      </w:r>
      <w:r>
        <w:rPr>
          <w:rFonts w:ascii="Palatino Linotype" w:hAnsi="Palatino Linotype"/>
          <w:b/>
          <w:bCs/>
          <w:w w:val="99"/>
        </w:rPr>
        <w:t>ғ</w:t>
      </w:r>
      <w:r w:rsidRPr="0095133C">
        <w:rPr>
          <w:rFonts w:ascii="Palatino Linotype" w:hAnsi="Palatino Linotype"/>
          <w:b/>
          <w:bCs/>
          <w:w w:val="99"/>
        </w:rPr>
        <w:t>уртав</w:t>
      </w:r>
      <w:r>
        <w:rPr>
          <w:rFonts w:ascii="Palatino Linotype" w:hAnsi="Palatino Linotype"/>
          <w:b/>
          <w:bCs/>
          <w:w w:val="99"/>
        </w:rPr>
        <w:t>ӣ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ва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давлат</w:t>
      </w:r>
      <w:r>
        <w:rPr>
          <w:rFonts w:ascii="Palatino Linotype" w:hAnsi="Palatino Linotype"/>
          <w:b/>
          <w:bCs/>
          <w:w w:val="99"/>
        </w:rPr>
        <w:t>ӣ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» </w:t>
      </w:r>
    </w:p>
    <w:p w:rsidR="00736A36" w:rsidRPr="0095133C" w:rsidRDefault="00736A36" w:rsidP="00736A36">
      <w:pPr>
        <w:pStyle w:val="a3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w w:val="99"/>
        </w:rPr>
        <w:t>Мутоби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моддаи</w:t>
      </w:r>
      <w:proofErr w:type="spellEnd"/>
      <w:r w:rsidRPr="0095133C">
        <w:rPr>
          <w:rFonts w:ascii="Palatino Linotype" w:hAnsi="Palatino Linotype"/>
          <w:w w:val="99"/>
        </w:rPr>
        <w:t xml:space="preserve"> 60 </w:t>
      </w:r>
      <w:proofErr w:type="spellStart"/>
      <w:r w:rsidRPr="0095133C">
        <w:rPr>
          <w:rFonts w:ascii="Palatino Linotype" w:hAnsi="Palatino Linotype"/>
          <w:w w:val="99"/>
        </w:rPr>
        <w:t>Конститутсияи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намояндагони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Ма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лиси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Олии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қ</w:t>
      </w:r>
      <w:r w:rsidRPr="0095133C">
        <w:rPr>
          <w:rFonts w:ascii="Palatino Linotype" w:hAnsi="Palatino Linotype"/>
          <w:b/>
          <w:bCs/>
          <w:w w:val="99"/>
        </w:rPr>
        <w:t>арор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w w:val="99"/>
        </w:rPr>
        <w:t>:</w:t>
      </w:r>
    </w:p>
    <w:p w:rsidR="00736A36" w:rsidRPr="0095133C" w:rsidRDefault="00736A36" w:rsidP="00736A36">
      <w:pPr>
        <w:pStyle w:val="a3"/>
        <w:rPr>
          <w:rFonts w:ascii="Palatino Linotype" w:hAnsi="Palatino Linotype"/>
          <w:w w:val="99"/>
        </w:rPr>
      </w:pP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</w:t>
      </w:r>
      <w:proofErr w:type="spellStart"/>
      <w:r w:rsidRPr="0095133C">
        <w:rPr>
          <w:rFonts w:ascii="Palatino Linotype" w:hAnsi="Palatino Linotype"/>
          <w:w w:val="99"/>
        </w:rPr>
        <w:t>Оид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 w:rsidRPr="0095133C">
        <w:rPr>
          <w:rFonts w:ascii="Palatino Linotype" w:hAnsi="Palatino Linotype"/>
          <w:w w:val="99"/>
        </w:rPr>
        <w:t>ворид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намудани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та</w:t>
      </w:r>
      <w:r>
        <w:rPr>
          <w:rFonts w:ascii="Palatino Linotype" w:hAnsi="Palatino Linotype"/>
          <w:w w:val="99"/>
        </w:rPr>
        <w:t>ғ</w:t>
      </w:r>
      <w:r w:rsidRPr="0095133C">
        <w:rPr>
          <w:rFonts w:ascii="Palatino Linotype" w:hAnsi="Palatino Linotype"/>
          <w:w w:val="99"/>
        </w:rPr>
        <w:t>йиру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илова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о</w:t>
      </w:r>
      <w:proofErr w:type="spellEnd"/>
      <w:r w:rsidRPr="0095133C">
        <w:rPr>
          <w:rFonts w:ascii="Palatino Linotype" w:hAnsi="Palatino Linotype"/>
          <w:w w:val="99"/>
        </w:rPr>
        <w:t xml:space="preserve"> ба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онуни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ум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урии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То</w:t>
      </w:r>
      <w:r>
        <w:rPr>
          <w:rFonts w:ascii="Palatino Linotype" w:hAnsi="Palatino Linotype"/>
          <w:w w:val="99"/>
        </w:rPr>
        <w:t>ҷ</w:t>
      </w:r>
      <w:r w:rsidRPr="0095133C">
        <w:rPr>
          <w:rFonts w:ascii="Palatino Linotype" w:hAnsi="Palatino Linotype"/>
          <w:w w:val="99"/>
        </w:rPr>
        <w:t>икистон</w:t>
      </w:r>
      <w:proofErr w:type="spellEnd"/>
      <w:r w:rsidRPr="0095133C">
        <w:rPr>
          <w:rFonts w:ascii="Palatino Linotype" w:hAnsi="Palatino Linotype"/>
          <w:w w:val="99"/>
        </w:rPr>
        <w:t xml:space="preserve"> «Дар </w:t>
      </w:r>
      <w:proofErr w:type="spellStart"/>
      <w:r w:rsidRPr="0095133C">
        <w:rPr>
          <w:rFonts w:ascii="Palatino Linotype" w:hAnsi="Palatino Linotype"/>
          <w:w w:val="99"/>
        </w:rPr>
        <w:t>бораи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нафа</w:t>
      </w:r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а</w:t>
      </w:r>
      <w:r>
        <w:rPr>
          <w:rFonts w:ascii="Palatino Linotype" w:hAnsi="Palatino Linotype"/>
          <w:w w:val="99"/>
        </w:rPr>
        <w:t>ҳ</w:t>
      </w:r>
      <w:r w:rsidRPr="0095133C">
        <w:rPr>
          <w:rFonts w:ascii="Palatino Linotype" w:hAnsi="Palatino Linotype"/>
          <w:w w:val="99"/>
        </w:rPr>
        <w:t>ои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су</w:t>
      </w:r>
      <w:r>
        <w:rPr>
          <w:rFonts w:ascii="Palatino Linotype" w:hAnsi="Palatino Linotype"/>
          <w:w w:val="99"/>
        </w:rPr>
        <w:t>ғ</w:t>
      </w:r>
      <w:r w:rsidRPr="0095133C">
        <w:rPr>
          <w:rFonts w:ascii="Palatino Linotype" w:hAnsi="Palatino Linotype"/>
          <w:w w:val="99"/>
        </w:rPr>
        <w:t>уртав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ва</w:t>
      </w:r>
      <w:proofErr w:type="spellEnd"/>
      <w:r w:rsidRPr="0095133C">
        <w:rPr>
          <w:rFonts w:ascii="Palatino Linotype" w:hAnsi="Palatino Linotype"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w w:val="99"/>
        </w:rPr>
        <w:t>давлат</w:t>
      </w:r>
      <w:r>
        <w:rPr>
          <w:rFonts w:ascii="Palatino Linotype" w:hAnsi="Palatino Linotype"/>
          <w:w w:val="99"/>
        </w:rPr>
        <w:t>ӣ</w:t>
      </w:r>
      <w:proofErr w:type="spellEnd"/>
      <w:r w:rsidRPr="0095133C">
        <w:rPr>
          <w:rFonts w:ascii="Palatino Linotype" w:hAnsi="Palatino Linotype"/>
          <w:w w:val="99"/>
        </w:rPr>
        <w:t xml:space="preserve">» </w:t>
      </w:r>
      <w:proofErr w:type="spellStart"/>
      <w:r>
        <w:rPr>
          <w:rFonts w:ascii="Palatino Linotype" w:hAnsi="Palatino Linotype"/>
          <w:w w:val="99"/>
        </w:rPr>
        <w:t>қ</w:t>
      </w:r>
      <w:r w:rsidRPr="0095133C">
        <w:rPr>
          <w:rFonts w:ascii="Palatino Linotype" w:hAnsi="Palatino Linotype"/>
          <w:w w:val="99"/>
        </w:rPr>
        <w:t>абул</w:t>
      </w:r>
      <w:proofErr w:type="spellEnd"/>
      <w:r w:rsidRPr="0095133C">
        <w:rPr>
          <w:rFonts w:ascii="Palatino Linotype" w:hAnsi="Palatino Linotype"/>
          <w:w w:val="99"/>
        </w:rPr>
        <w:t xml:space="preserve"> карда </w:t>
      </w:r>
      <w:proofErr w:type="spellStart"/>
      <w:r w:rsidRPr="0095133C">
        <w:rPr>
          <w:rFonts w:ascii="Palatino Linotype" w:hAnsi="Palatino Linotype"/>
          <w:w w:val="99"/>
        </w:rPr>
        <w:t>шавад</w:t>
      </w:r>
      <w:proofErr w:type="spellEnd"/>
      <w:r w:rsidRPr="0095133C">
        <w:rPr>
          <w:rFonts w:ascii="Palatino Linotype" w:hAnsi="Palatino Linotype"/>
          <w:w w:val="99"/>
        </w:rPr>
        <w:t>.</w:t>
      </w:r>
    </w:p>
    <w:p w:rsidR="00736A36" w:rsidRPr="0095133C" w:rsidRDefault="00736A36" w:rsidP="00736A36">
      <w:pPr>
        <w:pStyle w:val="a3"/>
        <w:rPr>
          <w:rFonts w:ascii="Palatino Linotype" w:hAnsi="Palatino Linotype"/>
          <w:w w:val="99"/>
        </w:rPr>
      </w:pPr>
    </w:p>
    <w:p w:rsidR="00736A36" w:rsidRPr="0095133C" w:rsidRDefault="00736A36" w:rsidP="00736A36">
      <w:pPr>
        <w:pStyle w:val="a3"/>
        <w:ind w:firstLine="0"/>
        <w:jc w:val="left"/>
        <w:rPr>
          <w:rFonts w:ascii="Palatino Linotype" w:hAnsi="Palatino Linotype"/>
          <w:b/>
          <w:bC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Раиси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Ма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</w:p>
    <w:p w:rsidR="00736A36" w:rsidRPr="0095133C" w:rsidRDefault="00736A36" w:rsidP="00736A36">
      <w:pPr>
        <w:pStyle w:val="a3"/>
        <w:ind w:firstLine="0"/>
        <w:jc w:val="left"/>
        <w:rPr>
          <w:rFonts w:ascii="Palatino Linotype" w:hAnsi="Palatino Linotype"/>
          <w:b/>
          <w:bCs/>
          <w:caps/>
          <w:w w:val="99"/>
        </w:rPr>
      </w:pPr>
      <w:proofErr w:type="spellStart"/>
      <w:r w:rsidRPr="0095133C">
        <w:rPr>
          <w:rFonts w:ascii="Palatino Linotype" w:hAnsi="Palatino Linotype"/>
          <w:b/>
          <w:bCs/>
          <w:w w:val="99"/>
        </w:rPr>
        <w:t>Олии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ум</w:t>
      </w:r>
      <w:r>
        <w:rPr>
          <w:rFonts w:ascii="Palatino Linotype" w:hAnsi="Palatino Linotype"/>
          <w:b/>
          <w:bCs/>
          <w:w w:val="99"/>
        </w:rPr>
        <w:t>ҳ</w:t>
      </w:r>
      <w:r w:rsidRPr="0095133C">
        <w:rPr>
          <w:rFonts w:ascii="Palatino Linotype" w:hAnsi="Palatino Linotype"/>
          <w:b/>
          <w:bCs/>
          <w:w w:val="9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9"/>
        </w:rPr>
        <w:t>То</w:t>
      </w:r>
      <w:r>
        <w:rPr>
          <w:rFonts w:ascii="Palatino Linotype" w:hAnsi="Palatino Linotype"/>
          <w:b/>
          <w:bCs/>
          <w:w w:val="99"/>
        </w:rPr>
        <w:t>ҷ</w:t>
      </w:r>
      <w:r w:rsidRPr="0095133C">
        <w:rPr>
          <w:rFonts w:ascii="Palatino Linotype" w:hAnsi="Palatino Linotype"/>
          <w:b/>
          <w:bCs/>
          <w:w w:val="9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9"/>
        </w:rPr>
        <w:t xml:space="preserve">                      М. </w:t>
      </w:r>
      <w:r w:rsidRPr="0095133C">
        <w:rPr>
          <w:rFonts w:ascii="Palatino Linotype" w:hAnsi="Palatino Linotype"/>
          <w:b/>
          <w:bCs/>
          <w:caps/>
          <w:w w:val="99"/>
        </w:rPr>
        <w:t>Зокирзода</w:t>
      </w:r>
    </w:p>
    <w:p w:rsidR="00916B42" w:rsidRDefault="00736A36" w:rsidP="00736A36">
      <w:r w:rsidRPr="0095133C">
        <w:rPr>
          <w:rFonts w:ascii="Palatino Linotype" w:hAnsi="Palatino Linotype"/>
          <w:b/>
          <w:bCs/>
          <w:w w:val="99"/>
        </w:rPr>
        <w:t>ш. Душанбе, 30 октябри соли 2024, №1447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36"/>
    <w:rsid w:val="00150DBF"/>
    <w:rsid w:val="00736A36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8CE9"/>
  <w15:chartTrackingRefBased/>
  <w15:docId w15:val="{D82782E1-3C59-49A8-99B8-DD6D476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736A3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736A3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736A36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2025-01-08T10:00:00Z</dcterms:created>
  <dcterms:modified xsi:type="dcterms:W3CDTF">2025-01-08T10:01:00Z</dcterms:modified>
</cp:coreProperties>
</file>