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73B" w:rsidRDefault="0028273B" w:rsidP="00DD4641">
      <w:pPr>
        <w:pStyle w:val="a3"/>
        <w:jc w:val="center"/>
        <w:rPr>
          <w:rFonts w:ascii="Times New Roman Tj" w:hAnsi="Times New Roman Tj"/>
          <w:caps w:val="0"/>
          <w:w w:val="100"/>
          <w:sz w:val="28"/>
          <w:szCs w:val="28"/>
        </w:rPr>
      </w:pPr>
      <w:r w:rsidRPr="00DD4641">
        <w:rPr>
          <w:rFonts w:ascii="Times New Roman Tj" w:hAnsi="Times New Roman Tj"/>
          <w:caps w:val="0"/>
          <w:w w:val="100"/>
          <w:sz w:val="28"/>
          <w:szCs w:val="28"/>
        </w:rPr>
        <w:t xml:space="preserve">ЌОНУНИ ЉУМЊУРИИ ТОЉИКИСТОН </w:t>
      </w:r>
    </w:p>
    <w:p w:rsidR="00DD4641" w:rsidRDefault="0028273B" w:rsidP="00DD4641">
      <w:pPr>
        <w:pStyle w:val="a3"/>
        <w:jc w:val="center"/>
        <w:rPr>
          <w:rFonts w:ascii="Times New Roman Tj" w:hAnsi="Times New Roman Tj" w:cs="Arial Tj"/>
          <w:spacing w:val="-3"/>
          <w:w w:val="100"/>
          <w:sz w:val="28"/>
          <w:szCs w:val="28"/>
        </w:rPr>
      </w:pPr>
      <w:r w:rsidRPr="00DD4641">
        <w:rPr>
          <w:rFonts w:ascii="Times New Roman Tj" w:hAnsi="Times New Roman Tj" w:cs="Arial Tj"/>
          <w:caps w:val="0"/>
          <w:w w:val="100"/>
          <w:sz w:val="28"/>
          <w:szCs w:val="28"/>
        </w:rPr>
        <w:t xml:space="preserve">Дар бораи ворид намудани таѓйиру иловањо ба Кодекси љиноятии Љумњурии Тољикистон </w:t>
      </w:r>
      <w:bookmarkStart w:id="0" w:name="_GoBack"/>
      <w:bookmarkEnd w:id="0"/>
    </w:p>
    <w:p w:rsidR="00DD4641" w:rsidRPr="00DD4641" w:rsidRDefault="00DD4641" w:rsidP="00DD4641">
      <w:pPr>
        <w:pStyle w:val="a3"/>
        <w:jc w:val="center"/>
        <w:rPr>
          <w:rFonts w:ascii="Times New Roman Tj" w:hAnsi="Times New Roman Tj" w:cs="Arial Tj"/>
          <w:w w:val="100"/>
          <w:sz w:val="28"/>
          <w:szCs w:val="28"/>
        </w:rPr>
      </w:pPr>
    </w:p>
    <w:p w:rsidR="00DD4641" w:rsidRPr="00DD4641" w:rsidRDefault="00DD4641" w:rsidP="00DD4641">
      <w:pPr>
        <w:autoSpaceDE w:val="0"/>
        <w:autoSpaceDN w:val="0"/>
        <w:adjustRightInd w:val="0"/>
        <w:spacing w:line="288" w:lineRule="auto"/>
        <w:ind w:firstLine="283"/>
        <w:jc w:val="both"/>
        <w:textAlignment w:val="center"/>
        <w:rPr>
          <w:rFonts w:cs="Arial Tj"/>
          <w:color w:val="000000"/>
          <w:spacing w:val="-3"/>
          <w:szCs w:val="28"/>
        </w:rPr>
      </w:pPr>
      <w:r w:rsidRPr="00DD4641">
        <w:rPr>
          <w:rFonts w:cs="Arial Tj"/>
          <w:b/>
          <w:bCs/>
          <w:color w:val="000000"/>
          <w:spacing w:val="-3"/>
          <w:szCs w:val="28"/>
        </w:rPr>
        <w:t>Моддаи 1.</w:t>
      </w:r>
      <w:r w:rsidRPr="00DD4641">
        <w:rPr>
          <w:rFonts w:cs="Arial Tj"/>
          <w:color w:val="000000"/>
          <w:spacing w:val="-3"/>
          <w:szCs w:val="28"/>
        </w:rPr>
        <w:t xml:space="preserve"> Ба </w:t>
      </w:r>
      <w:r w:rsidRPr="00DD4641">
        <w:rPr>
          <w:rFonts w:cs="Arial Tj"/>
          <w:color w:val="000000"/>
          <w:spacing w:val="-3"/>
          <w:szCs w:val="28"/>
          <w:u w:color="0000FF"/>
        </w:rPr>
        <w:t>Кодекси љиноятии Љумњурии Тољикистон</w:t>
      </w:r>
      <w:r w:rsidRPr="00DD4641">
        <w:rPr>
          <w:rFonts w:cs="Arial Tj"/>
          <w:color w:val="000000"/>
          <w:spacing w:val="-3"/>
          <w:szCs w:val="28"/>
        </w:rPr>
        <w:t xml:space="preserve">, ки бо Ќонуни Љумњурии Тољикистон аз 21 майи соли 1998 ќабул шудааст (Ахбори Маљлиси Олии Љумњурии Тољикистон, с. 1998, №9, мод. </w:t>
      </w:r>
      <w:proofErr w:type="gramStart"/>
      <w:r w:rsidRPr="00DD4641">
        <w:rPr>
          <w:rFonts w:cs="Arial Tj"/>
          <w:color w:val="000000"/>
          <w:spacing w:val="-3"/>
          <w:szCs w:val="28"/>
        </w:rPr>
        <w:t xml:space="preserve">68,   </w:t>
      </w:r>
      <w:proofErr w:type="gramEnd"/>
      <w:r w:rsidRPr="00DD4641">
        <w:rPr>
          <w:rFonts w:cs="Arial Tj"/>
          <w:color w:val="000000"/>
          <w:spacing w:val="-3"/>
          <w:szCs w:val="28"/>
        </w:rPr>
        <w:t xml:space="preserve">мод. 69, №22, мод. 306; с. 1999, №12, мод. 316; с. 2001, №4, мод. </w:t>
      </w:r>
      <w:proofErr w:type="gramStart"/>
      <w:r w:rsidRPr="00DD4641">
        <w:rPr>
          <w:rFonts w:cs="Arial Tj"/>
          <w:color w:val="000000"/>
          <w:spacing w:val="-3"/>
          <w:szCs w:val="28"/>
        </w:rPr>
        <w:t xml:space="preserve">149,   </w:t>
      </w:r>
      <w:proofErr w:type="gramEnd"/>
      <w:r w:rsidRPr="00DD4641">
        <w:rPr>
          <w:rFonts w:cs="Arial Tj"/>
          <w:color w:val="000000"/>
          <w:spacing w:val="-3"/>
          <w:szCs w:val="28"/>
        </w:rPr>
        <w:t xml:space="preserve"> мод. 167; с. 2002, №11, мод. 675, мод. 750; с. 2003, №8, мод. 456, мод. 468; с. 2004, №5, мод. 346, №7, мод. 452, мод. 453; с. 2005, №3, мод. 126, №7, мод. 399, №12, мод. 640; с. 2007, №7, мод. 665; с. 2008, №1, ќ. 1, мод. 3, №6, мод. 444, мод. 447, №10, мод. 803, №12, ќ. 1, мод. 986, №12, ќ. </w:t>
      </w:r>
      <w:proofErr w:type="gramStart"/>
      <w:r w:rsidRPr="00DD4641">
        <w:rPr>
          <w:rFonts w:cs="Arial Tj"/>
          <w:color w:val="000000"/>
          <w:spacing w:val="-3"/>
          <w:szCs w:val="28"/>
        </w:rPr>
        <w:t xml:space="preserve">2,   </w:t>
      </w:r>
      <w:proofErr w:type="gramEnd"/>
      <w:r w:rsidRPr="00DD4641">
        <w:rPr>
          <w:rFonts w:cs="Arial Tj"/>
          <w:color w:val="000000"/>
          <w:spacing w:val="-3"/>
          <w:szCs w:val="28"/>
        </w:rPr>
        <w:t xml:space="preserve">  мод. 992; с. 2009, №3, мод. 80, №7-8, мод. 501; с. 2010, №3, мод. 155, №7, мод. 550; с. 2011, №3, мод. 161, №7-8, мод. 605; с. 2012, №4, мод. 258, №7, мод. 694; с. 2013, №6, мод. 403, мод. 404,</w:t>
      </w:r>
      <w:r w:rsidRPr="00DD4641">
        <w:rPr>
          <w:rFonts w:cs="Arial Tj"/>
          <w:b/>
          <w:bCs/>
          <w:color w:val="000000"/>
          <w:spacing w:val="-3"/>
          <w:szCs w:val="28"/>
        </w:rPr>
        <w:t xml:space="preserve"> </w:t>
      </w:r>
      <w:r w:rsidRPr="00DD4641">
        <w:rPr>
          <w:rFonts w:cs="Arial Tj"/>
          <w:color w:val="000000"/>
          <w:spacing w:val="-3"/>
          <w:szCs w:val="28"/>
        </w:rPr>
        <w:t>№11, мод.785, №12, мод. 881; с. 2014, №3, мод.141, №7, ќ. 1, мод. 385, мод. 386; с. 2015, №3, мод. 198, мод. 199, №11, мод. 949, №12, ќ. 1, мод. 1107; Ќонуни Љумњурии Тољикистон аз 15 марти соли 2016, №1274), таѓйиру иловањои зерин ворид карда шаванд:</w:t>
      </w:r>
    </w:p>
    <w:p w:rsidR="00DD4641" w:rsidRPr="00DD4641" w:rsidRDefault="00DD4641" w:rsidP="00DD4641">
      <w:pPr>
        <w:autoSpaceDE w:val="0"/>
        <w:autoSpaceDN w:val="0"/>
        <w:adjustRightInd w:val="0"/>
        <w:spacing w:line="276" w:lineRule="atLeast"/>
        <w:ind w:firstLine="283"/>
        <w:jc w:val="both"/>
        <w:textAlignment w:val="center"/>
        <w:rPr>
          <w:rFonts w:cs="Arial Tj"/>
          <w:color w:val="000000"/>
          <w:spacing w:val="-3"/>
          <w:szCs w:val="28"/>
        </w:rPr>
      </w:pPr>
      <w:r w:rsidRPr="00DD4641">
        <w:rPr>
          <w:rFonts w:cs="Arial Tj"/>
          <w:color w:val="000000"/>
          <w:spacing w:val="-3"/>
          <w:szCs w:val="28"/>
        </w:rPr>
        <w:t>1. Дар ќисми 2) моддаи 24 ва ќисми 2) моддаи 26 калимаи «тиббиї» ба калимаи «тиббии» иваз карда шавад.</w:t>
      </w:r>
    </w:p>
    <w:p w:rsidR="00DD4641" w:rsidRPr="00DD4641" w:rsidRDefault="00DD4641" w:rsidP="00DD4641">
      <w:pPr>
        <w:autoSpaceDE w:val="0"/>
        <w:autoSpaceDN w:val="0"/>
        <w:adjustRightInd w:val="0"/>
        <w:spacing w:line="276" w:lineRule="atLeast"/>
        <w:ind w:firstLine="283"/>
        <w:jc w:val="both"/>
        <w:textAlignment w:val="center"/>
        <w:rPr>
          <w:rFonts w:cs="Arial Tj"/>
          <w:color w:val="000000"/>
          <w:spacing w:val="-3"/>
          <w:szCs w:val="28"/>
        </w:rPr>
      </w:pPr>
      <w:r w:rsidRPr="00DD4641">
        <w:rPr>
          <w:rFonts w:cs="Arial Tj"/>
          <w:color w:val="000000"/>
          <w:spacing w:val="-3"/>
          <w:szCs w:val="28"/>
        </w:rPr>
        <w:t>2. Дар моддаи 96 калимаи «аввали» ба раќами «1» иваз карда шавад.</w:t>
      </w:r>
    </w:p>
    <w:p w:rsidR="00DD4641" w:rsidRPr="00DD4641" w:rsidRDefault="00DD4641" w:rsidP="00DD4641">
      <w:pPr>
        <w:autoSpaceDE w:val="0"/>
        <w:autoSpaceDN w:val="0"/>
        <w:adjustRightInd w:val="0"/>
        <w:spacing w:line="276" w:lineRule="atLeast"/>
        <w:ind w:firstLine="283"/>
        <w:jc w:val="both"/>
        <w:textAlignment w:val="center"/>
        <w:rPr>
          <w:rFonts w:cs="Arial Tj"/>
          <w:color w:val="000000"/>
          <w:spacing w:val="-3"/>
          <w:szCs w:val="28"/>
        </w:rPr>
      </w:pPr>
      <w:r w:rsidRPr="00DD4641">
        <w:rPr>
          <w:rFonts w:cs="Arial Tj"/>
          <w:color w:val="000000"/>
          <w:spacing w:val="-3"/>
          <w:szCs w:val="28"/>
        </w:rPr>
        <w:t>3. Дар банди г) ќисми 1) моддаи 97, ќисми 2) моддаи 98, ном ва ќисми 1) моддаи 101 калимањои «беморињои сил» ба калимањои «бемории сил» иваз карда шаванд.</w:t>
      </w:r>
    </w:p>
    <w:p w:rsidR="00DD4641" w:rsidRPr="00DD4641" w:rsidRDefault="00DD4641" w:rsidP="00DD4641">
      <w:pPr>
        <w:autoSpaceDE w:val="0"/>
        <w:autoSpaceDN w:val="0"/>
        <w:adjustRightInd w:val="0"/>
        <w:spacing w:line="276" w:lineRule="atLeast"/>
        <w:ind w:firstLine="283"/>
        <w:jc w:val="both"/>
        <w:textAlignment w:val="center"/>
        <w:rPr>
          <w:rFonts w:cs="Arial Tj"/>
          <w:color w:val="000000"/>
          <w:spacing w:val="-3"/>
          <w:szCs w:val="28"/>
        </w:rPr>
      </w:pPr>
      <w:r w:rsidRPr="00DD4641">
        <w:rPr>
          <w:rFonts w:cs="Arial Tj"/>
          <w:color w:val="000000"/>
          <w:spacing w:val="-3"/>
          <w:szCs w:val="28"/>
        </w:rPr>
        <w:t>4. Дар ном ва диспозитсияи ќисмњои 1) ва 2) моддаи 125, диспозитсияи ќисми 2) моддаи 129 ва диспозитсияи ќисми 2) моддаи 145 калимањои «инфекцияи ВИЧ» ва «сирояти инфекцияи ВИЧ» ба калимањои «вируси норасоии масунияти одам» иваз карда шаванд.</w:t>
      </w:r>
    </w:p>
    <w:p w:rsidR="00DD4641" w:rsidRPr="00DD4641" w:rsidRDefault="00DD4641" w:rsidP="00DD4641">
      <w:pPr>
        <w:autoSpaceDE w:val="0"/>
        <w:autoSpaceDN w:val="0"/>
        <w:adjustRightInd w:val="0"/>
        <w:spacing w:line="276" w:lineRule="atLeast"/>
        <w:ind w:firstLine="283"/>
        <w:jc w:val="both"/>
        <w:textAlignment w:val="center"/>
        <w:rPr>
          <w:rFonts w:cs="Arial Tj"/>
          <w:color w:val="000000"/>
          <w:spacing w:val="-3"/>
          <w:szCs w:val="28"/>
        </w:rPr>
      </w:pPr>
      <w:r w:rsidRPr="00DD4641">
        <w:rPr>
          <w:rFonts w:cs="Arial Tj"/>
          <w:color w:val="000000"/>
          <w:spacing w:val="-3"/>
          <w:szCs w:val="28"/>
        </w:rPr>
        <w:t>5. Дар ном ва диспозитсияи моддаи 274 калимањои «тиљорати» ва «тиљорат» мувофиќан ба калимањои «савдои» ва «савдо» иваз карда шаванд.</w:t>
      </w:r>
    </w:p>
    <w:p w:rsidR="00DD4641" w:rsidRPr="00DD4641" w:rsidRDefault="00DD4641" w:rsidP="00DD4641">
      <w:pPr>
        <w:autoSpaceDE w:val="0"/>
        <w:autoSpaceDN w:val="0"/>
        <w:adjustRightInd w:val="0"/>
        <w:spacing w:line="276" w:lineRule="atLeast"/>
        <w:ind w:firstLine="283"/>
        <w:jc w:val="both"/>
        <w:textAlignment w:val="center"/>
        <w:rPr>
          <w:rFonts w:cs="Arial Tj"/>
          <w:color w:val="000000"/>
          <w:spacing w:val="-3"/>
          <w:szCs w:val="28"/>
        </w:rPr>
      </w:pPr>
      <w:r w:rsidRPr="00DD4641">
        <w:rPr>
          <w:rFonts w:cs="Arial Tj"/>
          <w:color w:val="000000"/>
          <w:spacing w:val="-3"/>
          <w:szCs w:val="28"/>
        </w:rPr>
        <w:t>6. Ба ном ва диспозитсияи ќисми 1) моддаи 296 пас аз калимањои «судяњои њакамї» ва «судяи њакамї» мувофиќан калимањои «ё арбитрњои арбитражи байналмилалии тиљоратї» ва «ё арбитри арбитражи байналмилалии тиљоратї» илова карда шаванд.</w:t>
      </w:r>
    </w:p>
    <w:p w:rsidR="00DD4641" w:rsidRPr="00DD4641" w:rsidRDefault="00DD4641" w:rsidP="00DD4641">
      <w:pPr>
        <w:keepNext/>
        <w:autoSpaceDE w:val="0"/>
        <w:autoSpaceDN w:val="0"/>
        <w:adjustRightInd w:val="0"/>
        <w:spacing w:line="288" w:lineRule="auto"/>
        <w:ind w:firstLine="283"/>
        <w:jc w:val="both"/>
        <w:textAlignment w:val="center"/>
        <w:outlineLvl w:val="5"/>
        <w:rPr>
          <w:rFonts w:cs="Arial Tj"/>
          <w:color w:val="000000"/>
          <w:spacing w:val="-3"/>
          <w:szCs w:val="28"/>
        </w:rPr>
      </w:pPr>
      <w:r w:rsidRPr="00DD4641">
        <w:rPr>
          <w:rFonts w:cs="Arial Tj"/>
          <w:color w:val="000000"/>
          <w:spacing w:val="-3"/>
          <w:szCs w:val="28"/>
        </w:rPr>
        <w:t>7. Дар диспозитсияи</w:t>
      </w:r>
      <w:r w:rsidRPr="00DD4641">
        <w:rPr>
          <w:rFonts w:cs="Arial Tj"/>
          <w:i/>
          <w:iCs/>
          <w:color w:val="000000"/>
          <w:spacing w:val="-3"/>
          <w:szCs w:val="28"/>
        </w:rPr>
        <w:t xml:space="preserve"> </w:t>
      </w:r>
      <w:proofErr w:type="gramStart"/>
      <w:r w:rsidRPr="00DD4641">
        <w:rPr>
          <w:rFonts w:cs="Arial Tj"/>
          <w:color w:val="000000"/>
          <w:spacing w:val="-3"/>
          <w:szCs w:val="28"/>
        </w:rPr>
        <w:t>моддаи  397</w:t>
      </w:r>
      <w:proofErr w:type="gramEnd"/>
      <w:r w:rsidRPr="00DD4641">
        <w:rPr>
          <w:rFonts w:cs="Arial Tj"/>
          <w:color w:val="000000"/>
          <w:spacing w:val="-3"/>
          <w:szCs w:val="28"/>
        </w:rPr>
        <w:t xml:space="preserve">, номи моддаи 402, ном ва диспозитсияи ќисмњои 1) ва 2) моддаи 403, номи моддаи  404, ном ва диспозитсияи моддаи 405 калимањои «байналхалќї» «байналхалќии» ва «наљодї» мувофиќан ба калимањои «байналмилалї», «байналмилалии» ва «нажодї» иваз карда шаванд. </w:t>
      </w:r>
    </w:p>
    <w:p w:rsidR="00DD4641" w:rsidRPr="00DD4641" w:rsidRDefault="00DD4641" w:rsidP="00DD4641">
      <w:pPr>
        <w:autoSpaceDE w:val="0"/>
        <w:autoSpaceDN w:val="0"/>
        <w:adjustRightInd w:val="0"/>
        <w:spacing w:line="276" w:lineRule="atLeast"/>
        <w:ind w:firstLine="283"/>
        <w:jc w:val="both"/>
        <w:textAlignment w:val="center"/>
        <w:rPr>
          <w:rFonts w:cs="Arial Tj"/>
          <w:b/>
          <w:bCs/>
          <w:color w:val="000000"/>
          <w:spacing w:val="-3"/>
          <w:szCs w:val="28"/>
        </w:rPr>
      </w:pPr>
      <w:r w:rsidRPr="00DD4641">
        <w:rPr>
          <w:rFonts w:cs="Arial Tj"/>
          <w:b/>
          <w:bCs/>
          <w:color w:val="000000"/>
          <w:spacing w:val="-3"/>
          <w:szCs w:val="28"/>
        </w:rPr>
        <w:t xml:space="preserve">Моддаи 2. </w:t>
      </w:r>
      <w:r w:rsidRPr="00DD4641">
        <w:rPr>
          <w:rFonts w:cs="Arial Tj"/>
          <w:color w:val="000000"/>
          <w:spacing w:val="-3"/>
          <w:szCs w:val="28"/>
        </w:rPr>
        <w:t>Ќонуни мазкур пас аз интишори расмї мавриди амал ќарор дода шавад.</w:t>
      </w:r>
      <w:r w:rsidRPr="00DD4641">
        <w:rPr>
          <w:rFonts w:cs="Arial Tj"/>
          <w:b/>
          <w:bCs/>
          <w:color w:val="000000"/>
          <w:spacing w:val="-3"/>
          <w:szCs w:val="28"/>
        </w:rPr>
        <w:t xml:space="preserve">   </w:t>
      </w:r>
    </w:p>
    <w:p w:rsidR="00DD4641" w:rsidRPr="00DD4641" w:rsidRDefault="00DD4641" w:rsidP="00DD4641">
      <w:pPr>
        <w:autoSpaceDE w:val="0"/>
        <w:autoSpaceDN w:val="0"/>
        <w:adjustRightInd w:val="0"/>
        <w:spacing w:line="288" w:lineRule="auto"/>
        <w:ind w:firstLine="283"/>
        <w:jc w:val="both"/>
        <w:textAlignment w:val="center"/>
        <w:rPr>
          <w:rFonts w:cs="Arial Tj"/>
          <w:b/>
          <w:bCs/>
          <w:color w:val="000000"/>
          <w:spacing w:val="-3"/>
          <w:szCs w:val="28"/>
        </w:rPr>
      </w:pPr>
    </w:p>
    <w:p w:rsidR="00DD4641" w:rsidRPr="00DD4641" w:rsidRDefault="00DD4641" w:rsidP="00DD4641">
      <w:pPr>
        <w:autoSpaceDE w:val="0"/>
        <w:autoSpaceDN w:val="0"/>
        <w:adjustRightInd w:val="0"/>
        <w:spacing w:line="288" w:lineRule="auto"/>
        <w:jc w:val="both"/>
        <w:textAlignment w:val="center"/>
        <w:rPr>
          <w:rFonts w:cs="Arial Tj"/>
          <w:b/>
          <w:bCs/>
          <w:color w:val="000000"/>
          <w:spacing w:val="-3"/>
          <w:szCs w:val="28"/>
        </w:rPr>
      </w:pPr>
      <w:r w:rsidRPr="00DD4641">
        <w:rPr>
          <w:rFonts w:cs="Arial Tj"/>
          <w:b/>
          <w:bCs/>
          <w:color w:val="000000"/>
          <w:spacing w:val="-3"/>
          <w:szCs w:val="28"/>
        </w:rPr>
        <w:t xml:space="preserve">Президенти </w:t>
      </w:r>
    </w:p>
    <w:p w:rsidR="00DD4641" w:rsidRPr="00DD4641" w:rsidRDefault="00DD4641" w:rsidP="00DD4641">
      <w:pPr>
        <w:autoSpaceDE w:val="0"/>
        <w:autoSpaceDN w:val="0"/>
        <w:adjustRightInd w:val="0"/>
        <w:spacing w:line="288" w:lineRule="auto"/>
        <w:jc w:val="both"/>
        <w:textAlignment w:val="center"/>
        <w:rPr>
          <w:rFonts w:cs="Arial Tj"/>
          <w:b/>
          <w:bCs/>
          <w:color w:val="000000"/>
          <w:spacing w:val="-3"/>
          <w:szCs w:val="28"/>
        </w:rPr>
      </w:pPr>
      <w:r w:rsidRPr="00DD4641">
        <w:rPr>
          <w:rFonts w:cs="Arial Tj"/>
          <w:b/>
          <w:bCs/>
          <w:color w:val="000000"/>
          <w:spacing w:val="-3"/>
          <w:szCs w:val="28"/>
        </w:rPr>
        <w:t xml:space="preserve">Љумњурии Тољикистон </w:t>
      </w:r>
      <w:r w:rsidRPr="00DD4641">
        <w:rPr>
          <w:rFonts w:cs="Arial Tj"/>
          <w:b/>
          <w:bCs/>
          <w:color w:val="000000"/>
          <w:spacing w:val="-3"/>
          <w:szCs w:val="28"/>
        </w:rPr>
        <w:tab/>
        <w:t xml:space="preserve">              </w:t>
      </w:r>
      <w:r w:rsidRPr="00DD4641">
        <w:rPr>
          <w:rFonts w:cs="Arial Tj"/>
          <w:b/>
          <w:bCs/>
          <w:color w:val="000000"/>
          <w:spacing w:val="-3"/>
          <w:szCs w:val="28"/>
        </w:rPr>
        <w:tab/>
      </w:r>
      <w:r w:rsidRPr="00DD4641">
        <w:rPr>
          <w:rFonts w:cs="Arial Tj"/>
          <w:b/>
          <w:bCs/>
          <w:color w:val="000000"/>
          <w:spacing w:val="-3"/>
          <w:szCs w:val="28"/>
        </w:rPr>
        <w:tab/>
        <w:t xml:space="preserve"> Эмомалї </w:t>
      </w:r>
      <w:r w:rsidRPr="00DD4641">
        <w:rPr>
          <w:rFonts w:cs="Arial Tj"/>
          <w:b/>
          <w:bCs/>
          <w:caps/>
          <w:color w:val="000000"/>
          <w:spacing w:val="-3"/>
          <w:szCs w:val="28"/>
        </w:rPr>
        <w:t>Рањмон</w:t>
      </w:r>
    </w:p>
    <w:p w:rsidR="00DD4641" w:rsidRPr="00DD4641" w:rsidRDefault="00DD4641" w:rsidP="00DD4641">
      <w:pPr>
        <w:autoSpaceDE w:val="0"/>
        <w:autoSpaceDN w:val="0"/>
        <w:adjustRightInd w:val="0"/>
        <w:spacing w:line="288" w:lineRule="auto"/>
        <w:ind w:firstLine="283"/>
        <w:jc w:val="right"/>
        <w:textAlignment w:val="center"/>
        <w:rPr>
          <w:rFonts w:cs="Arial Tj"/>
          <w:b/>
          <w:bCs/>
          <w:color w:val="000000"/>
          <w:spacing w:val="-3"/>
          <w:szCs w:val="28"/>
        </w:rPr>
      </w:pPr>
      <w:r w:rsidRPr="00DD4641">
        <w:rPr>
          <w:rFonts w:cs="Arial Tj"/>
          <w:b/>
          <w:bCs/>
          <w:color w:val="000000"/>
          <w:spacing w:val="-3"/>
          <w:szCs w:val="28"/>
        </w:rPr>
        <w:t>ш. Душанбе, 23 июли соли 2016, №1330</w:t>
      </w:r>
    </w:p>
    <w:p w:rsidR="00DD4641" w:rsidRPr="00DD4641" w:rsidRDefault="00DD4641" w:rsidP="00DD4641">
      <w:pPr>
        <w:autoSpaceDE w:val="0"/>
        <w:autoSpaceDN w:val="0"/>
        <w:adjustRightInd w:val="0"/>
        <w:spacing w:line="288" w:lineRule="auto"/>
        <w:ind w:firstLine="283"/>
        <w:jc w:val="both"/>
        <w:textAlignment w:val="center"/>
        <w:rPr>
          <w:rFonts w:cs="Arial Tj"/>
          <w:b/>
          <w:bCs/>
          <w:color w:val="000000"/>
          <w:szCs w:val="28"/>
        </w:rPr>
      </w:pPr>
    </w:p>
    <w:p w:rsidR="00DD4641" w:rsidRPr="00DD4641" w:rsidRDefault="00DD4641" w:rsidP="00DD4641">
      <w:pPr>
        <w:suppressAutoHyphens/>
        <w:autoSpaceDE w:val="0"/>
        <w:autoSpaceDN w:val="0"/>
        <w:adjustRightInd w:val="0"/>
        <w:spacing w:line="480" w:lineRule="atLeast"/>
        <w:jc w:val="center"/>
        <w:textAlignment w:val="center"/>
        <w:rPr>
          <w:rFonts w:cs="FreeSet Tj"/>
          <w:b/>
          <w:bCs/>
          <w:caps/>
          <w:color w:val="000000"/>
          <w:szCs w:val="28"/>
        </w:rPr>
      </w:pPr>
      <w:r w:rsidRPr="00DD4641">
        <w:rPr>
          <w:rFonts w:cs="FreeSet Tj"/>
          <w:b/>
          <w:bCs/>
          <w:caps/>
          <w:color w:val="000000"/>
          <w:szCs w:val="28"/>
        </w:rPr>
        <w:t xml:space="preserve">Ќарори Маљлиси намояндагони </w:t>
      </w:r>
    </w:p>
    <w:p w:rsidR="00DD4641" w:rsidRPr="00DD4641" w:rsidRDefault="00DD4641" w:rsidP="00DD4641">
      <w:pPr>
        <w:suppressAutoHyphens/>
        <w:autoSpaceDE w:val="0"/>
        <w:autoSpaceDN w:val="0"/>
        <w:adjustRightInd w:val="0"/>
        <w:spacing w:line="480" w:lineRule="atLeast"/>
        <w:jc w:val="center"/>
        <w:textAlignment w:val="center"/>
        <w:rPr>
          <w:rFonts w:cs="FreeSet Tj"/>
          <w:b/>
          <w:bCs/>
          <w:caps/>
          <w:color w:val="000000"/>
          <w:szCs w:val="28"/>
        </w:rPr>
      </w:pPr>
      <w:r w:rsidRPr="00DD4641">
        <w:rPr>
          <w:rFonts w:cs="FreeSet Tj"/>
          <w:b/>
          <w:bCs/>
          <w:caps/>
          <w:color w:val="000000"/>
          <w:szCs w:val="28"/>
        </w:rPr>
        <w:lastRenderedPageBreak/>
        <w:t xml:space="preserve">Маљлиси Олии Љумњурии Тољикистон </w:t>
      </w:r>
    </w:p>
    <w:p w:rsidR="00DD4641" w:rsidRPr="00DD4641" w:rsidRDefault="00DD4641" w:rsidP="00DD4641">
      <w:pPr>
        <w:autoSpaceDE w:val="0"/>
        <w:autoSpaceDN w:val="0"/>
        <w:adjustRightInd w:val="0"/>
        <w:spacing w:line="288" w:lineRule="auto"/>
        <w:ind w:firstLine="283"/>
        <w:jc w:val="both"/>
        <w:textAlignment w:val="center"/>
        <w:rPr>
          <w:rFonts w:cs="Arial Tj"/>
          <w:color w:val="000000"/>
          <w:szCs w:val="28"/>
        </w:rPr>
      </w:pPr>
    </w:p>
    <w:p w:rsidR="00DD4641" w:rsidRPr="00DD4641" w:rsidRDefault="00DD4641" w:rsidP="00DD4641">
      <w:pPr>
        <w:autoSpaceDE w:val="0"/>
        <w:autoSpaceDN w:val="0"/>
        <w:adjustRightInd w:val="0"/>
        <w:spacing w:line="288" w:lineRule="auto"/>
        <w:ind w:left="283" w:right="283"/>
        <w:jc w:val="both"/>
        <w:textAlignment w:val="center"/>
        <w:rPr>
          <w:rFonts w:cs="Arial Tj"/>
          <w:b/>
          <w:bCs/>
          <w:color w:val="000000"/>
          <w:szCs w:val="28"/>
        </w:rPr>
      </w:pPr>
      <w:r w:rsidRPr="00DD4641">
        <w:rPr>
          <w:rFonts w:cs="Arial Tj"/>
          <w:b/>
          <w:bCs/>
          <w:color w:val="000000"/>
          <w:szCs w:val="28"/>
        </w:rPr>
        <w:t>Оид ба ќабул кардани Ќонуни Љумњурии Тољикистон «Дар бораи ворид намудани таѓйиру иловањо ба Кодекси љиноятии Љумњурии Тољикистон»</w:t>
      </w:r>
    </w:p>
    <w:p w:rsidR="00DD4641" w:rsidRPr="00DD4641" w:rsidRDefault="00DD4641" w:rsidP="00DD4641">
      <w:pPr>
        <w:autoSpaceDE w:val="0"/>
        <w:autoSpaceDN w:val="0"/>
        <w:adjustRightInd w:val="0"/>
        <w:spacing w:line="288" w:lineRule="auto"/>
        <w:ind w:firstLine="283"/>
        <w:jc w:val="both"/>
        <w:textAlignment w:val="center"/>
        <w:rPr>
          <w:rFonts w:cs="Arial Tj"/>
          <w:color w:val="000000"/>
          <w:szCs w:val="28"/>
        </w:rPr>
      </w:pPr>
    </w:p>
    <w:p w:rsidR="00DD4641" w:rsidRPr="00DD4641" w:rsidRDefault="00DD4641" w:rsidP="00DD4641">
      <w:pPr>
        <w:autoSpaceDE w:val="0"/>
        <w:autoSpaceDN w:val="0"/>
        <w:adjustRightInd w:val="0"/>
        <w:spacing w:line="288" w:lineRule="auto"/>
        <w:ind w:firstLine="283"/>
        <w:jc w:val="both"/>
        <w:textAlignment w:val="center"/>
        <w:rPr>
          <w:rFonts w:cs="Arial Tj"/>
          <w:color w:val="000000"/>
          <w:szCs w:val="28"/>
        </w:rPr>
      </w:pPr>
      <w:r w:rsidRPr="00DD4641">
        <w:rPr>
          <w:rFonts w:cs="Arial Tj"/>
          <w:color w:val="000000"/>
          <w:szCs w:val="28"/>
        </w:rPr>
        <w:t xml:space="preserve">Маљлиси намояндагони Маљлиси Олии Љумњурии Тољикистон </w:t>
      </w:r>
      <w:r w:rsidRPr="00DD4641">
        <w:rPr>
          <w:rFonts w:cs="Arial Tj"/>
          <w:b/>
          <w:bCs/>
          <w:color w:val="000000"/>
          <w:szCs w:val="28"/>
        </w:rPr>
        <w:t>ќарор мекунад:</w:t>
      </w:r>
    </w:p>
    <w:p w:rsidR="00DD4641" w:rsidRPr="00DD4641" w:rsidRDefault="00DD4641" w:rsidP="00DD4641">
      <w:pPr>
        <w:autoSpaceDE w:val="0"/>
        <w:autoSpaceDN w:val="0"/>
        <w:adjustRightInd w:val="0"/>
        <w:spacing w:line="288" w:lineRule="auto"/>
        <w:ind w:firstLine="283"/>
        <w:jc w:val="both"/>
        <w:textAlignment w:val="center"/>
        <w:rPr>
          <w:rFonts w:cs="Arial Tj"/>
          <w:color w:val="000000"/>
          <w:szCs w:val="28"/>
        </w:rPr>
      </w:pPr>
      <w:r w:rsidRPr="00DD4641">
        <w:rPr>
          <w:rFonts w:cs="Arial Tj"/>
          <w:color w:val="000000"/>
          <w:szCs w:val="28"/>
        </w:rPr>
        <w:t>Ќонуни Љумњурии Тољикистон «Дар бораи ворид намудани таѓйиру иловањо ба Кодекси љиноятии Љумњурии Тољикистон» ќабул карда шавад.</w:t>
      </w:r>
    </w:p>
    <w:p w:rsidR="00DD4641" w:rsidRPr="00DD4641" w:rsidRDefault="00DD4641" w:rsidP="00DD4641">
      <w:pPr>
        <w:autoSpaceDE w:val="0"/>
        <w:autoSpaceDN w:val="0"/>
        <w:adjustRightInd w:val="0"/>
        <w:spacing w:line="288" w:lineRule="auto"/>
        <w:ind w:firstLine="283"/>
        <w:jc w:val="both"/>
        <w:textAlignment w:val="center"/>
        <w:rPr>
          <w:rFonts w:cs="Arial Tj"/>
          <w:color w:val="000000"/>
          <w:szCs w:val="28"/>
        </w:rPr>
      </w:pPr>
    </w:p>
    <w:p w:rsidR="00DD4641" w:rsidRPr="00DD4641" w:rsidRDefault="00DD4641" w:rsidP="00DD4641">
      <w:pPr>
        <w:autoSpaceDE w:val="0"/>
        <w:autoSpaceDN w:val="0"/>
        <w:adjustRightInd w:val="0"/>
        <w:spacing w:line="288" w:lineRule="auto"/>
        <w:jc w:val="both"/>
        <w:textAlignment w:val="center"/>
        <w:rPr>
          <w:rFonts w:cs="Arial Tj"/>
          <w:b/>
          <w:bCs/>
          <w:color w:val="000000"/>
          <w:szCs w:val="28"/>
        </w:rPr>
      </w:pPr>
      <w:r w:rsidRPr="00DD4641">
        <w:rPr>
          <w:rFonts w:cs="Arial Tj"/>
          <w:b/>
          <w:bCs/>
          <w:color w:val="000000"/>
          <w:szCs w:val="28"/>
        </w:rPr>
        <w:t xml:space="preserve">Раиси Маљлиси намояндагони </w:t>
      </w:r>
    </w:p>
    <w:p w:rsidR="00DD4641" w:rsidRPr="00DD4641" w:rsidRDefault="00DD4641" w:rsidP="00DD4641">
      <w:pPr>
        <w:autoSpaceDE w:val="0"/>
        <w:autoSpaceDN w:val="0"/>
        <w:adjustRightInd w:val="0"/>
        <w:spacing w:line="288" w:lineRule="auto"/>
        <w:jc w:val="both"/>
        <w:textAlignment w:val="center"/>
        <w:rPr>
          <w:rFonts w:cs="Arial Tj"/>
          <w:b/>
          <w:bCs/>
          <w:color w:val="000000"/>
          <w:szCs w:val="28"/>
        </w:rPr>
      </w:pPr>
      <w:r w:rsidRPr="00DD4641">
        <w:rPr>
          <w:rFonts w:cs="Arial Tj"/>
          <w:b/>
          <w:bCs/>
          <w:color w:val="000000"/>
          <w:szCs w:val="28"/>
        </w:rPr>
        <w:t xml:space="preserve">Маљлиси Олии Љумњурии Тољикистон                       Ш. </w:t>
      </w:r>
      <w:r w:rsidRPr="00DD4641">
        <w:rPr>
          <w:rFonts w:cs="Arial Tj"/>
          <w:b/>
          <w:bCs/>
          <w:caps/>
          <w:color w:val="000000"/>
          <w:szCs w:val="28"/>
        </w:rPr>
        <w:t>Зуњуров</w:t>
      </w:r>
    </w:p>
    <w:p w:rsidR="00DD4641" w:rsidRPr="00DD4641" w:rsidRDefault="00DD4641" w:rsidP="00DD4641">
      <w:pPr>
        <w:autoSpaceDE w:val="0"/>
        <w:autoSpaceDN w:val="0"/>
        <w:adjustRightInd w:val="0"/>
        <w:spacing w:line="288" w:lineRule="auto"/>
        <w:ind w:firstLine="283"/>
        <w:jc w:val="right"/>
        <w:textAlignment w:val="center"/>
        <w:rPr>
          <w:rFonts w:cs="Arial Tj"/>
          <w:b/>
          <w:bCs/>
          <w:color w:val="000000"/>
          <w:szCs w:val="28"/>
        </w:rPr>
      </w:pPr>
      <w:r w:rsidRPr="00DD4641">
        <w:rPr>
          <w:rFonts w:cs="Arial Tj"/>
          <w:b/>
          <w:bCs/>
          <w:color w:val="000000"/>
          <w:szCs w:val="28"/>
        </w:rPr>
        <w:t>ш. Душанбе, 13 майи соли 2016, №441</w:t>
      </w:r>
    </w:p>
    <w:p w:rsidR="00DD4641" w:rsidRPr="00DD4641" w:rsidRDefault="00DD4641" w:rsidP="00DD4641">
      <w:pPr>
        <w:autoSpaceDE w:val="0"/>
        <w:autoSpaceDN w:val="0"/>
        <w:adjustRightInd w:val="0"/>
        <w:spacing w:line="288" w:lineRule="auto"/>
        <w:ind w:firstLine="283"/>
        <w:jc w:val="right"/>
        <w:textAlignment w:val="center"/>
        <w:rPr>
          <w:rFonts w:cs="Arial Tj"/>
          <w:b/>
          <w:bCs/>
          <w:color w:val="000000"/>
          <w:szCs w:val="28"/>
        </w:rPr>
      </w:pPr>
    </w:p>
    <w:p w:rsidR="00DD4641" w:rsidRPr="00DD4641" w:rsidRDefault="00DD4641" w:rsidP="00DD4641">
      <w:pPr>
        <w:suppressAutoHyphens/>
        <w:autoSpaceDE w:val="0"/>
        <w:autoSpaceDN w:val="0"/>
        <w:adjustRightInd w:val="0"/>
        <w:spacing w:line="480" w:lineRule="atLeast"/>
        <w:jc w:val="center"/>
        <w:textAlignment w:val="center"/>
        <w:rPr>
          <w:rFonts w:cs="FreeSet Tj"/>
          <w:b/>
          <w:bCs/>
          <w:color w:val="000000"/>
          <w:szCs w:val="28"/>
        </w:rPr>
      </w:pPr>
      <w:r w:rsidRPr="00DD4641">
        <w:rPr>
          <w:rFonts w:cs="FreeSet Tj"/>
          <w:b/>
          <w:bCs/>
          <w:color w:val="000000"/>
          <w:szCs w:val="28"/>
        </w:rPr>
        <w:t xml:space="preserve">ЌАРОРИ МАЉЛИСИ МИЛЛИИ </w:t>
      </w:r>
    </w:p>
    <w:p w:rsidR="00DD4641" w:rsidRPr="00DD4641" w:rsidRDefault="00DD4641" w:rsidP="00DD4641">
      <w:pPr>
        <w:autoSpaceDE w:val="0"/>
        <w:autoSpaceDN w:val="0"/>
        <w:adjustRightInd w:val="0"/>
        <w:spacing w:line="288" w:lineRule="auto"/>
        <w:ind w:firstLine="283"/>
        <w:jc w:val="both"/>
        <w:textAlignment w:val="center"/>
        <w:rPr>
          <w:rFonts w:cs="Arial Tj"/>
          <w:color w:val="000000"/>
          <w:szCs w:val="28"/>
        </w:rPr>
      </w:pPr>
      <w:r w:rsidRPr="00DD4641">
        <w:rPr>
          <w:rFonts w:cs="FreeSet Tj"/>
          <w:b/>
          <w:bCs/>
          <w:color w:val="000000"/>
          <w:szCs w:val="28"/>
        </w:rPr>
        <w:t>МАЉЛИСИ ОЛИИ ЉУМЊУРИИ ТОЉИКИСТОН</w:t>
      </w:r>
      <w:r w:rsidRPr="00DD4641">
        <w:rPr>
          <w:rFonts w:cs="Arial Tj"/>
          <w:color w:val="000000"/>
          <w:szCs w:val="28"/>
        </w:rPr>
        <w:t xml:space="preserve">   </w:t>
      </w:r>
    </w:p>
    <w:p w:rsidR="00DD4641" w:rsidRPr="00DD4641" w:rsidRDefault="00DD4641" w:rsidP="00DD4641">
      <w:pPr>
        <w:autoSpaceDE w:val="0"/>
        <w:autoSpaceDN w:val="0"/>
        <w:adjustRightInd w:val="0"/>
        <w:spacing w:line="288" w:lineRule="auto"/>
        <w:ind w:firstLine="283"/>
        <w:jc w:val="both"/>
        <w:textAlignment w:val="center"/>
        <w:rPr>
          <w:rFonts w:cs="Arial Tj"/>
          <w:color w:val="000000"/>
          <w:szCs w:val="28"/>
        </w:rPr>
      </w:pPr>
    </w:p>
    <w:p w:rsidR="00DD4641" w:rsidRPr="00DD4641" w:rsidRDefault="00DD4641" w:rsidP="00DD4641">
      <w:pPr>
        <w:suppressAutoHyphens/>
        <w:autoSpaceDE w:val="0"/>
        <w:autoSpaceDN w:val="0"/>
        <w:adjustRightInd w:val="0"/>
        <w:spacing w:line="288" w:lineRule="auto"/>
        <w:ind w:left="283" w:right="283"/>
        <w:jc w:val="both"/>
        <w:textAlignment w:val="center"/>
        <w:rPr>
          <w:rFonts w:cs="Arial Tj"/>
          <w:b/>
          <w:bCs/>
          <w:color w:val="000000"/>
          <w:szCs w:val="28"/>
        </w:rPr>
      </w:pPr>
      <w:r w:rsidRPr="00DD4641">
        <w:rPr>
          <w:rFonts w:cs="Arial Tj"/>
          <w:b/>
          <w:bCs/>
          <w:color w:val="000000"/>
          <w:szCs w:val="28"/>
        </w:rPr>
        <w:t xml:space="preserve">Оид ба Ќонуни Љумњурии </w:t>
      </w:r>
      <w:proofErr w:type="gramStart"/>
      <w:r w:rsidRPr="00DD4641">
        <w:rPr>
          <w:rFonts w:cs="Arial Tj"/>
          <w:b/>
          <w:bCs/>
          <w:color w:val="000000"/>
          <w:szCs w:val="28"/>
        </w:rPr>
        <w:t>Тољикистон  «</w:t>
      </w:r>
      <w:proofErr w:type="gramEnd"/>
      <w:r w:rsidRPr="00DD4641">
        <w:rPr>
          <w:rFonts w:cs="Arial Tj"/>
          <w:b/>
          <w:bCs/>
          <w:color w:val="000000"/>
          <w:szCs w:val="28"/>
        </w:rPr>
        <w:t>Дар бораи ворид намудани таѓйиру иловањо ба Кодекси љиноятии Љумњурии Тољикистон»</w:t>
      </w:r>
    </w:p>
    <w:p w:rsidR="00DD4641" w:rsidRPr="00DD4641" w:rsidRDefault="00DD4641" w:rsidP="00DD4641">
      <w:pPr>
        <w:autoSpaceDE w:val="0"/>
        <w:autoSpaceDN w:val="0"/>
        <w:adjustRightInd w:val="0"/>
        <w:spacing w:line="288" w:lineRule="auto"/>
        <w:ind w:firstLine="283"/>
        <w:jc w:val="both"/>
        <w:textAlignment w:val="center"/>
        <w:rPr>
          <w:rFonts w:cs="Arial Tj"/>
          <w:color w:val="000000"/>
          <w:szCs w:val="28"/>
        </w:rPr>
      </w:pPr>
    </w:p>
    <w:p w:rsidR="00DD4641" w:rsidRPr="00DD4641" w:rsidRDefault="00DD4641" w:rsidP="00DD4641">
      <w:pPr>
        <w:autoSpaceDE w:val="0"/>
        <w:autoSpaceDN w:val="0"/>
        <w:adjustRightInd w:val="0"/>
        <w:spacing w:line="288" w:lineRule="auto"/>
        <w:ind w:firstLine="283"/>
        <w:jc w:val="both"/>
        <w:textAlignment w:val="center"/>
        <w:rPr>
          <w:rFonts w:cs="Arial Tj"/>
          <w:color w:val="000000"/>
          <w:szCs w:val="28"/>
        </w:rPr>
      </w:pPr>
      <w:r w:rsidRPr="00DD4641">
        <w:rPr>
          <w:rFonts w:cs="Arial Tj"/>
          <w:color w:val="000000"/>
          <w:szCs w:val="28"/>
        </w:rPr>
        <w:t xml:space="preserve">Маљлиси миллии Маљлиси Олии Љумњурии Тољикистон Ќонуни Љумњурии Тољикистон «Дар бораи ворид намудани таѓйиру иловањо ба Кодекси љиноятии Љумњурии </w:t>
      </w:r>
      <w:proofErr w:type="gramStart"/>
      <w:r w:rsidRPr="00DD4641">
        <w:rPr>
          <w:rFonts w:cs="Arial Tj"/>
          <w:color w:val="000000"/>
          <w:szCs w:val="28"/>
        </w:rPr>
        <w:t>Тољикистон»-</w:t>
      </w:r>
      <w:proofErr w:type="gramEnd"/>
      <w:r w:rsidRPr="00DD4641">
        <w:rPr>
          <w:rFonts w:cs="Arial Tj"/>
          <w:color w:val="000000"/>
          <w:szCs w:val="28"/>
        </w:rPr>
        <w:t xml:space="preserve">ро баррасї намуда, </w:t>
      </w:r>
      <w:r w:rsidRPr="00DD4641">
        <w:rPr>
          <w:rFonts w:cs="Arial Tj"/>
          <w:b/>
          <w:bCs/>
          <w:color w:val="000000"/>
          <w:szCs w:val="28"/>
        </w:rPr>
        <w:t xml:space="preserve">ќарор мекунад: </w:t>
      </w:r>
      <w:r w:rsidRPr="00DD4641">
        <w:rPr>
          <w:rFonts w:cs="Arial Tj"/>
          <w:color w:val="000000"/>
          <w:szCs w:val="28"/>
        </w:rPr>
        <w:t xml:space="preserve">   </w:t>
      </w:r>
    </w:p>
    <w:p w:rsidR="00DD4641" w:rsidRPr="00DD4641" w:rsidRDefault="00DD4641" w:rsidP="00DD4641">
      <w:pPr>
        <w:autoSpaceDE w:val="0"/>
        <w:autoSpaceDN w:val="0"/>
        <w:adjustRightInd w:val="0"/>
        <w:spacing w:line="288" w:lineRule="auto"/>
        <w:ind w:firstLine="283"/>
        <w:jc w:val="both"/>
        <w:textAlignment w:val="center"/>
        <w:rPr>
          <w:rFonts w:cs="Arial Tj"/>
          <w:color w:val="000000"/>
          <w:szCs w:val="28"/>
        </w:rPr>
      </w:pPr>
      <w:r w:rsidRPr="00DD4641">
        <w:rPr>
          <w:rFonts w:cs="Arial Tj"/>
          <w:color w:val="000000"/>
          <w:szCs w:val="28"/>
        </w:rPr>
        <w:t>Ќонуни Љумњурии Тољикистон «Дар бораи ворид намудани таѓйиру иловањо ба Кодекси љиноятии Љумњурии Тољикистон» љонибдорї карда шавад.</w:t>
      </w:r>
    </w:p>
    <w:p w:rsidR="00DD4641" w:rsidRPr="00DD4641" w:rsidRDefault="00DD4641" w:rsidP="00DD4641">
      <w:pPr>
        <w:autoSpaceDE w:val="0"/>
        <w:autoSpaceDN w:val="0"/>
        <w:adjustRightInd w:val="0"/>
        <w:spacing w:line="288" w:lineRule="auto"/>
        <w:ind w:firstLine="283"/>
        <w:jc w:val="right"/>
        <w:textAlignment w:val="center"/>
        <w:rPr>
          <w:rFonts w:cs="Arial Tj"/>
          <w:b/>
          <w:bCs/>
          <w:color w:val="000000"/>
          <w:szCs w:val="28"/>
        </w:rPr>
      </w:pPr>
    </w:p>
    <w:p w:rsidR="00DD4641" w:rsidRPr="00DD4641" w:rsidRDefault="00DD4641" w:rsidP="00DD4641">
      <w:pPr>
        <w:autoSpaceDE w:val="0"/>
        <w:autoSpaceDN w:val="0"/>
        <w:adjustRightInd w:val="0"/>
        <w:spacing w:line="288" w:lineRule="auto"/>
        <w:jc w:val="both"/>
        <w:textAlignment w:val="center"/>
        <w:rPr>
          <w:rFonts w:cs="Arial Tj"/>
          <w:b/>
          <w:bCs/>
          <w:color w:val="000000"/>
          <w:szCs w:val="28"/>
        </w:rPr>
      </w:pPr>
      <w:r w:rsidRPr="00DD4641">
        <w:rPr>
          <w:rFonts w:cs="Arial Tj"/>
          <w:b/>
          <w:bCs/>
          <w:color w:val="000000"/>
          <w:szCs w:val="28"/>
        </w:rPr>
        <w:t xml:space="preserve">Раиси Маљлиси миллии Маљлиси </w:t>
      </w:r>
    </w:p>
    <w:p w:rsidR="00DD4641" w:rsidRPr="00DD4641" w:rsidRDefault="00DD4641" w:rsidP="00DD4641">
      <w:pPr>
        <w:autoSpaceDE w:val="0"/>
        <w:autoSpaceDN w:val="0"/>
        <w:adjustRightInd w:val="0"/>
        <w:spacing w:line="288" w:lineRule="auto"/>
        <w:jc w:val="both"/>
        <w:textAlignment w:val="center"/>
        <w:rPr>
          <w:rFonts w:cs="Arial Tj"/>
          <w:b/>
          <w:bCs/>
          <w:caps/>
          <w:color w:val="000000"/>
          <w:szCs w:val="28"/>
        </w:rPr>
      </w:pPr>
      <w:r w:rsidRPr="00DD4641">
        <w:rPr>
          <w:rFonts w:cs="Arial Tj"/>
          <w:b/>
          <w:bCs/>
          <w:color w:val="000000"/>
          <w:szCs w:val="28"/>
        </w:rPr>
        <w:t xml:space="preserve">Олии Љумњурии </w:t>
      </w:r>
      <w:proofErr w:type="gramStart"/>
      <w:r w:rsidRPr="00DD4641">
        <w:rPr>
          <w:rFonts w:cs="Arial Tj"/>
          <w:b/>
          <w:bCs/>
          <w:color w:val="000000"/>
          <w:szCs w:val="28"/>
        </w:rPr>
        <w:t xml:space="preserve">Тољикистон  </w:t>
      </w:r>
      <w:r w:rsidRPr="00DD4641">
        <w:rPr>
          <w:rFonts w:cs="Arial Tj"/>
          <w:b/>
          <w:bCs/>
          <w:color w:val="000000"/>
          <w:szCs w:val="28"/>
        </w:rPr>
        <w:tab/>
      </w:r>
      <w:proofErr w:type="gramEnd"/>
      <w:r w:rsidRPr="00DD4641">
        <w:rPr>
          <w:rFonts w:cs="Arial Tj"/>
          <w:b/>
          <w:bCs/>
          <w:color w:val="000000"/>
          <w:szCs w:val="28"/>
        </w:rPr>
        <w:t xml:space="preserve">                    М. </w:t>
      </w:r>
      <w:r w:rsidRPr="00DD4641">
        <w:rPr>
          <w:rFonts w:cs="Arial Tj"/>
          <w:b/>
          <w:bCs/>
          <w:caps/>
          <w:color w:val="000000"/>
          <w:szCs w:val="28"/>
        </w:rPr>
        <w:t>Убайдуллоев</w:t>
      </w:r>
    </w:p>
    <w:p w:rsidR="00DD4641" w:rsidRPr="00DD4641" w:rsidRDefault="00DD4641" w:rsidP="00DD4641">
      <w:pPr>
        <w:autoSpaceDE w:val="0"/>
        <w:autoSpaceDN w:val="0"/>
        <w:adjustRightInd w:val="0"/>
        <w:spacing w:line="288" w:lineRule="auto"/>
        <w:ind w:firstLine="283"/>
        <w:jc w:val="right"/>
        <w:textAlignment w:val="center"/>
        <w:rPr>
          <w:rFonts w:cs="Arial Tj"/>
          <w:b/>
          <w:bCs/>
          <w:color w:val="000000"/>
          <w:szCs w:val="28"/>
        </w:rPr>
      </w:pPr>
      <w:r w:rsidRPr="00DD4641">
        <w:rPr>
          <w:rFonts w:cs="Arial Tj"/>
          <w:b/>
          <w:bCs/>
          <w:color w:val="000000"/>
          <w:szCs w:val="28"/>
        </w:rPr>
        <w:t>ш. Душанбе, 15 июли соли 2016, №256</w:t>
      </w:r>
    </w:p>
    <w:p w:rsidR="003C0D7C" w:rsidRPr="00DD4641" w:rsidRDefault="003C0D7C">
      <w:pPr>
        <w:rPr>
          <w:szCs w:val="28"/>
        </w:rPr>
      </w:pPr>
    </w:p>
    <w:sectPr w:rsidR="003C0D7C" w:rsidRPr="00DD4641" w:rsidSect="006857E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
    <w:panose1 w:val="00000000000000000000"/>
    <w:charset w:val="00"/>
    <w:family w:val="auto"/>
    <w:notTrueType/>
    <w:pitch w:val="default"/>
    <w:sig w:usb0="00000003" w:usb1="00000000" w:usb2="00000000" w:usb3="00000000" w:csb0="00000001"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41"/>
    <w:rsid w:val="0028273B"/>
    <w:rsid w:val="003C0D7C"/>
    <w:rsid w:val="00DD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3A412-A7AE-4DB4-92CA-25A4D5C5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9"/>
    <w:qFormat/>
    <w:rsid w:val="00DD4641"/>
    <w:pPr>
      <w:keepNext/>
      <w:autoSpaceDE w:val="0"/>
      <w:autoSpaceDN w:val="0"/>
      <w:adjustRightInd w:val="0"/>
      <w:spacing w:line="288" w:lineRule="auto"/>
      <w:ind w:left="851" w:hanging="851"/>
      <w:jc w:val="both"/>
      <w:textAlignment w:val="center"/>
      <w:outlineLvl w:val="5"/>
    </w:pPr>
    <w:rPr>
      <w:rFonts w:ascii="Times New Roma" w:hAnsi="Times New Roma" w:cs="Times New Roma"/>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DD4641"/>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character" w:customStyle="1" w:styleId="60">
    <w:name w:val="Заголовок 6 Знак"/>
    <w:basedOn w:val="a0"/>
    <w:link w:val="6"/>
    <w:uiPriority w:val="99"/>
    <w:rsid w:val="00DD4641"/>
    <w:rPr>
      <w:rFonts w:ascii="Times New Roma" w:hAnsi="Times New Roma" w:cs="Times New Roma"/>
      <w:color w:val="000000"/>
      <w:szCs w:val="28"/>
    </w:rPr>
  </w:style>
  <w:style w:type="paragraph" w:styleId="a4">
    <w:name w:val="List Paragraph"/>
    <w:basedOn w:val="a"/>
    <w:uiPriority w:val="99"/>
    <w:qFormat/>
    <w:rsid w:val="00DD4641"/>
    <w:pPr>
      <w:autoSpaceDE w:val="0"/>
      <w:autoSpaceDN w:val="0"/>
      <w:adjustRightInd w:val="0"/>
      <w:spacing w:after="200" w:line="276" w:lineRule="atLeast"/>
      <w:ind w:left="720" w:firstLine="283"/>
      <w:jc w:val="distribute"/>
      <w:textAlignment w:val="center"/>
    </w:pPr>
    <w:rPr>
      <w:rFonts w:ascii="Calibri" w:hAnsi="Calibri" w:cs="Calibri"/>
      <w:color w:val="000000"/>
      <w:sz w:val="22"/>
      <w:vertAlign w:val="superscript"/>
    </w:rPr>
  </w:style>
  <w:style w:type="paragraph" w:customStyle="1" w:styleId="2">
    <w:name w:val="САРЛАВХА 2"/>
    <w:basedOn w:val="a"/>
    <w:uiPriority w:val="99"/>
    <w:rsid w:val="00DD4641"/>
    <w:pPr>
      <w:suppressAutoHyphens/>
      <w:autoSpaceDE w:val="0"/>
      <w:autoSpaceDN w:val="0"/>
      <w:adjustRightInd w:val="0"/>
      <w:spacing w:line="480" w:lineRule="atLeast"/>
      <w:jc w:val="center"/>
      <w:textAlignment w:val="center"/>
    </w:pPr>
    <w:rPr>
      <w:rFonts w:ascii="FreeSet Tj" w:hAnsi="FreeSet Tj" w:cs="FreeSet Tj"/>
      <w:b/>
      <w:bCs/>
      <w:color w:val="000000"/>
      <w:w w:val="70"/>
      <w:sz w:val="40"/>
      <w:szCs w:val="40"/>
    </w:rPr>
  </w:style>
  <w:style w:type="paragraph" w:customStyle="1" w:styleId="a5">
    <w:name w:val="ТЕКСТ ОСНОВНОЙ"/>
    <w:basedOn w:val="a"/>
    <w:uiPriority w:val="99"/>
    <w:rsid w:val="00DD4641"/>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character" w:styleId="a6">
    <w:name w:val="Hyperlink"/>
    <w:basedOn w:val="a0"/>
    <w:uiPriority w:val="99"/>
    <w:rsid w:val="00DD4641"/>
    <w:rPr>
      <w:color w:val="0000FF"/>
      <w:w w:val="10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3135</Characters>
  <Application>Microsoft Office Word</Application>
  <DocSecurity>0</DocSecurity>
  <Lines>26</Lines>
  <Paragraphs>7</Paragraphs>
  <ScaleCrop>false</ScaleCrop>
  <Company>SPecialiST RePack</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2016-08-01T03:55:00Z</dcterms:created>
  <dcterms:modified xsi:type="dcterms:W3CDTF">2016-08-01T03:57:00Z</dcterms:modified>
</cp:coreProperties>
</file>