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BA" w:rsidRDefault="007277B4" w:rsidP="007277B4">
      <w:pPr>
        <w:pStyle w:val="a4"/>
        <w:jc w:val="center"/>
        <w:rPr>
          <w:caps w:val="0"/>
          <w:sz w:val="56"/>
          <w:szCs w:val="56"/>
          <w:lang w:val="tg-Cyrl-TJ"/>
        </w:rPr>
      </w:pPr>
      <w:r>
        <w:rPr>
          <w:rFonts w:ascii="Cambria" w:hAnsi="Cambria" w:cs="Cambria"/>
          <w:caps w:val="0"/>
          <w:sz w:val="56"/>
          <w:szCs w:val="56"/>
        </w:rPr>
        <w:t>Қ</w:t>
      </w:r>
      <w:r>
        <w:rPr>
          <w:caps w:val="0"/>
          <w:sz w:val="56"/>
          <w:szCs w:val="56"/>
        </w:rPr>
        <w:t>онуни</w:t>
      </w:r>
      <w:r>
        <w:rPr>
          <w:caps w:val="0"/>
          <w:sz w:val="56"/>
          <w:szCs w:val="56"/>
          <w:lang w:val="tg-Cyrl-TJ"/>
        </w:rPr>
        <w:t xml:space="preserve"> </w:t>
      </w:r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ум</w:t>
      </w:r>
      <w:r>
        <w:rPr>
          <w:rFonts w:ascii="Cambria" w:hAnsi="Cambria" w:cs="Cambria"/>
          <w:caps w:val="0"/>
          <w:sz w:val="56"/>
          <w:szCs w:val="56"/>
        </w:rPr>
        <w:t>ҳ</w:t>
      </w:r>
      <w:r>
        <w:rPr>
          <w:caps w:val="0"/>
          <w:sz w:val="56"/>
          <w:szCs w:val="56"/>
        </w:rPr>
        <w:t>урии То</w:t>
      </w:r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икистон</w:t>
      </w:r>
      <w:r>
        <w:rPr>
          <w:caps w:val="0"/>
          <w:sz w:val="56"/>
          <w:szCs w:val="56"/>
          <w:lang w:val="tg-Cyrl-TJ"/>
        </w:rPr>
        <w:t xml:space="preserve"> </w:t>
      </w:r>
    </w:p>
    <w:p w:rsidR="007277B4" w:rsidRPr="007277B4" w:rsidRDefault="007277B4" w:rsidP="007277B4">
      <w:pPr>
        <w:pStyle w:val="a4"/>
        <w:jc w:val="center"/>
        <w:rPr>
          <w:rFonts w:ascii="Arial Tj" w:hAnsi="Arial Tj"/>
          <w:bCs w:val="0"/>
          <w:sz w:val="28"/>
          <w:szCs w:val="24"/>
          <w:lang w:val="tg-Cyrl-TJ"/>
        </w:rPr>
      </w:pPr>
      <w:bookmarkStart w:id="0" w:name="_GoBack"/>
      <w:bookmarkEnd w:id="0"/>
      <w:r w:rsidRPr="00DE1E53">
        <w:rPr>
          <w:rFonts w:ascii="Arial Tj" w:hAnsi="Arial Tj"/>
          <w:bCs w:val="0"/>
          <w:caps w:val="0"/>
          <w:sz w:val="28"/>
          <w:szCs w:val="24"/>
        </w:rPr>
        <w:t xml:space="preserve">Дар бораи ворид намудани илова ба Кодекси гумруки </w:t>
      </w:r>
      <w:r>
        <w:rPr>
          <w:rFonts w:ascii="Calibri" w:hAnsi="Calibri" w:cs="Calibri"/>
          <w:bCs w:val="0"/>
          <w:caps w:val="0"/>
          <w:sz w:val="28"/>
          <w:szCs w:val="24"/>
        </w:rPr>
        <w:t>Ҷ</w:t>
      </w:r>
      <w:r w:rsidRPr="00DE1E53">
        <w:rPr>
          <w:rFonts w:ascii="Arial Tj" w:hAnsi="Arial Tj"/>
          <w:bCs w:val="0"/>
          <w:caps w:val="0"/>
          <w:sz w:val="28"/>
          <w:szCs w:val="24"/>
        </w:rPr>
        <w:t>ум</w:t>
      </w:r>
      <w:r>
        <w:rPr>
          <w:rFonts w:ascii="Calibri" w:hAnsi="Calibri" w:cs="Calibri"/>
          <w:bCs w:val="0"/>
          <w:caps w:val="0"/>
          <w:sz w:val="28"/>
          <w:szCs w:val="24"/>
        </w:rPr>
        <w:t>ҳ</w:t>
      </w:r>
      <w:r w:rsidRPr="00DE1E53">
        <w:rPr>
          <w:rFonts w:ascii="Arial Tj" w:hAnsi="Arial Tj"/>
          <w:bCs w:val="0"/>
          <w:caps w:val="0"/>
          <w:sz w:val="28"/>
          <w:szCs w:val="24"/>
        </w:rPr>
        <w:t>урии То</w:t>
      </w:r>
      <w:r>
        <w:rPr>
          <w:rFonts w:ascii="Calibri" w:hAnsi="Calibri" w:cs="Calibri"/>
          <w:bCs w:val="0"/>
          <w:caps w:val="0"/>
          <w:sz w:val="28"/>
          <w:szCs w:val="24"/>
        </w:rPr>
        <w:t>ҷ</w:t>
      </w:r>
      <w:r w:rsidRPr="00DE1E53">
        <w:rPr>
          <w:rFonts w:ascii="Arial Tj" w:hAnsi="Arial Tj"/>
          <w:bCs w:val="0"/>
          <w:caps w:val="0"/>
          <w:sz w:val="28"/>
          <w:szCs w:val="24"/>
        </w:rPr>
        <w:t>икистон</w:t>
      </w:r>
    </w:p>
    <w:p w:rsidR="007277B4" w:rsidRDefault="007277B4" w:rsidP="007277B4">
      <w:pPr>
        <w:pStyle w:val="a3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исми 1 моддаи 483 Кодекси гумруки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3 декабри соли 2004 </w:t>
      </w:r>
      <w:r>
        <w:rPr>
          <w:rFonts w:ascii="Calibri" w:hAnsi="Calibri" w:cs="Calibri"/>
        </w:rPr>
        <w:t>қ</w:t>
      </w:r>
      <w:r>
        <w:t>абул карда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с.2004, №12, </w:t>
      </w:r>
      <w:r>
        <w:rPr>
          <w:rFonts w:ascii="Calibri" w:hAnsi="Calibri" w:cs="Calibri"/>
        </w:rPr>
        <w:t>қ</w:t>
      </w:r>
      <w:r>
        <w:t xml:space="preserve">.2, мод.703, мод.704; с.2006, №3, мод.159; с.2007, №7, мод.681; с.2008, №6, мод.459, №10, мод.818; с.2011, №3, мод.160, №6, мод.458; с.2012, №4, мод.250, №7, мод.695, мод.724, №8, мод.818, №12, </w:t>
      </w:r>
      <w:r>
        <w:rPr>
          <w:rFonts w:ascii="Calibri" w:hAnsi="Calibri" w:cs="Calibri"/>
        </w:rPr>
        <w:t>қ</w:t>
      </w:r>
      <w:r>
        <w:t xml:space="preserve">.1, мод.1000; с.2013, №12, мод.879; с.2015, №3, мод.211; с.2016, №3, мод.151, №7, мод.625, №11, мод.882; с.2017, №5, </w:t>
      </w:r>
      <w:r>
        <w:rPr>
          <w:rFonts w:ascii="Calibri" w:hAnsi="Calibri" w:cs="Calibri"/>
        </w:rPr>
        <w:t>қ</w:t>
      </w:r>
      <w:r>
        <w:t xml:space="preserve">.1, мод.278, мод.279; с.2018, №2, мод.68, №7-8, мод.528; с.2019, №4, мод.228, №6, мод.323; с.2020, №1, мод.24;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17 декабри соли 2020, №1746), пас аз калима</w:t>
      </w:r>
      <w:r>
        <w:rPr>
          <w:rFonts w:ascii="Calibri" w:hAnsi="Calibri" w:cs="Calibri"/>
        </w:rPr>
        <w:t>ҳ</w:t>
      </w:r>
      <w:r>
        <w:t>ои «забони давлатиро донад» калима</w:t>
      </w:r>
      <w:r>
        <w:rPr>
          <w:rFonts w:ascii="Calibri" w:hAnsi="Calibri" w:cs="Calibri"/>
        </w:rPr>
        <w:t>ҳ</w:t>
      </w:r>
      <w:r>
        <w:t xml:space="preserve">ои «, хизмати </w:t>
      </w:r>
      <w:r>
        <w:rPr>
          <w:rFonts w:ascii="Calibri" w:hAnsi="Calibri" w:cs="Calibri"/>
        </w:rPr>
        <w:t>ҳ</w:t>
      </w:r>
      <w:r>
        <w:t xml:space="preserve">арбии </w:t>
      </w:r>
      <w:r>
        <w:rPr>
          <w:rFonts w:ascii="Calibri" w:hAnsi="Calibri" w:cs="Calibri"/>
        </w:rPr>
        <w:t>ҳ</w:t>
      </w:r>
      <w:r>
        <w:t>атмии м</w:t>
      </w:r>
      <w:r>
        <w:rPr>
          <w:rFonts w:ascii="Calibri" w:hAnsi="Calibri" w:cs="Calibri"/>
        </w:rPr>
        <w:t>ӯҳ</w:t>
      </w:r>
      <w:r>
        <w:t xml:space="preserve">латнокро (ба истиснои занон, инчунин мардоне, ки билети </w:t>
      </w:r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r>
        <w:t xml:space="preserve"> доранд, ба </w:t>
      </w:r>
      <w:r>
        <w:rPr>
          <w:rFonts w:ascii="Calibri" w:hAnsi="Calibri" w:cs="Calibri"/>
        </w:rPr>
        <w:t>ғ</w:t>
      </w:r>
      <w:r>
        <w:t>айр аз он</w:t>
      </w:r>
      <w:r>
        <w:rPr>
          <w:rFonts w:ascii="Calibri" w:hAnsi="Calibri" w:cs="Calibri"/>
        </w:rPr>
        <w:t>ҳ</w:t>
      </w:r>
      <w:r>
        <w:t xml:space="preserve">ое, ки хизмати </w:t>
      </w:r>
      <w:r>
        <w:rPr>
          <w:rFonts w:ascii="Calibri" w:hAnsi="Calibri" w:cs="Calibri"/>
        </w:rPr>
        <w:t>ҳ</w:t>
      </w:r>
      <w:r>
        <w:t xml:space="preserve">арбиро дар </w:t>
      </w:r>
      <w:r>
        <w:rPr>
          <w:rFonts w:ascii="Calibri" w:hAnsi="Calibri" w:cs="Calibri"/>
        </w:rPr>
        <w:t>ҳ</w:t>
      </w:r>
      <w:r>
        <w:t>айати захира</w:t>
      </w:r>
      <w:r>
        <w:rPr>
          <w:rFonts w:ascii="Calibri" w:hAnsi="Calibri" w:cs="Calibri"/>
        </w:rPr>
        <w:t>ҳ</w:t>
      </w:r>
      <w:r>
        <w:t>ои даъвати сафарбар</w:t>
      </w:r>
      <w:r>
        <w:rPr>
          <w:rFonts w:ascii="Calibri" w:hAnsi="Calibri" w:cs="Calibri"/>
        </w:rPr>
        <w:t>ӣ</w:t>
      </w:r>
      <w:r>
        <w:t xml:space="preserve"> адо кардаанд) адо карда бошад» илова карда шаванд.</w:t>
      </w:r>
    </w:p>
    <w:p w:rsidR="007277B4" w:rsidRDefault="007277B4" w:rsidP="007277B4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 мавриди амал </w:t>
      </w:r>
      <w:r>
        <w:rPr>
          <w:rFonts w:ascii="Calibri" w:hAnsi="Calibri" w:cs="Calibri"/>
        </w:rPr>
        <w:t>қ</w:t>
      </w:r>
      <w:r>
        <w:t>арор дода шавад. Му</w:t>
      </w:r>
      <w:r>
        <w:rPr>
          <w:rFonts w:ascii="Calibri" w:hAnsi="Calibri" w:cs="Calibri"/>
        </w:rPr>
        <w:t>қ</w:t>
      </w:r>
      <w:r>
        <w:t xml:space="preserve">аррароти моддаи 1 </w:t>
      </w:r>
      <w:r>
        <w:rPr>
          <w:rFonts w:ascii="Calibri" w:hAnsi="Calibri" w:cs="Calibri"/>
        </w:rPr>
        <w:t>Қ</w:t>
      </w:r>
      <w:r>
        <w:t>онуни мазкур нисбат ба ша</w:t>
      </w:r>
      <w:r>
        <w:rPr>
          <w:rFonts w:ascii="Calibri" w:hAnsi="Calibri" w:cs="Calibri"/>
        </w:rPr>
        <w:t>ҳ</w:t>
      </w:r>
      <w:r>
        <w:t xml:space="preserve">рвандоне, ки то мавриди амал </w:t>
      </w:r>
      <w:r>
        <w:rPr>
          <w:rFonts w:ascii="Calibri" w:hAnsi="Calibri" w:cs="Calibri"/>
        </w:rPr>
        <w:t>қ</w:t>
      </w:r>
      <w:r>
        <w:t>арор додани он корманди ма</w:t>
      </w:r>
      <w:r>
        <w:rPr>
          <w:rFonts w:ascii="Calibri" w:hAnsi="Calibri" w:cs="Calibri"/>
        </w:rPr>
        <w:t>қ</w:t>
      </w:r>
      <w:r>
        <w:t>омоти гумрук мебошанд, татби</w:t>
      </w:r>
      <w:r>
        <w:rPr>
          <w:rFonts w:ascii="Calibri" w:hAnsi="Calibri" w:cs="Calibri"/>
        </w:rPr>
        <w:t>қ</w:t>
      </w:r>
      <w:r>
        <w:t xml:space="preserve"> намегардад. </w:t>
      </w:r>
    </w:p>
    <w:p w:rsidR="007277B4" w:rsidRDefault="007277B4" w:rsidP="007277B4">
      <w:pPr>
        <w:pStyle w:val="a3"/>
      </w:pPr>
    </w:p>
    <w:p w:rsidR="007277B4" w:rsidRDefault="007277B4" w:rsidP="007277B4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7277B4" w:rsidRDefault="007277B4" w:rsidP="007277B4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29 январи соли 2021, № 1768</w:t>
      </w:r>
    </w:p>
    <w:p w:rsidR="007277B4" w:rsidRDefault="007277B4" w:rsidP="007277B4">
      <w:pPr>
        <w:pStyle w:val="a3"/>
        <w:ind w:firstLine="0"/>
        <w:rPr>
          <w:b/>
          <w:bCs/>
        </w:rPr>
      </w:pPr>
    </w:p>
    <w:p w:rsidR="007277B4" w:rsidRDefault="007277B4" w:rsidP="007277B4">
      <w:pPr>
        <w:pStyle w:val="a4"/>
        <w:jc w:val="center"/>
      </w:pPr>
    </w:p>
    <w:p w:rsidR="007277B4" w:rsidRDefault="007277B4" w:rsidP="007277B4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>
        <w:rPr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7277B4" w:rsidRDefault="007277B4" w:rsidP="007277B4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ворид намудани илова ба Кодекси гумруки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7277B4" w:rsidRDefault="007277B4" w:rsidP="007277B4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ворид намудани илова ба Кодекси гумруки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7277B4" w:rsidRDefault="007277B4" w:rsidP="007277B4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ворид намудани илова ба Кодекси гумруки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7277B4" w:rsidRDefault="007277B4" w:rsidP="007277B4">
      <w:pPr>
        <w:pStyle w:val="a3"/>
      </w:pPr>
    </w:p>
    <w:p w:rsidR="007277B4" w:rsidRDefault="007277B4" w:rsidP="007277B4">
      <w:pPr>
        <w:pStyle w:val="a3"/>
        <w:ind w:firstLine="0"/>
        <w:rPr>
          <w:b/>
          <w:bCs/>
        </w:rPr>
      </w:pPr>
      <w:r w:rsidRPr="00DE1E53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7277B4" w:rsidRDefault="007277B4" w:rsidP="007277B4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7277B4" w:rsidRDefault="007277B4" w:rsidP="007277B4">
      <w:pPr>
        <w:pStyle w:val="a3"/>
        <w:ind w:firstLine="0"/>
        <w:rPr>
          <w:b/>
          <w:bCs/>
          <w:color w:val="0D0D0D"/>
        </w:rPr>
      </w:pPr>
      <w:r>
        <w:rPr>
          <w:b/>
          <w:bCs/>
          <w:color w:val="0D0D0D"/>
        </w:rPr>
        <w:t>ш. Душанбе, 25 январи соли 2021, № 128</w:t>
      </w:r>
    </w:p>
    <w:p w:rsidR="007277B4" w:rsidRDefault="007277B4" w:rsidP="007277B4">
      <w:pPr>
        <w:pStyle w:val="a3"/>
        <w:ind w:firstLine="0"/>
        <w:rPr>
          <w:b/>
          <w:bCs/>
          <w:color w:val="0D0D0D"/>
        </w:rPr>
      </w:pPr>
    </w:p>
    <w:p w:rsidR="007277B4" w:rsidRDefault="007277B4" w:rsidP="007277B4">
      <w:pPr>
        <w:pStyle w:val="a4"/>
        <w:jc w:val="center"/>
      </w:pPr>
    </w:p>
    <w:p w:rsidR="007277B4" w:rsidRDefault="007277B4" w:rsidP="007277B4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7277B4" w:rsidRDefault="007277B4" w:rsidP="007277B4">
      <w:pPr>
        <w:pStyle w:val="a3"/>
        <w:suppressAutoHyphens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ворид намудани илова ба Кодекси гумруки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7277B4" w:rsidRDefault="007277B4" w:rsidP="007277B4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7277B4" w:rsidRDefault="007277B4" w:rsidP="007277B4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ворид намудани илова ба Кодекси гумруки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7277B4" w:rsidRDefault="007277B4" w:rsidP="007277B4">
      <w:pPr>
        <w:pStyle w:val="a3"/>
      </w:pPr>
    </w:p>
    <w:p w:rsidR="007277B4" w:rsidRDefault="007277B4" w:rsidP="007277B4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997CBA" w:rsidRDefault="007277B4" w:rsidP="00997CBA">
      <w:pPr>
        <w:pStyle w:val="a3"/>
        <w:ind w:firstLine="0"/>
        <w:rPr>
          <w:b/>
          <w:bCs/>
          <w:cap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</w:t>
      </w:r>
      <w:r>
        <w:rPr>
          <w:b/>
          <w:bCs/>
        </w:rPr>
        <w:tab/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</w:p>
    <w:p w:rsidR="002E3B67" w:rsidRDefault="007277B4" w:rsidP="00997CBA">
      <w:pPr>
        <w:pStyle w:val="a3"/>
        <w:ind w:firstLine="0"/>
      </w:pPr>
      <w:r>
        <w:rPr>
          <w:b/>
          <w:bCs/>
        </w:rPr>
        <w:t>ш. Душанбе, 20 январи соли 2021, № 308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B4"/>
    <w:rsid w:val="002E3B67"/>
    <w:rsid w:val="00384082"/>
    <w:rsid w:val="0039643F"/>
    <w:rsid w:val="006A2F01"/>
    <w:rsid w:val="007277B4"/>
    <w:rsid w:val="00997CBA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98D8"/>
  <w15:chartTrackingRefBased/>
  <w15:docId w15:val="{D8136A99-4A1A-4139-8971-ACEA2B54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7277B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7277B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2021-02-02T09:46:00Z</dcterms:created>
  <dcterms:modified xsi:type="dcterms:W3CDTF">2021-02-02T09:47:00Z</dcterms:modified>
</cp:coreProperties>
</file>