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2A" w:rsidRPr="00E9348D" w:rsidRDefault="00D52E2A" w:rsidP="00D52E2A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онуни </w:t>
      </w:r>
      <w:r>
        <w:rPr>
          <w:rFonts w:ascii="MS Mincho" w:eastAsia="MS Mincho" w:hAnsi="MS Mincho" w:cs="MS Mincho" w:hint="eastAsia"/>
          <w:caps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</w:t>
      </w:r>
      <w:r w:rsidRPr="00E9348D">
        <w:rPr>
          <w:rFonts w:ascii="Arial Tj" w:hAnsi="Arial Tj"/>
          <w:caps/>
        </w:rPr>
        <w:t>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  <w:r>
        <w:rPr>
          <w:rFonts w:ascii="Arial Tj" w:hAnsi="Arial Tj"/>
        </w:rPr>
        <w:t xml:space="preserve"> «</w:t>
      </w:r>
      <w:r w:rsidRPr="00E9348D">
        <w:rPr>
          <w:rFonts w:ascii="Arial Tj" w:hAnsi="Arial Tj"/>
          <w:caps/>
        </w:rPr>
        <w:t>д</w:t>
      </w:r>
      <w:r w:rsidRPr="00E9348D">
        <w:rPr>
          <w:rFonts w:ascii="Arial Tj" w:hAnsi="Arial Tj"/>
        </w:rPr>
        <w:t xml:space="preserve">ар </w:t>
      </w:r>
      <w:proofErr w:type="spellStart"/>
      <w:r w:rsidRPr="00E9348D">
        <w:rPr>
          <w:rFonts w:ascii="Arial Tj" w:hAnsi="Arial Tj"/>
        </w:rPr>
        <w:t>бораи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ворид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намудани</w:t>
      </w:r>
      <w:proofErr w:type="spellEnd"/>
      <w:r w:rsidRPr="00E9348D">
        <w:rPr>
          <w:rFonts w:ascii="Arial Tj" w:hAnsi="Arial Tj"/>
        </w:rPr>
        <w:t xml:space="preserve"> та</w:t>
      </w:r>
      <w:r>
        <w:rPr>
          <w:rFonts w:ascii="Arial" w:hAnsi="Arial" w:cs="Arial"/>
        </w:rPr>
        <w:t>ғ</w:t>
      </w:r>
      <w:r w:rsidRPr="00E9348D">
        <w:rPr>
          <w:rFonts w:ascii="Arial Tj" w:hAnsi="Arial Tj"/>
        </w:rPr>
        <w:t xml:space="preserve">йирот ба </w:t>
      </w: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исми </w:t>
      </w:r>
      <w:proofErr w:type="spellStart"/>
      <w:r w:rsidRPr="00E9348D">
        <w:rPr>
          <w:rFonts w:ascii="Arial Tj" w:hAnsi="Arial Tj"/>
        </w:rPr>
        <w:t>дуюми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Кодекси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граждании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  <w:caps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 xml:space="preserve">урии </w:t>
      </w:r>
      <w:r w:rsidRPr="00E9348D">
        <w:rPr>
          <w:rFonts w:ascii="Arial Tj" w:hAnsi="Arial Tj"/>
          <w:caps/>
        </w:rPr>
        <w:t>т</w:t>
      </w:r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  <w:r>
        <w:rPr>
          <w:rFonts w:ascii="Arial Tj" w:hAnsi="Arial Tj"/>
        </w:rPr>
        <w:t>»</w:t>
      </w:r>
    </w:p>
    <w:p w:rsidR="00D52E2A" w:rsidRPr="00E9348D" w:rsidRDefault="00D52E2A" w:rsidP="00D52E2A">
      <w:pPr>
        <w:rPr>
          <w:rFonts w:ascii="Arial Tj" w:hAnsi="Arial Tj"/>
          <w:sz w:val="28"/>
          <w:szCs w:val="28"/>
        </w:rPr>
      </w:pPr>
    </w:p>
    <w:p w:rsidR="00D52E2A" w:rsidRPr="00E9348D" w:rsidRDefault="00D52E2A" w:rsidP="00D52E2A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>арори</w:t>
      </w:r>
    </w:p>
    <w:p w:rsidR="00D52E2A" w:rsidRPr="00E9348D" w:rsidRDefault="00D52E2A" w:rsidP="00D52E2A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намояндагони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D52E2A" w:rsidRPr="00E9348D" w:rsidRDefault="00D52E2A" w:rsidP="00D52E2A">
      <w:pPr>
        <w:pStyle w:val="a4"/>
        <w:spacing w:line="220" w:lineRule="atLeast"/>
        <w:rPr>
          <w:color w:val="auto"/>
          <w:sz w:val="28"/>
          <w:szCs w:val="28"/>
        </w:rPr>
      </w:pPr>
    </w:p>
    <w:p w:rsidR="00D52E2A" w:rsidRPr="00E9348D" w:rsidRDefault="00D52E2A" w:rsidP="00D52E2A">
      <w:pPr>
        <w:pStyle w:val="3"/>
        <w:spacing w:line="220" w:lineRule="atLeast"/>
        <w:rPr>
          <w:rFonts w:ascii="Arial Tj" w:hAnsi="Arial Tj"/>
          <w:sz w:val="28"/>
          <w:szCs w:val="28"/>
        </w:rPr>
      </w:pP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абул </w:t>
      </w:r>
      <w:proofErr w:type="spellStart"/>
      <w:r w:rsidRPr="00E9348D">
        <w:rPr>
          <w:rFonts w:ascii="Arial Tj" w:hAnsi="Arial Tj"/>
          <w:sz w:val="28"/>
          <w:szCs w:val="28"/>
        </w:rPr>
        <w:t>кардани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 xml:space="preserve">йирот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исми </w:t>
      </w:r>
      <w:proofErr w:type="spellStart"/>
      <w:r w:rsidRPr="00E9348D">
        <w:rPr>
          <w:rFonts w:ascii="Arial Tj" w:hAnsi="Arial Tj"/>
          <w:sz w:val="28"/>
          <w:szCs w:val="28"/>
        </w:rPr>
        <w:t>дуюми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Кодекси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граждании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икистон»</w:t>
      </w:r>
    </w:p>
    <w:p w:rsidR="00D52E2A" w:rsidRPr="00E9348D" w:rsidRDefault="00D52E2A" w:rsidP="00D52E2A">
      <w:pPr>
        <w:pStyle w:val="a4"/>
        <w:spacing w:line="220" w:lineRule="atLeast"/>
        <w:rPr>
          <w:color w:val="auto"/>
          <w:sz w:val="28"/>
          <w:szCs w:val="28"/>
        </w:rPr>
      </w:pPr>
    </w:p>
    <w:p w:rsidR="00D52E2A" w:rsidRPr="00E9348D" w:rsidRDefault="00D52E2A" w:rsidP="00D52E2A">
      <w:pPr>
        <w:pStyle w:val="a4"/>
        <w:spacing w:line="220" w:lineRule="atLeast"/>
        <w:rPr>
          <w:b/>
          <w:bCs/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намояндагони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D52E2A" w:rsidRPr="00E9348D" w:rsidRDefault="00D52E2A" w:rsidP="00D52E2A">
      <w:pPr>
        <w:pStyle w:val="a4"/>
        <w:spacing w:line="220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дуюми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Кодекси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граждании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икистон»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абул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D52E2A" w:rsidRPr="00E9348D" w:rsidRDefault="00D52E2A" w:rsidP="00D52E2A">
      <w:pPr>
        <w:pStyle w:val="a4"/>
        <w:spacing w:line="220" w:lineRule="atLeast"/>
        <w:rPr>
          <w:color w:val="auto"/>
          <w:sz w:val="28"/>
          <w:szCs w:val="28"/>
        </w:rPr>
      </w:pPr>
    </w:p>
    <w:p w:rsidR="00D52E2A" w:rsidRPr="00E9348D" w:rsidRDefault="00D52E2A" w:rsidP="00D52E2A">
      <w:pPr>
        <w:pStyle w:val="a4"/>
        <w:spacing w:line="22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намояндагони</w:t>
      </w:r>
      <w:proofErr w:type="spellEnd"/>
    </w:p>
    <w:p w:rsidR="00D52E2A" w:rsidRPr="00E9348D" w:rsidRDefault="00D52E2A" w:rsidP="00D52E2A">
      <w:pPr>
        <w:pStyle w:val="a4"/>
        <w:spacing w:line="22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икистон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   Ш.ЗУ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УРОВ</w:t>
      </w:r>
    </w:p>
    <w:p w:rsidR="00D52E2A" w:rsidRPr="00E9348D" w:rsidRDefault="00D52E2A" w:rsidP="00D52E2A">
      <w:pPr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 xml:space="preserve">. Душанбе, 20 </w:t>
      </w:r>
      <w:proofErr w:type="spellStart"/>
      <w:r w:rsidRPr="00E9348D">
        <w:rPr>
          <w:rFonts w:ascii="Arial Tj" w:hAnsi="Arial Tj"/>
          <w:b/>
          <w:bCs/>
          <w:sz w:val="28"/>
          <w:szCs w:val="28"/>
        </w:rPr>
        <w:t>марти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 xml:space="preserve"> соли 2013 № 1113</w:t>
      </w:r>
    </w:p>
    <w:p w:rsidR="00D52E2A" w:rsidRPr="00E9348D" w:rsidRDefault="00D52E2A" w:rsidP="00D52E2A">
      <w:pPr>
        <w:rPr>
          <w:rFonts w:ascii="Arial Tj" w:hAnsi="Arial Tj"/>
          <w:b/>
          <w:bCs/>
          <w:sz w:val="28"/>
          <w:szCs w:val="28"/>
        </w:rPr>
      </w:pPr>
    </w:p>
    <w:p w:rsidR="00D52E2A" w:rsidRPr="00E9348D" w:rsidRDefault="00D52E2A" w:rsidP="00D52E2A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>арори</w:t>
      </w:r>
    </w:p>
    <w:p w:rsidR="00D52E2A" w:rsidRPr="00E9348D" w:rsidRDefault="00D52E2A" w:rsidP="00D52E2A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миллии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D52E2A" w:rsidRPr="00E9348D" w:rsidRDefault="00D52E2A" w:rsidP="00D52E2A">
      <w:pPr>
        <w:pStyle w:val="a4"/>
        <w:spacing w:line="192" w:lineRule="atLeast"/>
        <w:rPr>
          <w:color w:val="auto"/>
          <w:sz w:val="28"/>
          <w:szCs w:val="28"/>
        </w:rPr>
      </w:pPr>
    </w:p>
    <w:p w:rsidR="00D52E2A" w:rsidRPr="00E9348D" w:rsidRDefault="00D52E2A" w:rsidP="00D52E2A">
      <w:pPr>
        <w:pStyle w:val="3"/>
        <w:spacing w:line="192" w:lineRule="atLeast"/>
        <w:rPr>
          <w:rFonts w:ascii="Arial Tj" w:hAnsi="Arial Tj"/>
          <w:sz w:val="28"/>
          <w:szCs w:val="28"/>
        </w:rPr>
      </w:pP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</w:t>
      </w:r>
      <w:r w:rsidRPr="00E9348D">
        <w:rPr>
          <w:rFonts w:ascii="Arial Tj" w:hAnsi="Arial Tj"/>
          <w:sz w:val="28"/>
          <w:szCs w:val="28"/>
        </w:rPr>
        <w:softHyphen/>
        <w:t xml:space="preserve">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 xml:space="preserve">йирот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исми </w:t>
      </w:r>
      <w:proofErr w:type="spellStart"/>
      <w:r w:rsidRPr="00E9348D">
        <w:rPr>
          <w:rFonts w:ascii="Arial Tj" w:hAnsi="Arial Tj"/>
          <w:sz w:val="28"/>
          <w:szCs w:val="28"/>
        </w:rPr>
        <w:t>дуюми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Кодекси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граждании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икистон»</w:t>
      </w:r>
    </w:p>
    <w:p w:rsidR="00D52E2A" w:rsidRPr="00E9348D" w:rsidRDefault="00D52E2A" w:rsidP="00D52E2A">
      <w:pPr>
        <w:pStyle w:val="a4"/>
        <w:spacing w:line="192" w:lineRule="atLeast"/>
        <w:rPr>
          <w:color w:val="auto"/>
          <w:sz w:val="28"/>
          <w:szCs w:val="28"/>
        </w:rPr>
      </w:pPr>
    </w:p>
    <w:p w:rsidR="00D52E2A" w:rsidRPr="00E9348D" w:rsidRDefault="00D52E2A" w:rsidP="00D52E2A">
      <w:pPr>
        <w:pStyle w:val="a4"/>
        <w:spacing w:line="192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миллии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дуюми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Кодекси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граждании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</w:t>
      </w:r>
      <w:proofErr w:type="gramStart"/>
      <w:r w:rsidRPr="00E9348D">
        <w:rPr>
          <w:color w:val="auto"/>
          <w:sz w:val="28"/>
          <w:szCs w:val="28"/>
        </w:rPr>
        <w:t>»-</w:t>
      </w:r>
      <w:proofErr w:type="gramEnd"/>
      <w:r w:rsidRPr="00E9348D">
        <w:rPr>
          <w:color w:val="auto"/>
          <w:sz w:val="28"/>
          <w:szCs w:val="28"/>
        </w:rPr>
        <w:t>ро бар</w:t>
      </w:r>
      <w:r w:rsidRPr="00E9348D">
        <w:rPr>
          <w:color w:val="auto"/>
          <w:sz w:val="28"/>
          <w:szCs w:val="28"/>
        </w:rPr>
        <w:softHyphen/>
        <w:t>рас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</w:t>
      </w:r>
      <w:proofErr w:type="spellEnd"/>
      <w:r w:rsidRPr="00E9348D">
        <w:rPr>
          <w:color w:val="auto"/>
          <w:sz w:val="28"/>
          <w:szCs w:val="28"/>
        </w:rPr>
        <w:t xml:space="preserve">, 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D52E2A" w:rsidRPr="00E9348D" w:rsidRDefault="00D52E2A" w:rsidP="00D52E2A">
      <w:pPr>
        <w:pStyle w:val="a4"/>
        <w:spacing w:line="192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дуюми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Кодекси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граждании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икистон» 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онибдор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D52E2A" w:rsidRPr="00E9348D" w:rsidRDefault="00D52E2A" w:rsidP="00D52E2A">
      <w:pPr>
        <w:pStyle w:val="a4"/>
        <w:spacing w:line="192" w:lineRule="atLeast"/>
        <w:rPr>
          <w:color w:val="auto"/>
          <w:sz w:val="28"/>
          <w:szCs w:val="28"/>
        </w:rPr>
      </w:pPr>
    </w:p>
    <w:p w:rsidR="00D52E2A" w:rsidRPr="00E9348D" w:rsidRDefault="00D52E2A" w:rsidP="00D52E2A">
      <w:pPr>
        <w:pStyle w:val="a4"/>
        <w:spacing w:line="192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миллии</w:t>
      </w:r>
      <w:proofErr w:type="spellEnd"/>
    </w:p>
    <w:p w:rsidR="00D52E2A" w:rsidRPr="00E9348D" w:rsidRDefault="00D52E2A" w:rsidP="00D52E2A">
      <w:pPr>
        <w:pStyle w:val="a4"/>
        <w:spacing w:line="192" w:lineRule="atLeast"/>
        <w:jc w:val="righ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  <w:t xml:space="preserve">     М.</w:t>
      </w:r>
      <w:r w:rsidRPr="00E9348D">
        <w:rPr>
          <w:b/>
          <w:bCs/>
          <w:caps/>
          <w:color w:val="auto"/>
          <w:sz w:val="28"/>
          <w:szCs w:val="28"/>
        </w:rPr>
        <w:t>Убайдуллоев</w:t>
      </w:r>
      <w:r w:rsidRPr="00E9348D">
        <w:rPr>
          <w:b/>
          <w:bCs/>
          <w:color w:val="auto"/>
          <w:sz w:val="28"/>
          <w:szCs w:val="28"/>
        </w:rPr>
        <w:tab/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. Душанбе, 4 июли соли 2013 № 509 </w:t>
      </w:r>
    </w:p>
    <w:p w:rsidR="00D52E2A" w:rsidRPr="00E9348D" w:rsidRDefault="00D52E2A" w:rsidP="00D52E2A">
      <w:pPr>
        <w:rPr>
          <w:rFonts w:ascii="Arial Tj" w:hAnsi="Arial Tj"/>
          <w:sz w:val="28"/>
          <w:szCs w:val="28"/>
        </w:rPr>
      </w:pPr>
    </w:p>
    <w:p w:rsidR="00D52E2A" w:rsidRPr="00E9348D" w:rsidRDefault="00D52E2A" w:rsidP="00D52E2A">
      <w:pPr>
        <w:rPr>
          <w:rFonts w:ascii="Arial Tj" w:hAnsi="Arial Tj"/>
          <w:sz w:val="28"/>
          <w:szCs w:val="28"/>
        </w:rPr>
      </w:pPr>
    </w:p>
    <w:p w:rsidR="00D52E2A" w:rsidRPr="00E9348D" w:rsidRDefault="00D52E2A" w:rsidP="00D52E2A">
      <w:pPr>
        <w:pStyle w:val="a4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1.</w:t>
      </w:r>
      <w:r w:rsidRPr="00E9348D">
        <w:rPr>
          <w:color w:val="auto"/>
          <w:sz w:val="28"/>
          <w:szCs w:val="28"/>
        </w:rPr>
        <w:t xml:space="preserve"> Дар банди 1)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1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1050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дуюми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Кодекси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граждании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икистон, </w:t>
      </w:r>
      <w:proofErr w:type="spellStart"/>
      <w:r w:rsidRPr="00E9348D">
        <w:rPr>
          <w:color w:val="auto"/>
          <w:sz w:val="28"/>
          <w:szCs w:val="28"/>
        </w:rPr>
        <w:t>ки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аз </w:t>
      </w:r>
      <w:r w:rsidRPr="00E9348D">
        <w:rPr>
          <w:color w:val="auto"/>
          <w:sz w:val="28"/>
          <w:szCs w:val="28"/>
        </w:rPr>
        <w:lastRenderedPageBreak/>
        <w:t xml:space="preserve">11 декабри соли 1999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абул </w:t>
      </w:r>
      <w:proofErr w:type="spellStart"/>
      <w:r w:rsidRPr="00E9348D">
        <w:rPr>
          <w:color w:val="auto"/>
          <w:sz w:val="28"/>
          <w:szCs w:val="28"/>
        </w:rPr>
        <w:t>гардидааст</w:t>
      </w:r>
      <w:proofErr w:type="spellEnd"/>
      <w:r w:rsidRPr="00E9348D">
        <w:rPr>
          <w:color w:val="auto"/>
          <w:sz w:val="28"/>
          <w:szCs w:val="28"/>
        </w:rPr>
        <w:t xml:space="preserve"> (</w:t>
      </w:r>
      <w:proofErr w:type="spellStart"/>
      <w:r w:rsidRPr="00E9348D">
        <w:rPr>
          <w:color w:val="auto"/>
          <w:sz w:val="28"/>
          <w:szCs w:val="28"/>
        </w:rPr>
        <w:t>Ахбори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икистон, с. 1999, №12, мод. 323; с. 2002, №4,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1, мод. 170; с. 2006, №4, мод. 194; с. 2009, №12, мод. 821; с. 2010, №7, мод. 540; с. 2012, №7, мод. 699),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«яро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 заррав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«сило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и ядро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D52E2A" w:rsidRPr="00E9348D" w:rsidRDefault="00D52E2A" w:rsidP="00D52E2A">
      <w:pPr>
        <w:pStyle w:val="a4"/>
        <w:spacing w:line="218" w:lineRule="atLeast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2.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 пас аз </w:t>
      </w:r>
      <w:proofErr w:type="spellStart"/>
      <w:r w:rsidRPr="00E9348D">
        <w:rPr>
          <w:color w:val="auto"/>
          <w:sz w:val="28"/>
          <w:szCs w:val="28"/>
        </w:rPr>
        <w:t>интишори</w:t>
      </w:r>
      <w:proofErr w:type="spellEnd"/>
      <w:r w:rsidRPr="00E9348D">
        <w:rPr>
          <w:color w:val="auto"/>
          <w:sz w:val="28"/>
          <w:szCs w:val="28"/>
        </w:rPr>
        <w:t xml:space="preserve"> расм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мавриди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амал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арор </w:t>
      </w:r>
      <w:proofErr w:type="spellStart"/>
      <w:r w:rsidRPr="00E9348D">
        <w:rPr>
          <w:color w:val="auto"/>
          <w:sz w:val="28"/>
          <w:szCs w:val="28"/>
        </w:rPr>
        <w:t>дода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D52E2A" w:rsidRPr="00E9348D" w:rsidRDefault="00D52E2A" w:rsidP="00D52E2A">
      <w:pPr>
        <w:pStyle w:val="a4"/>
        <w:spacing w:line="218" w:lineRule="atLeast"/>
        <w:rPr>
          <w:color w:val="auto"/>
          <w:sz w:val="28"/>
          <w:szCs w:val="28"/>
        </w:rPr>
      </w:pPr>
    </w:p>
    <w:p w:rsidR="00D52E2A" w:rsidRPr="00E9348D" w:rsidRDefault="00D52E2A" w:rsidP="00D52E2A">
      <w:pPr>
        <w:pStyle w:val="a4"/>
        <w:spacing w:line="218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</w:t>
      </w:r>
      <w:proofErr w:type="spellStart"/>
      <w:r w:rsidRPr="00E9348D">
        <w:rPr>
          <w:b/>
          <w:bCs/>
          <w:color w:val="auto"/>
          <w:sz w:val="28"/>
          <w:szCs w:val="28"/>
        </w:rPr>
        <w:t>Президенти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</w:p>
    <w:p w:rsidR="00D52E2A" w:rsidRPr="00E9348D" w:rsidRDefault="00D52E2A" w:rsidP="00D52E2A">
      <w:pPr>
        <w:pStyle w:val="a4"/>
        <w:spacing w:line="218" w:lineRule="atLeast"/>
        <w:rPr>
          <w:b/>
          <w:bCs/>
          <w:color w:val="auto"/>
          <w:sz w:val="28"/>
          <w:szCs w:val="28"/>
        </w:rPr>
      </w:pP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                Эмомал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aps/>
          <w:color w:val="auto"/>
          <w:sz w:val="28"/>
          <w:szCs w:val="28"/>
        </w:rPr>
        <w:t xml:space="preserve"> Ра</w:t>
      </w:r>
      <w:r>
        <w:rPr>
          <w:rFonts w:ascii="Arial" w:hAnsi="Arial" w:cs="Arial"/>
          <w:b/>
          <w:bCs/>
          <w:caps/>
          <w:color w:val="auto"/>
          <w:sz w:val="28"/>
          <w:szCs w:val="28"/>
        </w:rPr>
        <w:t>ҳ</w:t>
      </w:r>
      <w:r w:rsidRPr="00E9348D">
        <w:rPr>
          <w:b/>
          <w:bCs/>
          <w:caps/>
          <w:color w:val="auto"/>
          <w:sz w:val="28"/>
          <w:szCs w:val="28"/>
        </w:rPr>
        <w:t>мон</w:t>
      </w:r>
    </w:p>
    <w:p w:rsidR="00D52E2A" w:rsidRDefault="00D52E2A" w:rsidP="00D52E2A">
      <w:pPr>
        <w:jc w:val="right"/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>. Душанбе, 22 июли соли 2013 № 977</w:t>
      </w:r>
    </w:p>
    <w:p w:rsidR="00D52E2A" w:rsidRDefault="00D52E2A" w:rsidP="00D52E2A">
      <w:pPr>
        <w:rPr>
          <w:rFonts w:ascii="Arial Tj" w:hAnsi="Arial Tj"/>
          <w:b/>
          <w:bCs/>
          <w:sz w:val="28"/>
          <w:szCs w:val="28"/>
        </w:rPr>
      </w:pPr>
    </w:p>
    <w:p w:rsidR="008C1995" w:rsidRDefault="00D52E2A" w:rsidP="00D52E2A">
      <w:proofErr w:type="gramStart"/>
      <w:r w:rsidRPr="00D52E2A">
        <w:rPr>
          <w:rFonts w:ascii="Palatino Linotype" w:hAnsi="Palatino Linotype"/>
          <w:sz w:val="28"/>
          <w:szCs w:val="28"/>
        </w:rPr>
        <w:t>Р</w:t>
      </w:r>
      <w:proofErr w:type="gramEnd"/>
      <w:r w:rsidRPr="00996B4D">
        <w:rPr>
          <w:rFonts w:ascii="Times New Roman Tj" w:eastAsia="MS Mincho" w:hAnsi="MS Mincho" w:cs="MS Mincho"/>
          <w:sz w:val="28"/>
          <w:szCs w:val="28"/>
        </w:rPr>
        <w:t>ӯ</w:t>
      </w:r>
      <w:r w:rsidRPr="00D52E2A">
        <w:rPr>
          <w:rFonts w:ascii="Palatino Linotype" w:hAnsi="Palatino Linotype"/>
          <w:sz w:val="28"/>
          <w:szCs w:val="28"/>
        </w:rPr>
        <w:t>зномаи «</w:t>
      </w:r>
      <w:proofErr w:type="spellStart"/>
      <w:r w:rsidRPr="00D52E2A">
        <w:rPr>
          <w:rFonts w:ascii="Palatino Linotype" w:hAnsi="Palatino Linotype"/>
          <w:sz w:val="28"/>
          <w:szCs w:val="28"/>
        </w:rPr>
        <w:t>Садои</w:t>
      </w:r>
      <w:proofErr w:type="spellEnd"/>
      <w:r w:rsidRPr="00D52E2A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D52E2A">
        <w:rPr>
          <w:rFonts w:ascii="Palatino Linotype" w:hAnsi="Palatino Linotype"/>
          <w:sz w:val="28"/>
          <w:szCs w:val="28"/>
        </w:rPr>
        <w:t>мардум</w:t>
      </w:r>
      <w:proofErr w:type="spellEnd"/>
      <w:r w:rsidRPr="00D52E2A">
        <w:rPr>
          <w:rFonts w:ascii="Palatino Linotype" w:hAnsi="Palatino Linotype"/>
          <w:sz w:val="28"/>
          <w:szCs w:val="28"/>
        </w:rPr>
        <w:t xml:space="preserve">» №97-99 (3082-3084) аз 1 </w:t>
      </w:r>
      <w:proofErr w:type="spellStart"/>
      <w:r w:rsidRPr="00D52E2A">
        <w:rPr>
          <w:rFonts w:ascii="Palatino Linotype" w:hAnsi="Palatino Linotype"/>
          <w:sz w:val="28"/>
          <w:szCs w:val="28"/>
        </w:rPr>
        <w:t>августи</w:t>
      </w:r>
      <w:proofErr w:type="spellEnd"/>
      <w:r w:rsidRPr="00D52E2A">
        <w:rPr>
          <w:rFonts w:ascii="Palatino Linotype" w:hAnsi="Palatino Linotype"/>
          <w:sz w:val="28"/>
          <w:szCs w:val="28"/>
        </w:rPr>
        <w:t xml:space="preserve"> соли 2013</w:t>
      </w:r>
    </w:p>
    <w:sectPr w:rsidR="008C1995" w:rsidSect="008C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52E2A"/>
    <w:rsid w:val="008C1995"/>
    <w:rsid w:val="00D5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ълон"/>
    <w:rsid w:val="00D52E2A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Impact Tj"/>
      <w:sz w:val="28"/>
      <w:szCs w:val="28"/>
      <w:lang w:eastAsia="ru-RU"/>
    </w:rPr>
  </w:style>
  <w:style w:type="paragraph" w:customStyle="1" w:styleId="3">
    <w:name w:val="фармон3"/>
    <w:basedOn w:val="a"/>
    <w:rsid w:val="00D52E2A"/>
    <w:pPr>
      <w:autoSpaceDE w:val="0"/>
      <w:autoSpaceDN w:val="0"/>
      <w:adjustRightInd w:val="0"/>
      <w:ind w:left="454" w:right="454"/>
      <w:jc w:val="both"/>
    </w:pPr>
    <w:rPr>
      <w:rFonts w:ascii="Times New Roman Tj" w:hAnsi="Times New Roman Tj" w:cs="Times New Roman Tj"/>
      <w:b/>
      <w:bCs/>
      <w:sz w:val="17"/>
      <w:szCs w:val="17"/>
    </w:rPr>
  </w:style>
  <w:style w:type="paragraph" w:customStyle="1" w:styleId="a4">
    <w:name w:val="основной текст НУРИЯ"/>
    <w:rsid w:val="00D52E2A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2013-08-12T08:46:00Z</dcterms:created>
  <dcterms:modified xsi:type="dcterms:W3CDTF">2013-08-12T08:46:00Z</dcterms:modified>
</cp:coreProperties>
</file>