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19" w:rsidRPr="00233127" w:rsidRDefault="00233127" w:rsidP="008E3419">
      <w:pPr>
        <w:pStyle w:val="20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8E3419" w:rsidRPr="00233127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8E3419" w:rsidRPr="00233127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8E3419" w:rsidRPr="00233127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="008E3419" w:rsidRPr="00233127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="008E3419" w:rsidRPr="00233127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8E3419" w:rsidRPr="00233127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8E3419" w:rsidRPr="00233127" w:rsidRDefault="008E3419" w:rsidP="008E3419">
      <w:pPr>
        <w:pStyle w:val="a3"/>
        <w:rPr>
          <w:rFonts w:ascii="Palatino Linotype" w:hAnsi="Palatino Linotype"/>
          <w:sz w:val="28"/>
          <w:szCs w:val="28"/>
        </w:rPr>
      </w:pPr>
      <w:r w:rsidRPr="00233127">
        <w:rPr>
          <w:rFonts w:ascii="Palatino Linotype" w:hAnsi="Palatino Linotype"/>
          <w:sz w:val="28"/>
          <w:szCs w:val="28"/>
        </w:rPr>
        <w:t xml:space="preserve">Дар </w:t>
      </w:r>
      <w:proofErr w:type="spellStart"/>
      <w:r w:rsidRPr="00233127">
        <w:rPr>
          <w:rFonts w:ascii="Palatino Linotype" w:hAnsi="Palatino Linotype"/>
          <w:sz w:val="28"/>
          <w:szCs w:val="28"/>
        </w:rPr>
        <w:t>бораи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z w:val="28"/>
          <w:szCs w:val="28"/>
        </w:rPr>
        <w:t>ворид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та</w:t>
      </w:r>
      <w:r w:rsidR="00233127">
        <w:rPr>
          <w:rFonts w:ascii="Palatino Linotype" w:hAnsi="Palatino Linotype"/>
          <w:sz w:val="28"/>
          <w:szCs w:val="28"/>
        </w:rPr>
        <w:t>ғ</w:t>
      </w:r>
      <w:r w:rsidRPr="00233127">
        <w:rPr>
          <w:rFonts w:ascii="Palatino Linotype" w:hAnsi="Palatino Linotype"/>
          <w:sz w:val="28"/>
          <w:szCs w:val="28"/>
        </w:rPr>
        <w:t>йиру илова</w:t>
      </w:r>
      <w:r w:rsidR="00233127">
        <w:rPr>
          <w:rFonts w:ascii="Palatino Linotype" w:hAnsi="Palatino Linotype"/>
          <w:sz w:val="28"/>
          <w:szCs w:val="28"/>
        </w:rPr>
        <w:t>ҳ</w:t>
      </w:r>
      <w:r w:rsidRPr="00233127">
        <w:rPr>
          <w:rFonts w:ascii="Palatino Linotype" w:hAnsi="Palatino Linotype"/>
          <w:sz w:val="28"/>
          <w:szCs w:val="28"/>
        </w:rPr>
        <w:t xml:space="preserve">о ба </w:t>
      </w:r>
      <w:proofErr w:type="spellStart"/>
      <w:r w:rsidRPr="00233127">
        <w:rPr>
          <w:rFonts w:ascii="Palatino Linotype" w:hAnsi="Palatino Linotype"/>
          <w:sz w:val="28"/>
          <w:szCs w:val="28"/>
        </w:rPr>
        <w:t>Кодекси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 xml:space="preserve">иноятии 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>ум</w:t>
      </w:r>
      <w:r w:rsidR="00233127">
        <w:rPr>
          <w:rFonts w:ascii="Palatino Linotype" w:hAnsi="Palatino Linotype"/>
          <w:sz w:val="28"/>
          <w:szCs w:val="28"/>
        </w:rPr>
        <w:t>ҳ</w:t>
      </w:r>
      <w:r w:rsidRPr="00233127">
        <w:rPr>
          <w:rFonts w:ascii="Palatino Linotype" w:hAnsi="Palatino Linotype"/>
          <w:sz w:val="28"/>
          <w:szCs w:val="28"/>
        </w:rPr>
        <w:t>урии</w:t>
      </w:r>
      <w:proofErr w:type="gramStart"/>
      <w:r w:rsidRPr="00233127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233127">
        <w:rPr>
          <w:rFonts w:ascii="Palatino Linotype" w:hAnsi="Palatino Linotype"/>
          <w:sz w:val="28"/>
          <w:szCs w:val="28"/>
        </w:rPr>
        <w:t>о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>икистон</w:t>
      </w:r>
    </w:p>
    <w:p w:rsidR="008E3419" w:rsidRPr="00233127" w:rsidRDefault="008E3419" w:rsidP="008E3419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 xml:space="preserve"> 1.</w:t>
      </w:r>
      <w:r w:rsidRPr="00233127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233127">
        <w:rPr>
          <w:rFonts w:ascii="Palatino Linotype" w:hAnsi="Palatino Linotype"/>
          <w:sz w:val="28"/>
          <w:szCs w:val="28"/>
        </w:rPr>
        <w:t>Кодекси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 xml:space="preserve">иноятии 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>ум</w:t>
      </w:r>
      <w:r w:rsidR="00233127">
        <w:rPr>
          <w:rFonts w:ascii="Palatino Linotype" w:hAnsi="Palatino Linotype"/>
          <w:sz w:val="28"/>
          <w:szCs w:val="28"/>
        </w:rPr>
        <w:t>ҳ</w:t>
      </w:r>
      <w:r w:rsidRPr="00233127">
        <w:rPr>
          <w:rFonts w:ascii="Palatino Linotype" w:hAnsi="Palatino Linotype"/>
          <w:sz w:val="28"/>
          <w:szCs w:val="28"/>
        </w:rPr>
        <w:t>урии</w:t>
      </w:r>
      <w:proofErr w:type="gramStart"/>
      <w:r w:rsidRPr="00233127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233127">
        <w:rPr>
          <w:rFonts w:ascii="Palatino Linotype" w:hAnsi="Palatino Linotype"/>
          <w:sz w:val="28"/>
          <w:szCs w:val="28"/>
        </w:rPr>
        <w:t>о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 xml:space="preserve">икистон, </w:t>
      </w:r>
      <w:proofErr w:type="spellStart"/>
      <w:r w:rsidRPr="00233127">
        <w:rPr>
          <w:rFonts w:ascii="Palatino Linotype" w:hAnsi="Palatino Linotype"/>
          <w:sz w:val="28"/>
          <w:szCs w:val="28"/>
        </w:rPr>
        <w:t>ки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z w:val="28"/>
          <w:szCs w:val="28"/>
        </w:rPr>
        <w:t>бо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</w:t>
      </w:r>
      <w:r w:rsidR="00233127">
        <w:rPr>
          <w:rFonts w:ascii="Palatino Linotype" w:hAnsi="Palatino Linotype"/>
          <w:sz w:val="28"/>
          <w:szCs w:val="28"/>
        </w:rPr>
        <w:t>Қ</w:t>
      </w:r>
      <w:r w:rsidRPr="00233127">
        <w:rPr>
          <w:rFonts w:ascii="Palatino Linotype" w:hAnsi="Palatino Linotype"/>
          <w:sz w:val="28"/>
          <w:szCs w:val="28"/>
        </w:rPr>
        <w:t xml:space="preserve">онуни 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>ум</w:t>
      </w:r>
      <w:r w:rsidR="00233127">
        <w:rPr>
          <w:rFonts w:ascii="Palatino Linotype" w:hAnsi="Palatino Linotype"/>
          <w:sz w:val="28"/>
          <w:szCs w:val="28"/>
        </w:rPr>
        <w:t>ҳ</w:t>
      </w:r>
      <w:r w:rsidRPr="00233127">
        <w:rPr>
          <w:rFonts w:ascii="Palatino Linotype" w:hAnsi="Palatino Linotype"/>
          <w:sz w:val="28"/>
          <w:szCs w:val="28"/>
        </w:rPr>
        <w:t>урии То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 xml:space="preserve">икистон аз 21 майи соли 1998 </w:t>
      </w:r>
      <w:r w:rsidR="00233127">
        <w:rPr>
          <w:rFonts w:ascii="Palatino Linotype" w:hAnsi="Palatino Linotype"/>
          <w:sz w:val="28"/>
          <w:szCs w:val="28"/>
        </w:rPr>
        <w:t>қ</w:t>
      </w:r>
      <w:r w:rsidRPr="00233127">
        <w:rPr>
          <w:rFonts w:ascii="Palatino Linotype" w:hAnsi="Palatino Linotype"/>
          <w:sz w:val="28"/>
          <w:szCs w:val="28"/>
        </w:rPr>
        <w:t xml:space="preserve">абул </w:t>
      </w:r>
      <w:proofErr w:type="spellStart"/>
      <w:r w:rsidRPr="00233127">
        <w:rPr>
          <w:rFonts w:ascii="Palatino Linotype" w:hAnsi="Palatino Linotype"/>
          <w:sz w:val="28"/>
          <w:szCs w:val="28"/>
        </w:rPr>
        <w:t>гардидааст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 (</w:t>
      </w:r>
      <w:proofErr w:type="spellStart"/>
      <w:r w:rsidRPr="00233127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Ма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233127">
        <w:rPr>
          <w:rFonts w:ascii="Palatino Linotype" w:hAnsi="Palatino Linotype"/>
          <w:sz w:val="28"/>
          <w:szCs w:val="28"/>
        </w:rPr>
        <w:t>Олии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>ум</w:t>
      </w:r>
      <w:r w:rsidR="00233127">
        <w:rPr>
          <w:rFonts w:ascii="Palatino Linotype" w:hAnsi="Palatino Linotype"/>
          <w:sz w:val="28"/>
          <w:szCs w:val="28"/>
        </w:rPr>
        <w:t>ҳ</w:t>
      </w:r>
      <w:r w:rsidRPr="00233127">
        <w:rPr>
          <w:rFonts w:ascii="Palatino Linotype" w:hAnsi="Palatino Linotype"/>
          <w:sz w:val="28"/>
          <w:szCs w:val="28"/>
        </w:rPr>
        <w:t>урии То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 xml:space="preserve">икистон, с.1998, №9, мод. 68;   мод. 69; №22, мод. 306; с. 1999, №12, мод. 316; с. 2001, №4, мод. 149;    мод. 167; </w:t>
      </w:r>
      <w:proofErr w:type="gramStart"/>
      <w:r w:rsidRPr="00233127">
        <w:rPr>
          <w:rFonts w:ascii="Palatino Linotype" w:hAnsi="Palatino Linotype"/>
          <w:sz w:val="28"/>
          <w:szCs w:val="28"/>
        </w:rPr>
        <w:t xml:space="preserve">с. 2002, №11, мод. 675; мод. 750; с. 2003, №8, мод. 456; мод. 468; с. 2004, №5, мод. 346; №7, мод. 452; мод. 453; с. 2005, №3, мод. 126; №7, мод. 399;  №12, мод. 640; с. 2007, №7, мод. 665; с. 2008, №1, </w:t>
      </w:r>
      <w:r w:rsidR="00233127">
        <w:rPr>
          <w:rFonts w:ascii="Palatino Linotype" w:hAnsi="Palatino Linotype"/>
          <w:sz w:val="28"/>
          <w:szCs w:val="28"/>
        </w:rPr>
        <w:t>қ</w:t>
      </w:r>
      <w:r w:rsidRPr="00233127">
        <w:rPr>
          <w:rFonts w:ascii="Palatino Linotype" w:hAnsi="Palatino Linotype"/>
          <w:sz w:val="28"/>
          <w:szCs w:val="28"/>
        </w:rPr>
        <w:t>. 1, мод. 3; №6, мод. 444; мод. 447;</w:t>
      </w:r>
      <w:proofErr w:type="gramEnd"/>
      <w:r w:rsidRPr="00233127">
        <w:rPr>
          <w:rFonts w:ascii="Palatino Linotype" w:hAnsi="Palatino Linotype"/>
          <w:sz w:val="28"/>
          <w:szCs w:val="28"/>
        </w:rPr>
        <w:t xml:space="preserve"> №</w:t>
      </w:r>
      <w:proofErr w:type="gramStart"/>
      <w:r w:rsidRPr="00233127">
        <w:rPr>
          <w:rFonts w:ascii="Palatino Linotype" w:hAnsi="Palatino Linotype"/>
          <w:sz w:val="28"/>
          <w:szCs w:val="28"/>
        </w:rPr>
        <w:t xml:space="preserve">10, мод. 803; №12, </w:t>
      </w:r>
      <w:r w:rsidR="00233127">
        <w:rPr>
          <w:rFonts w:ascii="Palatino Linotype" w:hAnsi="Palatino Linotype"/>
          <w:sz w:val="28"/>
          <w:szCs w:val="28"/>
        </w:rPr>
        <w:t>қ</w:t>
      </w:r>
      <w:r w:rsidRPr="00233127">
        <w:rPr>
          <w:rFonts w:ascii="Palatino Linotype" w:hAnsi="Palatino Linotype"/>
          <w:sz w:val="28"/>
          <w:szCs w:val="28"/>
        </w:rPr>
        <w:t xml:space="preserve">. 1, мод. 986; №12, </w:t>
      </w:r>
      <w:r w:rsidR="00233127">
        <w:rPr>
          <w:rFonts w:ascii="Palatino Linotype" w:hAnsi="Palatino Linotype"/>
          <w:sz w:val="28"/>
          <w:szCs w:val="28"/>
        </w:rPr>
        <w:t>қ</w:t>
      </w:r>
      <w:r w:rsidRPr="00233127">
        <w:rPr>
          <w:rFonts w:ascii="Palatino Linotype" w:hAnsi="Palatino Linotype"/>
          <w:sz w:val="28"/>
          <w:szCs w:val="28"/>
        </w:rPr>
        <w:t>. 2,    мод. 992; с. 2009, №3, мод. 80; №7-8, мод. 501; с. 2010, №3, мод. 155; №7, мод. 550; с. 2011, №3, мод. 161; №7-8, мод. 605; с. 2012, №4, мод. 258; №7, мод. 694; с. 2013, №6, мод. 403; мод. 404;</w:t>
      </w:r>
      <w:proofErr w:type="gramEnd"/>
      <w:r w:rsidRPr="00233127">
        <w:rPr>
          <w:rFonts w:ascii="Palatino Linotype" w:hAnsi="Palatino Linotype"/>
          <w:sz w:val="28"/>
          <w:szCs w:val="28"/>
        </w:rPr>
        <w:t xml:space="preserve"> №</w:t>
      </w:r>
      <w:proofErr w:type="gramStart"/>
      <w:r w:rsidRPr="00233127">
        <w:rPr>
          <w:rFonts w:ascii="Palatino Linotype" w:hAnsi="Palatino Linotype"/>
          <w:sz w:val="28"/>
          <w:szCs w:val="28"/>
        </w:rPr>
        <w:t>12, мод. 881; с. 2014, №3, мод. 141), та</w:t>
      </w:r>
      <w:r w:rsidR="00233127">
        <w:rPr>
          <w:rFonts w:ascii="Palatino Linotype" w:hAnsi="Palatino Linotype"/>
          <w:sz w:val="28"/>
          <w:szCs w:val="28"/>
        </w:rPr>
        <w:t>ғ</w:t>
      </w:r>
      <w:r w:rsidRPr="00233127">
        <w:rPr>
          <w:rFonts w:ascii="Palatino Linotype" w:hAnsi="Palatino Linotype"/>
          <w:sz w:val="28"/>
          <w:szCs w:val="28"/>
        </w:rPr>
        <w:t>йиру илова</w:t>
      </w:r>
      <w:r w:rsidR="00233127">
        <w:rPr>
          <w:rFonts w:ascii="Palatino Linotype" w:hAnsi="Palatino Linotype"/>
          <w:sz w:val="28"/>
          <w:szCs w:val="28"/>
        </w:rPr>
        <w:t>ҳ</w:t>
      </w:r>
      <w:r w:rsidRPr="00233127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233127">
        <w:rPr>
          <w:rFonts w:ascii="Palatino Linotype" w:hAnsi="Palatino Linotype"/>
          <w:sz w:val="28"/>
          <w:szCs w:val="28"/>
        </w:rPr>
        <w:t>зерин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z w:val="28"/>
          <w:szCs w:val="28"/>
        </w:rPr>
        <w:t>ворид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233127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233127">
        <w:rPr>
          <w:rFonts w:ascii="Palatino Linotype" w:hAnsi="Palatino Linotype"/>
          <w:sz w:val="28"/>
          <w:szCs w:val="28"/>
        </w:rPr>
        <w:t>:</w:t>
      </w:r>
      <w:proofErr w:type="gramEnd"/>
    </w:p>
    <w:p w:rsidR="008E3419" w:rsidRPr="00233127" w:rsidRDefault="008E3419" w:rsidP="008E3419">
      <w:pPr>
        <w:pStyle w:val="a4"/>
        <w:rPr>
          <w:rFonts w:ascii="Palatino Linotype" w:hAnsi="Palatino Linotype"/>
          <w:sz w:val="28"/>
          <w:szCs w:val="28"/>
        </w:rPr>
      </w:pPr>
      <w:r w:rsidRPr="00233127">
        <w:rPr>
          <w:rFonts w:ascii="Palatino Linotype" w:hAnsi="Palatino Linotype"/>
          <w:sz w:val="28"/>
          <w:szCs w:val="28"/>
        </w:rPr>
        <w:t xml:space="preserve">1. Дар </w:t>
      </w:r>
      <w:proofErr w:type="spellStart"/>
      <w:r w:rsidRPr="00233127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57:</w:t>
      </w:r>
    </w:p>
    <w:p w:rsidR="008E3419" w:rsidRPr="00233127" w:rsidRDefault="008E3419" w:rsidP="008E3419">
      <w:pPr>
        <w:pStyle w:val="a4"/>
        <w:rPr>
          <w:rFonts w:ascii="Palatino Linotype" w:hAnsi="Palatino Linotype"/>
          <w:sz w:val="28"/>
          <w:szCs w:val="28"/>
        </w:rPr>
      </w:pPr>
      <w:r w:rsidRPr="00233127">
        <w:rPr>
          <w:rFonts w:ascii="Palatino Linotype" w:hAnsi="Palatino Linotype"/>
          <w:sz w:val="28"/>
          <w:szCs w:val="28"/>
        </w:rPr>
        <w:t xml:space="preserve">- дар </w:t>
      </w:r>
      <w:r w:rsidR="00233127">
        <w:rPr>
          <w:rFonts w:ascii="Palatino Linotype" w:hAnsi="Palatino Linotype"/>
          <w:sz w:val="28"/>
          <w:szCs w:val="28"/>
        </w:rPr>
        <w:t>қ</w:t>
      </w:r>
      <w:r w:rsidRPr="00233127">
        <w:rPr>
          <w:rFonts w:ascii="Palatino Linotype" w:hAnsi="Palatino Linotype"/>
          <w:sz w:val="28"/>
          <w:szCs w:val="28"/>
        </w:rPr>
        <w:t>исми 1 калима</w:t>
      </w:r>
      <w:r w:rsidR="00233127">
        <w:rPr>
          <w:rFonts w:ascii="Palatino Linotype" w:hAnsi="Palatino Linotype"/>
          <w:sz w:val="28"/>
          <w:szCs w:val="28"/>
        </w:rPr>
        <w:t>ҳ</w:t>
      </w:r>
      <w:r w:rsidRPr="00233127">
        <w:rPr>
          <w:rFonts w:ascii="Palatino Linotype" w:hAnsi="Palatino Linotype"/>
          <w:sz w:val="28"/>
          <w:szCs w:val="28"/>
        </w:rPr>
        <w:t xml:space="preserve">ои «молу </w:t>
      </w:r>
      <w:proofErr w:type="spellStart"/>
      <w:r w:rsidRPr="00233127">
        <w:rPr>
          <w:rFonts w:ascii="Palatino Linotype" w:hAnsi="Palatino Linotype"/>
          <w:sz w:val="28"/>
          <w:szCs w:val="28"/>
        </w:rPr>
        <w:t>мулки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z w:val="28"/>
          <w:szCs w:val="28"/>
        </w:rPr>
        <w:t>зерин</w:t>
      </w:r>
      <w:proofErr w:type="spellEnd"/>
      <w:r w:rsidRPr="00233127">
        <w:rPr>
          <w:rFonts w:ascii="Palatino Linotype" w:hAnsi="Palatino Linotype"/>
          <w:sz w:val="28"/>
          <w:szCs w:val="28"/>
        </w:rPr>
        <w:t>» ба калима</w:t>
      </w:r>
      <w:r w:rsidR="00233127">
        <w:rPr>
          <w:rFonts w:ascii="Palatino Linotype" w:hAnsi="Palatino Linotype"/>
          <w:sz w:val="28"/>
          <w:szCs w:val="28"/>
        </w:rPr>
        <w:t>ҳ</w:t>
      </w:r>
      <w:r w:rsidRPr="00233127">
        <w:rPr>
          <w:rFonts w:ascii="Palatino Linotype" w:hAnsi="Palatino Linotype"/>
          <w:sz w:val="28"/>
          <w:szCs w:val="28"/>
        </w:rPr>
        <w:t xml:space="preserve">ои «молу </w:t>
      </w:r>
      <w:proofErr w:type="spellStart"/>
      <w:r w:rsidRPr="00233127">
        <w:rPr>
          <w:rFonts w:ascii="Palatino Linotype" w:hAnsi="Palatino Linotype"/>
          <w:sz w:val="28"/>
          <w:szCs w:val="28"/>
        </w:rPr>
        <w:t>мулки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z w:val="28"/>
          <w:szCs w:val="28"/>
        </w:rPr>
        <w:t>зерини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ма</w:t>
      </w:r>
      <w:r w:rsidR="00233127">
        <w:rPr>
          <w:rFonts w:ascii="Palatino Linotype" w:hAnsi="Palatino Linotype"/>
          <w:sz w:val="28"/>
          <w:szCs w:val="28"/>
        </w:rPr>
        <w:t>ҳ</w:t>
      </w:r>
      <w:r w:rsidRPr="00233127">
        <w:rPr>
          <w:rFonts w:ascii="Palatino Linotype" w:hAnsi="Palatino Linotype"/>
          <w:sz w:val="28"/>
          <w:szCs w:val="28"/>
        </w:rPr>
        <w:t xml:space="preserve">кумшуда» </w:t>
      </w:r>
      <w:proofErr w:type="spellStart"/>
      <w:r w:rsidRPr="00233127">
        <w:rPr>
          <w:rFonts w:ascii="Palatino Linotype" w:hAnsi="Palatino Linotype"/>
          <w:sz w:val="28"/>
          <w:szCs w:val="28"/>
        </w:rPr>
        <w:t>иваз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233127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233127">
        <w:rPr>
          <w:rFonts w:ascii="Palatino Linotype" w:hAnsi="Palatino Linotype"/>
          <w:sz w:val="28"/>
          <w:szCs w:val="28"/>
        </w:rPr>
        <w:t>;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233127">
        <w:rPr>
          <w:rFonts w:ascii="Palatino Linotype" w:hAnsi="Palatino Linotype"/>
          <w:spacing w:val="-3"/>
          <w:sz w:val="28"/>
          <w:szCs w:val="28"/>
        </w:rPr>
        <w:t xml:space="preserve">- ба банди а) </w:t>
      </w:r>
      <w:r w:rsidR="00233127">
        <w:rPr>
          <w:rFonts w:ascii="Palatino Linotype" w:hAnsi="Palatino Linotype"/>
          <w:spacing w:val="-3"/>
          <w:sz w:val="28"/>
          <w:szCs w:val="28"/>
        </w:rPr>
        <w:t>қ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исми 1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баъд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аз ра</w:t>
      </w:r>
      <w:r w:rsidR="00233127">
        <w:rPr>
          <w:rFonts w:ascii="Palatino Linotype" w:hAnsi="Palatino Linotype"/>
          <w:spacing w:val="-3"/>
          <w:sz w:val="28"/>
          <w:szCs w:val="28"/>
        </w:rPr>
        <w:t>қ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ами «320,» калима </w:t>
      </w:r>
      <w:proofErr w:type="spellStart"/>
      <w:proofErr w:type="gramStart"/>
      <w:r w:rsidRPr="00233127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ра</w:t>
      </w:r>
      <w:proofErr w:type="gramEnd"/>
      <w:r w:rsidR="00233127">
        <w:rPr>
          <w:rFonts w:ascii="Palatino Linotype" w:hAnsi="Palatino Linotype"/>
          <w:spacing w:val="-3"/>
          <w:sz w:val="28"/>
          <w:szCs w:val="28"/>
        </w:rPr>
        <w:t>қ</w:t>
      </w:r>
      <w:r w:rsidRPr="00233127">
        <w:rPr>
          <w:rFonts w:ascii="Palatino Linotype" w:hAnsi="Palatino Linotype"/>
          <w:spacing w:val="-3"/>
          <w:sz w:val="28"/>
          <w:szCs w:val="28"/>
        </w:rPr>
        <w:t>ами «</w:t>
      </w:r>
      <w:r w:rsidR="00233127">
        <w:rPr>
          <w:rFonts w:ascii="Palatino Linotype" w:hAnsi="Palatino Linotype"/>
          <w:spacing w:val="-3"/>
          <w:sz w:val="28"/>
          <w:szCs w:val="28"/>
        </w:rPr>
        <w:t>қ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исми 2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324,»,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баъд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аз ра</w:t>
      </w:r>
      <w:r w:rsidR="00233127">
        <w:rPr>
          <w:rFonts w:ascii="Palatino Linotype" w:hAnsi="Palatino Linotype"/>
          <w:spacing w:val="-3"/>
          <w:sz w:val="28"/>
          <w:szCs w:val="28"/>
        </w:rPr>
        <w:t>қ</w:t>
      </w:r>
      <w:r w:rsidRPr="00233127">
        <w:rPr>
          <w:rFonts w:ascii="Palatino Linotype" w:hAnsi="Palatino Linotype"/>
          <w:spacing w:val="-3"/>
          <w:sz w:val="28"/>
          <w:szCs w:val="28"/>
        </w:rPr>
        <w:t>ами «335</w:t>
      </w:r>
      <w:r w:rsidRPr="00233127">
        <w:rPr>
          <w:rFonts w:ascii="Palatino Linotype" w:hAnsi="Palatino Linotype"/>
          <w:spacing w:val="-3"/>
          <w:sz w:val="28"/>
          <w:szCs w:val="28"/>
          <w:vertAlign w:val="superscript"/>
        </w:rPr>
        <w:t>2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,» калима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ра</w:t>
      </w:r>
      <w:r w:rsidR="00233127">
        <w:rPr>
          <w:rFonts w:ascii="Palatino Linotype" w:hAnsi="Palatino Linotype"/>
          <w:spacing w:val="-3"/>
          <w:sz w:val="28"/>
          <w:szCs w:val="28"/>
        </w:rPr>
        <w:t>қ</w:t>
      </w:r>
      <w:r w:rsidRPr="00233127">
        <w:rPr>
          <w:rFonts w:ascii="Palatino Linotype" w:hAnsi="Palatino Linotype"/>
          <w:spacing w:val="-3"/>
          <w:sz w:val="28"/>
          <w:szCs w:val="28"/>
        </w:rPr>
        <w:t>ами «</w:t>
      </w:r>
      <w:r w:rsidR="00233127">
        <w:rPr>
          <w:rFonts w:ascii="Palatino Linotype" w:hAnsi="Palatino Linotype"/>
          <w:spacing w:val="-3"/>
          <w:sz w:val="28"/>
          <w:szCs w:val="28"/>
        </w:rPr>
        <w:t>қ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исми 2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338</w:t>
      </w:r>
      <w:r w:rsidRPr="00233127">
        <w:rPr>
          <w:rFonts w:ascii="Palatino Linotype" w:hAnsi="Palatino Linotype"/>
          <w:spacing w:val="-3"/>
          <w:sz w:val="28"/>
          <w:szCs w:val="28"/>
          <w:vertAlign w:val="superscript"/>
        </w:rPr>
        <w:t>1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,»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баъд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аз ра</w:t>
      </w:r>
      <w:r w:rsidR="00233127">
        <w:rPr>
          <w:rFonts w:ascii="Palatino Linotype" w:hAnsi="Palatino Linotype"/>
          <w:spacing w:val="-3"/>
          <w:sz w:val="28"/>
          <w:szCs w:val="28"/>
        </w:rPr>
        <w:t>қ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ами «356,» калима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ра</w:t>
      </w:r>
      <w:r w:rsidR="00233127">
        <w:rPr>
          <w:rFonts w:ascii="Palatino Linotype" w:hAnsi="Palatino Linotype"/>
          <w:spacing w:val="-3"/>
          <w:sz w:val="28"/>
          <w:szCs w:val="28"/>
        </w:rPr>
        <w:t>қ</w:t>
      </w:r>
      <w:r w:rsidRPr="00233127">
        <w:rPr>
          <w:rFonts w:ascii="Palatino Linotype" w:hAnsi="Palatino Linotype"/>
          <w:spacing w:val="-3"/>
          <w:sz w:val="28"/>
          <w:szCs w:val="28"/>
        </w:rPr>
        <w:t>ами «</w:t>
      </w:r>
      <w:r w:rsidR="00233127">
        <w:rPr>
          <w:rFonts w:ascii="Palatino Linotype" w:hAnsi="Palatino Linotype"/>
          <w:spacing w:val="-3"/>
          <w:sz w:val="28"/>
          <w:szCs w:val="28"/>
        </w:rPr>
        <w:t>қ</w:t>
      </w:r>
      <w:r w:rsidRPr="00233127">
        <w:rPr>
          <w:rFonts w:ascii="Palatino Linotype" w:hAnsi="Palatino Linotype"/>
          <w:spacing w:val="-3"/>
          <w:sz w:val="28"/>
          <w:szCs w:val="28"/>
        </w:rPr>
        <w:t>исм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ои 3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4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391,»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илова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; 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233127">
        <w:rPr>
          <w:rFonts w:ascii="Palatino Linotype" w:hAnsi="Palatino Linotype"/>
          <w:spacing w:val="-3"/>
          <w:sz w:val="28"/>
          <w:szCs w:val="28"/>
        </w:rPr>
        <w:t xml:space="preserve">- ба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модда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3"/>
          <w:sz w:val="28"/>
          <w:szCs w:val="28"/>
        </w:rPr>
        <w:t>қ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исми 7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бо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мазмуни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зайл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илова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>: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233127">
        <w:rPr>
          <w:rFonts w:ascii="Palatino Linotype" w:hAnsi="Palatino Linotype"/>
          <w:spacing w:val="-3"/>
          <w:sz w:val="28"/>
          <w:szCs w:val="28"/>
        </w:rPr>
        <w:t xml:space="preserve">«7)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Барои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содир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3"/>
          <w:sz w:val="28"/>
          <w:szCs w:val="28"/>
        </w:rPr>
        <w:t>ҷ</w:t>
      </w:r>
      <w:r w:rsidRPr="00233127">
        <w:rPr>
          <w:rFonts w:ascii="Palatino Linotype" w:hAnsi="Palatino Linotype"/>
          <w:spacing w:val="-3"/>
          <w:sz w:val="28"/>
          <w:szCs w:val="28"/>
        </w:rPr>
        <w:t>иноят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ои дар банди а) </w:t>
      </w:r>
      <w:r w:rsidR="00233127">
        <w:rPr>
          <w:rFonts w:ascii="Palatino Linotype" w:hAnsi="Palatino Linotype"/>
          <w:spacing w:val="-3"/>
          <w:sz w:val="28"/>
          <w:szCs w:val="28"/>
        </w:rPr>
        <w:t>қ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исми 1 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амин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модда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пешбинишуда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суд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метавонад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мусодираи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пурраи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молу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мулкро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амчун </w:t>
      </w:r>
      <w:r w:rsidR="00233127">
        <w:rPr>
          <w:rFonts w:ascii="Palatino Linotype" w:hAnsi="Palatino Linotype"/>
          <w:spacing w:val="-3"/>
          <w:sz w:val="28"/>
          <w:szCs w:val="28"/>
        </w:rPr>
        <w:t>ҷ</w:t>
      </w:r>
      <w:r w:rsidRPr="00233127">
        <w:rPr>
          <w:rFonts w:ascii="Palatino Linotype" w:hAnsi="Palatino Linotype"/>
          <w:spacing w:val="-3"/>
          <w:sz w:val="28"/>
          <w:szCs w:val="28"/>
        </w:rPr>
        <w:t>азои иловаг</w:t>
      </w:r>
      <w:r w:rsidR="00233127">
        <w:rPr>
          <w:rFonts w:ascii="Palatino Linotype" w:hAnsi="Palatino Linotype"/>
          <w:spacing w:val="-3"/>
          <w:sz w:val="28"/>
          <w:szCs w:val="28"/>
        </w:rPr>
        <w:t>ӣ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таъин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намояд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>.»;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233127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233127">
        <w:rPr>
          <w:rFonts w:ascii="Palatino Linotype" w:hAnsi="Palatino Linotype"/>
          <w:spacing w:val="-3"/>
          <w:sz w:val="28"/>
          <w:szCs w:val="28"/>
        </w:rPr>
        <w:t>қ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исми 7 </w:t>
      </w:r>
      <w:r w:rsidR="00233127">
        <w:rPr>
          <w:rFonts w:ascii="Palatino Linotype" w:hAnsi="Palatino Linotype"/>
          <w:spacing w:val="-3"/>
          <w:sz w:val="28"/>
          <w:szCs w:val="28"/>
        </w:rPr>
        <w:t>қ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исми 8 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исобида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>.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233127">
        <w:rPr>
          <w:rFonts w:ascii="Palatino Linotype" w:hAnsi="Palatino Linotype"/>
          <w:spacing w:val="-3"/>
          <w:sz w:val="28"/>
          <w:szCs w:val="28"/>
        </w:rPr>
        <w:t xml:space="preserve">2. Дар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диспозитсияи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3"/>
          <w:sz w:val="28"/>
          <w:szCs w:val="28"/>
        </w:rPr>
        <w:t>қ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исми 1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188 калима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>ои «восита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таркиш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ё модда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тарканда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>» ба калима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>ои «модда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тарканда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>, восита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таркиш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ё модда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оташзананда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»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иваз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>.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233127">
        <w:rPr>
          <w:rFonts w:ascii="Palatino Linotype" w:hAnsi="Palatino Linotype"/>
          <w:spacing w:val="-3"/>
          <w:sz w:val="28"/>
          <w:szCs w:val="28"/>
        </w:rPr>
        <w:t xml:space="preserve">3. Дар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195: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233127">
        <w:rPr>
          <w:rFonts w:ascii="Palatino Linotype" w:hAnsi="Palatino Linotype"/>
          <w:spacing w:val="-3"/>
          <w:sz w:val="28"/>
          <w:szCs w:val="28"/>
        </w:rPr>
        <w:t xml:space="preserve">- аз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диспозитсияи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3"/>
          <w:sz w:val="28"/>
          <w:szCs w:val="28"/>
        </w:rPr>
        <w:t>қ</w:t>
      </w:r>
      <w:r w:rsidRPr="00233127">
        <w:rPr>
          <w:rFonts w:ascii="Palatino Linotype" w:hAnsi="Palatino Linotype"/>
          <w:spacing w:val="-3"/>
          <w:sz w:val="28"/>
          <w:szCs w:val="28"/>
        </w:rPr>
        <w:t>исми 1 калима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ои «, 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>амчунин ма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>лул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оташангез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модда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зуддаргиранда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,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ки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барои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сифати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сило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истифода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бурдан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таъинанд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 ё мувофи</w:t>
      </w:r>
      <w:r w:rsidR="00233127">
        <w:rPr>
          <w:rFonts w:ascii="Palatino Linotype" w:hAnsi="Palatino Linotype"/>
          <w:spacing w:val="-3"/>
          <w:sz w:val="28"/>
          <w:szCs w:val="28"/>
        </w:rPr>
        <w:t>қ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шудаанд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>» хори</w:t>
      </w:r>
      <w:r w:rsidR="00233127">
        <w:rPr>
          <w:rFonts w:ascii="Palatino Linotype" w:hAnsi="Palatino Linotype"/>
          <w:spacing w:val="-3"/>
          <w:sz w:val="28"/>
          <w:szCs w:val="28"/>
        </w:rPr>
        <w:t>ҷ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>;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233127">
        <w:rPr>
          <w:rFonts w:ascii="Palatino Linotype" w:hAnsi="Palatino Linotype"/>
          <w:spacing w:val="-3"/>
          <w:sz w:val="28"/>
          <w:szCs w:val="28"/>
        </w:rPr>
        <w:lastRenderedPageBreak/>
        <w:t xml:space="preserve"> - аз </w:t>
      </w:r>
      <w:r w:rsidR="00233127">
        <w:rPr>
          <w:rFonts w:ascii="Palatino Linotype" w:hAnsi="Palatino Linotype"/>
          <w:spacing w:val="-3"/>
          <w:sz w:val="28"/>
          <w:szCs w:val="28"/>
        </w:rPr>
        <w:t>қ</w:t>
      </w:r>
      <w:r w:rsidRPr="00233127">
        <w:rPr>
          <w:rFonts w:ascii="Palatino Linotype" w:hAnsi="Palatino Linotype"/>
          <w:spacing w:val="-3"/>
          <w:sz w:val="28"/>
          <w:szCs w:val="28"/>
        </w:rPr>
        <w:t>исми 3 эзо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и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модда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калима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>ои «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маводи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оташангез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модда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зуддаргиранда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(2 литр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зиёда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аз он),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ки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махсус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барои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истифода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сифати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сило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таъинанд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ё мутоби</w:t>
      </w:r>
      <w:r w:rsidR="00233127">
        <w:rPr>
          <w:rFonts w:ascii="Palatino Linotype" w:hAnsi="Palatino Linotype"/>
          <w:spacing w:val="-3"/>
          <w:sz w:val="28"/>
          <w:szCs w:val="28"/>
        </w:rPr>
        <w:t>қ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шудаанд</w:t>
      </w:r>
      <w:proofErr w:type="spellEnd"/>
      <w:proofErr w:type="gramStart"/>
      <w:r w:rsidRPr="00233127">
        <w:rPr>
          <w:rFonts w:ascii="Palatino Linotype" w:hAnsi="Palatino Linotype"/>
          <w:spacing w:val="-3"/>
          <w:sz w:val="28"/>
          <w:szCs w:val="28"/>
        </w:rPr>
        <w:t>,»</w:t>
      </w:r>
      <w:proofErr w:type="gram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хори</w:t>
      </w:r>
      <w:r w:rsidR="00233127">
        <w:rPr>
          <w:rFonts w:ascii="Palatino Linotype" w:hAnsi="Palatino Linotype"/>
          <w:spacing w:val="-3"/>
          <w:sz w:val="28"/>
          <w:szCs w:val="28"/>
        </w:rPr>
        <w:t>ҷ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.                     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233127">
        <w:rPr>
          <w:rFonts w:ascii="Palatino Linotype" w:hAnsi="Palatino Linotype"/>
          <w:spacing w:val="-3"/>
          <w:sz w:val="28"/>
          <w:szCs w:val="28"/>
        </w:rPr>
        <w:t xml:space="preserve">4. Ба Кодекс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195</w:t>
      </w:r>
      <w:r w:rsidRPr="00233127">
        <w:rPr>
          <w:rFonts w:ascii="Palatino Linotype" w:hAnsi="Palatino Linotype"/>
          <w:spacing w:val="-3"/>
          <w:sz w:val="28"/>
          <w:szCs w:val="28"/>
          <w:vertAlign w:val="superscript"/>
        </w:rPr>
        <w:t>2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 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бо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мазмуни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зайл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илова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>: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233127">
        <w:rPr>
          <w:rFonts w:ascii="Palatino Linotype" w:hAnsi="Palatino Linotype"/>
          <w:b/>
          <w:bCs/>
          <w:spacing w:val="-3"/>
          <w:sz w:val="28"/>
          <w:szCs w:val="28"/>
        </w:rPr>
        <w:t>«</w:t>
      </w:r>
      <w:proofErr w:type="spellStart"/>
      <w:r w:rsidRPr="00233127">
        <w:rPr>
          <w:rFonts w:ascii="Palatino Linotype" w:hAnsi="Palatino Linotype"/>
          <w:b/>
          <w:bCs/>
          <w:spacing w:val="-3"/>
          <w:sz w:val="28"/>
          <w:szCs w:val="28"/>
        </w:rPr>
        <w:t>Моддаи</w:t>
      </w:r>
      <w:proofErr w:type="spellEnd"/>
      <w:r w:rsidRPr="0023312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195</w:t>
      </w:r>
      <w:r w:rsidRPr="00233127">
        <w:rPr>
          <w:rFonts w:ascii="Palatino Linotype" w:hAnsi="Palatino Linotype"/>
          <w:b/>
          <w:bCs/>
          <w:spacing w:val="-3"/>
          <w:sz w:val="28"/>
          <w:szCs w:val="28"/>
          <w:vertAlign w:val="superscript"/>
        </w:rPr>
        <w:t>2</w:t>
      </w:r>
      <w:r w:rsidRPr="00233127">
        <w:rPr>
          <w:rFonts w:ascii="Palatino Linotype" w:hAnsi="Palatino Linotype"/>
          <w:b/>
          <w:bCs/>
          <w:spacing w:val="-3"/>
          <w:sz w:val="28"/>
          <w:szCs w:val="28"/>
        </w:rPr>
        <w:t xml:space="preserve">.  </w:t>
      </w:r>
      <w:proofErr w:type="spellStart"/>
      <w:r w:rsidRPr="00233127">
        <w:rPr>
          <w:rFonts w:ascii="Palatino Linotype" w:hAnsi="Palatino Linotype"/>
          <w:b/>
          <w:bCs/>
          <w:spacing w:val="-3"/>
          <w:sz w:val="28"/>
          <w:szCs w:val="28"/>
        </w:rPr>
        <w:t>Муомилот</w:t>
      </w:r>
      <w:proofErr w:type="spellEnd"/>
      <w:r w:rsidRPr="0023312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b/>
          <w:bCs/>
          <w:spacing w:val="-3"/>
          <w:sz w:val="28"/>
          <w:szCs w:val="28"/>
        </w:rPr>
        <w:t>ва</w:t>
      </w:r>
      <w:proofErr w:type="spellEnd"/>
      <w:r w:rsidRPr="0023312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b/>
          <w:bCs/>
          <w:spacing w:val="-3"/>
          <w:sz w:val="28"/>
          <w:szCs w:val="28"/>
        </w:rPr>
        <w:t>истифодаи</w:t>
      </w:r>
      <w:proofErr w:type="spellEnd"/>
      <w:r w:rsidRPr="0023312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модда</w:t>
      </w:r>
      <w:r w:rsidR="0023312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</w:t>
      </w:r>
      <w:proofErr w:type="spellStart"/>
      <w:r w:rsidRPr="00233127">
        <w:rPr>
          <w:rFonts w:ascii="Palatino Linotype" w:hAnsi="Palatino Linotype"/>
          <w:b/>
          <w:bCs/>
          <w:spacing w:val="-3"/>
          <w:sz w:val="28"/>
          <w:szCs w:val="28"/>
        </w:rPr>
        <w:t>оташзананда</w:t>
      </w:r>
      <w:proofErr w:type="spellEnd"/>
    </w:p>
    <w:p w:rsidR="008E3419" w:rsidRPr="00233127" w:rsidRDefault="008E3419" w:rsidP="008E3419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233127">
        <w:rPr>
          <w:rFonts w:ascii="Palatino Linotype" w:hAnsi="Palatino Linotype"/>
          <w:spacing w:val="-3"/>
          <w:sz w:val="28"/>
          <w:szCs w:val="28"/>
        </w:rPr>
        <w:t>1) Исте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сол,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тайёр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кардан, со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иб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шудан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>, ниго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доштан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, ба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дигарон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додан, ба со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ибияти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каси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дигар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додан,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фиристодан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>, инти</w:t>
      </w:r>
      <w:r w:rsidR="00233127">
        <w:rPr>
          <w:rFonts w:ascii="Palatino Linotype" w:hAnsi="Palatino Linotype"/>
          <w:spacing w:val="-3"/>
          <w:sz w:val="28"/>
          <w:szCs w:val="28"/>
        </w:rPr>
        <w:t>қ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ол додан,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бо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худ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гирифта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гаштани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модда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оташзананда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,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ки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барои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сифати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сило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истифода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бурдан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мувофи</w:t>
      </w:r>
      <w:r w:rsidR="00233127">
        <w:rPr>
          <w:rFonts w:ascii="Palatino Linotype" w:hAnsi="Palatino Linotype"/>
          <w:spacing w:val="-3"/>
          <w:sz w:val="28"/>
          <w:szCs w:val="28"/>
        </w:rPr>
        <w:t>қ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шудаанд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>, -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3"/>
          <w:sz w:val="28"/>
          <w:szCs w:val="28"/>
        </w:rPr>
      </w:pP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бо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3"/>
          <w:sz w:val="28"/>
          <w:szCs w:val="28"/>
        </w:rPr>
        <w:t>ҷ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арима ба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андозаи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аз як 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азор то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ду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>азор нишонди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анда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барои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>исоб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>о ё ма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дуд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кардани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озод</w:t>
      </w:r>
      <w:r w:rsidR="00233127">
        <w:rPr>
          <w:rFonts w:ascii="Palatino Linotype" w:hAnsi="Palatino Linotype"/>
          <w:spacing w:val="-3"/>
          <w:sz w:val="28"/>
          <w:szCs w:val="28"/>
        </w:rPr>
        <w:t>ӣ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 ба му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>лати то пан</w:t>
      </w:r>
      <w:r w:rsidR="00233127">
        <w:rPr>
          <w:rFonts w:ascii="Palatino Linotype" w:hAnsi="Palatino Linotype"/>
          <w:spacing w:val="-3"/>
          <w:sz w:val="28"/>
          <w:szCs w:val="28"/>
        </w:rPr>
        <w:t>ҷ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сол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ё ма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рум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сохтан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аз озод</w:t>
      </w:r>
      <w:r w:rsidR="00233127">
        <w:rPr>
          <w:rFonts w:ascii="Palatino Linotype" w:hAnsi="Palatino Linotype"/>
          <w:spacing w:val="-3"/>
          <w:sz w:val="28"/>
          <w:szCs w:val="28"/>
        </w:rPr>
        <w:t>ӣ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 ба му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лати то се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сол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3"/>
          <w:sz w:val="28"/>
          <w:szCs w:val="28"/>
        </w:rPr>
        <w:t>ҷ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азо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дода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мешавад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>.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233127">
        <w:rPr>
          <w:rFonts w:ascii="Palatino Linotype" w:hAnsi="Palatino Linotype"/>
          <w:spacing w:val="-3"/>
          <w:sz w:val="28"/>
          <w:szCs w:val="28"/>
        </w:rPr>
        <w:t xml:space="preserve">2)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Истифода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бурдани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 xml:space="preserve"> модда</w:t>
      </w:r>
      <w:r w:rsidR="00233127">
        <w:rPr>
          <w:rFonts w:ascii="Palatino Linotype" w:hAnsi="Palatino Linotype"/>
          <w:spacing w:val="-3"/>
          <w:sz w:val="28"/>
          <w:szCs w:val="28"/>
        </w:rPr>
        <w:t>ҳ</w:t>
      </w:r>
      <w:r w:rsidRPr="00233127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233127">
        <w:rPr>
          <w:rFonts w:ascii="Palatino Linotype" w:hAnsi="Palatino Linotype"/>
          <w:spacing w:val="-3"/>
          <w:sz w:val="28"/>
          <w:szCs w:val="28"/>
        </w:rPr>
        <w:t>оташзананда</w:t>
      </w:r>
      <w:proofErr w:type="spellEnd"/>
      <w:r w:rsidRPr="00233127">
        <w:rPr>
          <w:rFonts w:ascii="Palatino Linotype" w:hAnsi="Palatino Linotype"/>
          <w:spacing w:val="-3"/>
          <w:sz w:val="28"/>
          <w:szCs w:val="28"/>
        </w:rPr>
        <w:t>,-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2"/>
          <w:sz w:val="28"/>
          <w:szCs w:val="28"/>
        </w:rPr>
      </w:pP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бо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ма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рум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сохтан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аз озод</w:t>
      </w:r>
      <w:r w:rsidR="00233127">
        <w:rPr>
          <w:rFonts w:ascii="Palatino Linotype" w:hAnsi="Palatino Linotype"/>
          <w:spacing w:val="-2"/>
          <w:sz w:val="28"/>
          <w:szCs w:val="28"/>
        </w:rPr>
        <w:t>ӣ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 ба му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>лати то пан</w:t>
      </w:r>
      <w:r w:rsidR="00233127">
        <w:rPr>
          <w:rFonts w:ascii="Palatino Linotype" w:hAnsi="Palatino Linotype"/>
          <w:spacing w:val="-2"/>
          <w:sz w:val="28"/>
          <w:szCs w:val="28"/>
        </w:rPr>
        <w:t>ҷ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сол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2"/>
          <w:sz w:val="28"/>
          <w:szCs w:val="28"/>
        </w:rPr>
        <w:t>ҷ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азо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дода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мешавад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>.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33127">
        <w:rPr>
          <w:rFonts w:ascii="Palatino Linotype" w:hAnsi="Palatino Linotype"/>
          <w:spacing w:val="-2"/>
          <w:sz w:val="28"/>
          <w:szCs w:val="28"/>
        </w:rPr>
        <w:t xml:space="preserve">3) 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>аракат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ои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пешбининамудаи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2"/>
          <w:sz w:val="28"/>
          <w:szCs w:val="28"/>
        </w:rPr>
        <w:t>қ</w:t>
      </w:r>
      <w:r w:rsidRPr="00233127">
        <w:rPr>
          <w:rFonts w:ascii="Palatino Linotype" w:hAnsi="Palatino Linotype"/>
          <w:spacing w:val="-2"/>
          <w:sz w:val="28"/>
          <w:szCs w:val="28"/>
        </w:rPr>
        <w:t>исм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ои 1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ва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2 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амин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модда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,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агар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>: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33127">
        <w:rPr>
          <w:rFonts w:ascii="Palatino Linotype" w:hAnsi="Palatino Linotype"/>
          <w:spacing w:val="-2"/>
          <w:sz w:val="28"/>
          <w:szCs w:val="28"/>
        </w:rPr>
        <w:t xml:space="preserve">а) аз </w:t>
      </w:r>
      <w:r w:rsidR="00233127">
        <w:rPr>
          <w:rFonts w:ascii="Palatino Linotype" w:hAnsi="Palatino Linotype"/>
          <w:spacing w:val="-2"/>
          <w:sz w:val="28"/>
          <w:szCs w:val="28"/>
        </w:rPr>
        <w:t>ҷ</w:t>
      </w:r>
      <w:r w:rsidRPr="00233127">
        <w:rPr>
          <w:rFonts w:ascii="Palatino Linotype" w:hAnsi="Palatino Linotype"/>
          <w:spacing w:val="-2"/>
          <w:sz w:val="28"/>
          <w:szCs w:val="28"/>
        </w:rPr>
        <w:t>ониби гур</w:t>
      </w:r>
      <w:r w:rsidR="00233127">
        <w:rPr>
          <w:rFonts w:ascii="Palatino Linotype" w:hAnsi="Palatino Linotype"/>
          <w:spacing w:val="-2"/>
          <w:sz w:val="28"/>
          <w:szCs w:val="28"/>
        </w:rPr>
        <w:t>ӯҳ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и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шахсон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ё гур</w:t>
      </w:r>
      <w:r w:rsidR="00233127">
        <w:rPr>
          <w:rFonts w:ascii="Palatino Linotype" w:hAnsi="Palatino Linotype"/>
          <w:spacing w:val="-2"/>
          <w:sz w:val="28"/>
          <w:szCs w:val="28"/>
        </w:rPr>
        <w:t>ӯҳ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и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шахсон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бо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масли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>ати пешак</w:t>
      </w:r>
      <w:r w:rsidR="00233127">
        <w:rPr>
          <w:rFonts w:ascii="Palatino Linotype" w:hAnsi="Palatino Linotype"/>
          <w:spacing w:val="-2"/>
          <w:sz w:val="28"/>
          <w:szCs w:val="28"/>
        </w:rPr>
        <w:t>ӣ</w:t>
      </w:r>
      <w:r w:rsidRPr="00233127">
        <w:rPr>
          <w:rFonts w:ascii="Palatino Linotype" w:hAnsi="Palatino Linotype"/>
          <w:spacing w:val="-2"/>
          <w:sz w:val="28"/>
          <w:szCs w:val="28"/>
        </w:rPr>
        <w:t>;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33127">
        <w:rPr>
          <w:rFonts w:ascii="Palatino Linotype" w:hAnsi="Palatino Linotype"/>
          <w:spacing w:val="-2"/>
          <w:sz w:val="28"/>
          <w:szCs w:val="28"/>
        </w:rPr>
        <w:t xml:space="preserve">б) дар 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олати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ретсидиви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хавфнок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>;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33127">
        <w:rPr>
          <w:rFonts w:ascii="Palatino Linotype" w:hAnsi="Palatino Linotype"/>
          <w:spacing w:val="-2"/>
          <w:sz w:val="28"/>
          <w:szCs w:val="28"/>
        </w:rPr>
        <w:t xml:space="preserve">в)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бо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сабаби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нафрат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ё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хусумати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милл</w:t>
      </w:r>
      <w:r w:rsidR="00233127">
        <w:rPr>
          <w:rFonts w:ascii="Palatino Linotype" w:hAnsi="Palatino Linotype"/>
          <w:spacing w:val="-2"/>
          <w:sz w:val="28"/>
          <w:szCs w:val="28"/>
        </w:rPr>
        <w:t>ӣ</w:t>
      </w:r>
      <w:r w:rsidRPr="00233127">
        <w:rPr>
          <w:rFonts w:ascii="Palatino Linotype" w:hAnsi="Palatino Linotype"/>
          <w:spacing w:val="-2"/>
          <w:sz w:val="28"/>
          <w:szCs w:val="28"/>
        </w:rPr>
        <w:t>, нажод</w:t>
      </w:r>
      <w:r w:rsidR="00233127">
        <w:rPr>
          <w:rFonts w:ascii="Palatino Linotype" w:hAnsi="Palatino Linotype"/>
          <w:spacing w:val="-2"/>
          <w:sz w:val="28"/>
          <w:szCs w:val="28"/>
        </w:rPr>
        <w:t>ӣ</w:t>
      </w:r>
      <w:r w:rsidRPr="00233127">
        <w:rPr>
          <w:rFonts w:ascii="Palatino Linotype" w:hAnsi="Palatino Linotype"/>
          <w:spacing w:val="-2"/>
          <w:sz w:val="28"/>
          <w:szCs w:val="28"/>
        </w:rPr>
        <w:t>, дин</w:t>
      </w:r>
      <w:r w:rsidR="00233127">
        <w:rPr>
          <w:rFonts w:ascii="Palatino Linotype" w:hAnsi="Palatino Linotype"/>
          <w:spacing w:val="-2"/>
          <w:sz w:val="28"/>
          <w:szCs w:val="28"/>
        </w:rPr>
        <w:t>ӣ</w:t>
      </w:r>
      <w:r w:rsidRPr="00233127">
        <w:rPr>
          <w:rFonts w:ascii="Palatino Linotype" w:hAnsi="Palatino Linotype"/>
          <w:spacing w:val="-2"/>
          <w:sz w:val="28"/>
          <w:szCs w:val="28"/>
        </w:rPr>
        <w:t>, маз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>аб</w:t>
      </w:r>
      <w:r w:rsidR="00233127">
        <w:rPr>
          <w:rFonts w:ascii="Palatino Linotype" w:hAnsi="Palatino Linotype"/>
          <w:spacing w:val="-2"/>
          <w:sz w:val="28"/>
          <w:szCs w:val="28"/>
        </w:rPr>
        <w:t>ӣ</w:t>
      </w:r>
      <w:r w:rsidRPr="00233127">
        <w:rPr>
          <w:rFonts w:ascii="Palatino Linotype" w:hAnsi="Palatino Linotype"/>
          <w:spacing w:val="-2"/>
          <w:sz w:val="28"/>
          <w:szCs w:val="28"/>
        </w:rPr>
        <w:t>, ма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>алгаро</w:t>
      </w:r>
      <w:r w:rsidR="00233127">
        <w:rPr>
          <w:rFonts w:ascii="Palatino Linotype" w:hAnsi="Palatino Linotype"/>
          <w:spacing w:val="-2"/>
          <w:sz w:val="28"/>
          <w:szCs w:val="28"/>
        </w:rPr>
        <w:t>ӣ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 ё инти</w:t>
      </w:r>
      <w:r w:rsidR="00233127">
        <w:rPr>
          <w:rFonts w:ascii="Palatino Linotype" w:hAnsi="Palatino Linotype"/>
          <w:spacing w:val="-2"/>
          <w:sz w:val="28"/>
          <w:szCs w:val="28"/>
        </w:rPr>
        <w:t>қ</w:t>
      </w:r>
      <w:r w:rsidRPr="00233127">
        <w:rPr>
          <w:rFonts w:ascii="Palatino Linotype" w:hAnsi="Palatino Linotype"/>
          <w:spacing w:val="-2"/>
          <w:sz w:val="28"/>
          <w:szCs w:val="28"/>
        </w:rPr>
        <w:t>ом;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33127">
        <w:rPr>
          <w:rFonts w:ascii="Palatino Linotype" w:hAnsi="Palatino Linotype"/>
          <w:spacing w:val="-2"/>
          <w:sz w:val="28"/>
          <w:szCs w:val="28"/>
        </w:rPr>
        <w:t>г) ба ми</w:t>
      </w:r>
      <w:r w:rsidR="00233127">
        <w:rPr>
          <w:rFonts w:ascii="Palatino Linotype" w:hAnsi="Palatino Linotype"/>
          <w:spacing w:val="-2"/>
          <w:sz w:val="28"/>
          <w:szCs w:val="28"/>
        </w:rPr>
        <w:t>қ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дори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калон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содир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шуда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бошад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>,-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2"/>
          <w:sz w:val="28"/>
          <w:szCs w:val="28"/>
        </w:rPr>
      </w:pP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бо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ма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рум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сохтан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аз озод</w:t>
      </w:r>
      <w:r w:rsidR="00233127">
        <w:rPr>
          <w:rFonts w:ascii="Palatino Linotype" w:hAnsi="Palatino Linotype"/>
          <w:spacing w:val="-2"/>
          <w:sz w:val="28"/>
          <w:szCs w:val="28"/>
        </w:rPr>
        <w:t>ӣ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 ба му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>лати аз пан</w:t>
      </w:r>
      <w:r w:rsidR="00233127">
        <w:rPr>
          <w:rFonts w:ascii="Palatino Linotype" w:hAnsi="Palatino Linotype"/>
          <w:spacing w:val="-2"/>
          <w:sz w:val="28"/>
          <w:szCs w:val="28"/>
        </w:rPr>
        <w:t>ҷ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 то 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ашт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сол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2"/>
          <w:sz w:val="28"/>
          <w:szCs w:val="28"/>
        </w:rPr>
        <w:t>ҷ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азо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дода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мешавад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>.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33127">
        <w:rPr>
          <w:rFonts w:ascii="Palatino Linotype" w:hAnsi="Palatino Linotype"/>
          <w:spacing w:val="-2"/>
          <w:sz w:val="28"/>
          <w:szCs w:val="28"/>
        </w:rPr>
        <w:t xml:space="preserve">4) 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>аракат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ои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пешбининамудаи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2"/>
          <w:sz w:val="28"/>
          <w:szCs w:val="28"/>
        </w:rPr>
        <w:t>қ</w:t>
      </w:r>
      <w:r w:rsidRPr="00233127">
        <w:rPr>
          <w:rFonts w:ascii="Palatino Linotype" w:hAnsi="Palatino Linotype"/>
          <w:spacing w:val="-2"/>
          <w:sz w:val="28"/>
          <w:szCs w:val="28"/>
        </w:rPr>
        <w:t>исм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ои 1, 2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ва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ё 3 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амин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модда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,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агар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>: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33127">
        <w:rPr>
          <w:rFonts w:ascii="Palatino Linotype" w:hAnsi="Palatino Linotype"/>
          <w:spacing w:val="-2"/>
          <w:sz w:val="28"/>
          <w:szCs w:val="28"/>
        </w:rPr>
        <w:t xml:space="preserve">а)  аз </w:t>
      </w:r>
      <w:r w:rsidR="00233127">
        <w:rPr>
          <w:rFonts w:ascii="Palatino Linotype" w:hAnsi="Palatino Linotype"/>
          <w:spacing w:val="-2"/>
          <w:sz w:val="28"/>
          <w:szCs w:val="28"/>
        </w:rPr>
        <w:t>ҷ</w:t>
      </w:r>
      <w:r w:rsidRPr="00233127">
        <w:rPr>
          <w:rFonts w:ascii="Palatino Linotype" w:hAnsi="Palatino Linotype"/>
          <w:spacing w:val="-2"/>
          <w:sz w:val="28"/>
          <w:szCs w:val="28"/>
        </w:rPr>
        <w:t>ониби гур</w:t>
      </w:r>
      <w:r w:rsidR="00233127">
        <w:rPr>
          <w:rFonts w:ascii="Palatino Linotype" w:hAnsi="Palatino Linotype"/>
          <w:spacing w:val="-2"/>
          <w:sz w:val="28"/>
          <w:szCs w:val="28"/>
        </w:rPr>
        <w:t>ӯҳ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и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муташаккил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ё итти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оди </w:t>
      </w:r>
      <w:r w:rsidR="00233127">
        <w:rPr>
          <w:rFonts w:ascii="Palatino Linotype" w:hAnsi="Palatino Linotype"/>
          <w:spacing w:val="-2"/>
          <w:sz w:val="28"/>
          <w:szCs w:val="28"/>
        </w:rPr>
        <w:t>ҷ</w:t>
      </w:r>
      <w:r w:rsidRPr="00233127">
        <w:rPr>
          <w:rFonts w:ascii="Palatino Linotype" w:hAnsi="Palatino Linotype"/>
          <w:spacing w:val="-2"/>
          <w:sz w:val="28"/>
          <w:szCs w:val="28"/>
        </w:rPr>
        <w:t>иноят</w:t>
      </w:r>
      <w:r w:rsidR="00233127">
        <w:rPr>
          <w:rFonts w:ascii="Palatino Linotype" w:hAnsi="Palatino Linotype"/>
          <w:spacing w:val="-2"/>
          <w:sz w:val="28"/>
          <w:szCs w:val="28"/>
        </w:rPr>
        <w:t>ӣ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 (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ташкилоти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2"/>
          <w:sz w:val="28"/>
          <w:szCs w:val="28"/>
        </w:rPr>
        <w:t>ҷ</w:t>
      </w:r>
      <w:r w:rsidRPr="00233127">
        <w:rPr>
          <w:rFonts w:ascii="Palatino Linotype" w:hAnsi="Palatino Linotype"/>
          <w:spacing w:val="-2"/>
          <w:sz w:val="28"/>
          <w:szCs w:val="28"/>
        </w:rPr>
        <w:t>иноят</w:t>
      </w:r>
      <w:r w:rsidR="00233127">
        <w:rPr>
          <w:rFonts w:ascii="Palatino Linotype" w:hAnsi="Palatino Linotype"/>
          <w:spacing w:val="-2"/>
          <w:sz w:val="28"/>
          <w:szCs w:val="28"/>
        </w:rPr>
        <w:t>ӣ</w:t>
      </w:r>
      <w:r w:rsidRPr="00233127">
        <w:rPr>
          <w:rFonts w:ascii="Palatino Linotype" w:hAnsi="Palatino Linotype"/>
          <w:spacing w:val="-2"/>
          <w:sz w:val="28"/>
          <w:szCs w:val="28"/>
        </w:rPr>
        <w:t>);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33127">
        <w:rPr>
          <w:rFonts w:ascii="Palatino Linotype" w:hAnsi="Palatino Linotype"/>
          <w:spacing w:val="-2"/>
          <w:sz w:val="28"/>
          <w:szCs w:val="28"/>
        </w:rPr>
        <w:t xml:space="preserve">б) дар 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олати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ретсидиви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махсусан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хавфнок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>;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33127">
        <w:rPr>
          <w:rFonts w:ascii="Palatino Linotype" w:hAnsi="Palatino Linotype"/>
          <w:spacing w:val="-2"/>
          <w:sz w:val="28"/>
          <w:szCs w:val="28"/>
        </w:rPr>
        <w:t>в) ба ми</w:t>
      </w:r>
      <w:r w:rsidR="00233127">
        <w:rPr>
          <w:rFonts w:ascii="Palatino Linotype" w:hAnsi="Palatino Linotype"/>
          <w:spacing w:val="-2"/>
          <w:sz w:val="28"/>
          <w:szCs w:val="28"/>
        </w:rPr>
        <w:t>қ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дори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махсусан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калон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содир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шуда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бошад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>,-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2"/>
          <w:sz w:val="28"/>
          <w:szCs w:val="28"/>
        </w:rPr>
      </w:pP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бо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ма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рум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сохтан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аз озод</w:t>
      </w:r>
      <w:r w:rsidR="00233127">
        <w:rPr>
          <w:rFonts w:ascii="Palatino Linotype" w:hAnsi="Palatino Linotype"/>
          <w:spacing w:val="-2"/>
          <w:sz w:val="28"/>
          <w:szCs w:val="28"/>
        </w:rPr>
        <w:t>ӣ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 ба му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лати аз 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>ашт то дувозда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сол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2"/>
          <w:sz w:val="28"/>
          <w:szCs w:val="28"/>
        </w:rPr>
        <w:t>ҷ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азо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дода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мешавад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>.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33127">
        <w:rPr>
          <w:rFonts w:ascii="Palatino Linotype" w:hAnsi="Palatino Linotype"/>
          <w:b/>
          <w:bCs/>
          <w:spacing w:val="-2"/>
          <w:sz w:val="28"/>
          <w:szCs w:val="28"/>
        </w:rPr>
        <w:t>Эзо</w:t>
      </w:r>
      <w:r w:rsidR="0023312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b/>
          <w:bCs/>
          <w:spacing w:val="-2"/>
          <w:sz w:val="28"/>
          <w:szCs w:val="28"/>
        </w:rPr>
        <w:t xml:space="preserve">: 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1) </w:t>
      </w:r>
      <w:proofErr w:type="gramStart"/>
      <w:r w:rsidRPr="00233127">
        <w:rPr>
          <w:rFonts w:ascii="Palatino Linotype" w:hAnsi="Palatino Linotype"/>
          <w:spacing w:val="-2"/>
          <w:sz w:val="28"/>
          <w:szCs w:val="28"/>
        </w:rPr>
        <w:t>Та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>ти</w:t>
      </w:r>
      <w:proofErr w:type="gram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маф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>уми модда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ои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оташзананда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дар 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амин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ва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дигар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модда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233127">
        <w:rPr>
          <w:rFonts w:ascii="Palatino Linotype" w:hAnsi="Palatino Linotype"/>
          <w:spacing w:val="-2"/>
          <w:sz w:val="28"/>
          <w:szCs w:val="28"/>
        </w:rPr>
        <w:t>Қ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исми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махсуси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Кодекси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мазкур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ма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лул,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мавод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ва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модда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>ое фа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мида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мешаванд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,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ки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новобаста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аз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тарзи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омода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намудан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дорои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2"/>
          <w:sz w:val="28"/>
          <w:szCs w:val="28"/>
        </w:rPr>
        <w:t>қ</w:t>
      </w:r>
      <w:r w:rsidRPr="00233127">
        <w:rPr>
          <w:rFonts w:ascii="Palatino Linotype" w:hAnsi="Palatino Linotype"/>
          <w:spacing w:val="-2"/>
          <w:sz w:val="28"/>
          <w:szCs w:val="28"/>
        </w:rPr>
        <w:t>обилияти даргирандаг</w:t>
      </w:r>
      <w:r w:rsidR="00233127">
        <w:rPr>
          <w:rFonts w:ascii="Palatino Linotype" w:hAnsi="Palatino Linotype"/>
          <w:spacing w:val="-2"/>
          <w:sz w:val="28"/>
          <w:szCs w:val="28"/>
        </w:rPr>
        <w:t>ӣ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буда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,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барои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истифода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бурдан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ба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сифати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сило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 мувофи</w:t>
      </w:r>
      <w:r w:rsidR="00233127">
        <w:rPr>
          <w:rFonts w:ascii="Palatino Linotype" w:hAnsi="Palatino Linotype"/>
          <w:spacing w:val="-2"/>
          <w:sz w:val="28"/>
          <w:szCs w:val="28"/>
        </w:rPr>
        <w:t>қ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 карда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шуда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233127">
        <w:rPr>
          <w:rFonts w:ascii="Palatino Linotype" w:hAnsi="Palatino Linotype"/>
          <w:spacing w:val="-2"/>
          <w:sz w:val="28"/>
          <w:szCs w:val="28"/>
        </w:rPr>
        <w:t>ҷ</w:t>
      </w:r>
      <w:r w:rsidRPr="00233127">
        <w:rPr>
          <w:rFonts w:ascii="Palatino Linotype" w:hAnsi="Palatino Linotype"/>
          <w:spacing w:val="-2"/>
          <w:sz w:val="28"/>
          <w:szCs w:val="28"/>
        </w:rPr>
        <w:t>и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ати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расонидани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зарар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>аёт, саломат</w:t>
      </w:r>
      <w:r w:rsidR="00233127">
        <w:rPr>
          <w:rFonts w:ascii="Palatino Linotype" w:hAnsi="Palatino Linotype"/>
          <w:spacing w:val="-2"/>
          <w:sz w:val="28"/>
          <w:szCs w:val="28"/>
        </w:rPr>
        <w:t>ӣ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, молу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мулк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ва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му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ити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зист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равона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карда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шудаанд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>.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33127">
        <w:rPr>
          <w:rFonts w:ascii="Palatino Linotype" w:hAnsi="Palatino Linotype"/>
          <w:spacing w:val="-2"/>
          <w:sz w:val="28"/>
          <w:szCs w:val="28"/>
        </w:rPr>
        <w:lastRenderedPageBreak/>
        <w:t xml:space="preserve">2)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Шахсе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,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ки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ихтиёр</w:t>
      </w:r>
      <w:r w:rsidR="00233127">
        <w:rPr>
          <w:rFonts w:ascii="Palatino Linotype" w:hAnsi="Palatino Linotype"/>
          <w:spacing w:val="-2"/>
          <w:sz w:val="28"/>
          <w:szCs w:val="28"/>
        </w:rPr>
        <w:t>ӣ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 модда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ои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оташзанандаи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дар 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амин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модда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зикршударо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месупорад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,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агар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дар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кирдори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2"/>
          <w:sz w:val="28"/>
          <w:szCs w:val="28"/>
        </w:rPr>
        <w:t>ӯ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дигар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таркиби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2"/>
          <w:sz w:val="28"/>
          <w:szCs w:val="28"/>
        </w:rPr>
        <w:t>ҷ</w:t>
      </w:r>
      <w:r w:rsidRPr="00233127">
        <w:rPr>
          <w:rFonts w:ascii="Palatino Linotype" w:hAnsi="Palatino Linotype"/>
          <w:spacing w:val="-2"/>
          <w:sz w:val="28"/>
          <w:szCs w:val="28"/>
        </w:rPr>
        <w:t>иноят мав</w:t>
      </w:r>
      <w:r w:rsidR="00233127">
        <w:rPr>
          <w:rFonts w:ascii="Palatino Linotype" w:hAnsi="Palatino Linotype"/>
          <w:spacing w:val="-2"/>
          <w:sz w:val="28"/>
          <w:szCs w:val="28"/>
        </w:rPr>
        <w:t>ҷ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уд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набошад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,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барои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содир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намудани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2"/>
          <w:sz w:val="28"/>
          <w:szCs w:val="28"/>
        </w:rPr>
        <w:t>ҷ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инояти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мазкур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233127">
        <w:rPr>
          <w:rFonts w:ascii="Palatino Linotype" w:hAnsi="Palatino Linotype"/>
          <w:spacing w:val="-2"/>
          <w:sz w:val="28"/>
          <w:szCs w:val="28"/>
        </w:rPr>
        <w:t>ҷ</w:t>
      </w:r>
      <w:r w:rsidRPr="00233127">
        <w:rPr>
          <w:rFonts w:ascii="Palatino Linotype" w:hAnsi="Palatino Linotype"/>
          <w:spacing w:val="-2"/>
          <w:sz w:val="28"/>
          <w:szCs w:val="28"/>
        </w:rPr>
        <w:t>авобгар</w:t>
      </w:r>
      <w:r w:rsidR="00233127">
        <w:rPr>
          <w:rFonts w:ascii="Palatino Linotype" w:hAnsi="Palatino Linotype"/>
          <w:spacing w:val="-2"/>
          <w:sz w:val="28"/>
          <w:szCs w:val="28"/>
        </w:rPr>
        <w:t>ӣ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кашида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намешавад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>.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233127">
        <w:rPr>
          <w:rFonts w:ascii="Palatino Linotype" w:hAnsi="Palatino Linotype"/>
          <w:spacing w:val="-2"/>
          <w:sz w:val="28"/>
          <w:szCs w:val="28"/>
        </w:rPr>
        <w:t>3) Модда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ои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оташзананда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gramStart"/>
      <w:r w:rsidRPr="00233127">
        <w:rPr>
          <w:rFonts w:ascii="Palatino Linotype" w:hAnsi="Palatino Linotype"/>
          <w:spacing w:val="-2"/>
          <w:sz w:val="28"/>
          <w:szCs w:val="28"/>
        </w:rPr>
        <w:t>дар</w:t>
      </w:r>
      <w:proofErr w:type="gram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>а</w:t>
      </w:r>
      <w:r w:rsidR="00233127">
        <w:rPr>
          <w:rFonts w:ascii="Palatino Linotype" w:hAnsi="Palatino Linotype"/>
          <w:spacing w:val="-2"/>
          <w:sz w:val="28"/>
          <w:szCs w:val="28"/>
        </w:rPr>
        <w:t>ҷ</w:t>
      </w:r>
      <w:r w:rsidRPr="00233127">
        <w:rPr>
          <w:rFonts w:ascii="Palatino Linotype" w:hAnsi="Palatino Linotype"/>
          <w:spacing w:val="-2"/>
          <w:sz w:val="28"/>
          <w:szCs w:val="28"/>
        </w:rPr>
        <w:t>ми аз 0,5 литр то 1 литр ми</w:t>
      </w:r>
      <w:r w:rsidR="00233127">
        <w:rPr>
          <w:rFonts w:ascii="Palatino Linotype" w:hAnsi="Palatino Linotype"/>
          <w:spacing w:val="-2"/>
          <w:sz w:val="28"/>
          <w:szCs w:val="28"/>
        </w:rPr>
        <w:t>қ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дори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калон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ва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зиёда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аз 1 литр ми</w:t>
      </w:r>
      <w:r w:rsidR="00233127">
        <w:rPr>
          <w:rFonts w:ascii="Palatino Linotype" w:hAnsi="Palatino Linotype"/>
          <w:spacing w:val="-2"/>
          <w:sz w:val="28"/>
          <w:szCs w:val="28"/>
        </w:rPr>
        <w:t>қ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дори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махсусан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калон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2"/>
          <w:sz w:val="28"/>
          <w:szCs w:val="28"/>
        </w:rPr>
        <w:t>ҳ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исобида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мешаванд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>.».</w:t>
      </w:r>
    </w:p>
    <w:p w:rsidR="008E3419" w:rsidRPr="00233127" w:rsidRDefault="008E3419" w:rsidP="008E3419">
      <w:pPr>
        <w:pStyle w:val="a4"/>
        <w:rPr>
          <w:rFonts w:ascii="Palatino Linotype" w:hAnsi="Palatino Linotype"/>
          <w:spacing w:val="-2"/>
          <w:sz w:val="28"/>
          <w:szCs w:val="28"/>
        </w:rPr>
      </w:pPr>
      <w:proofErr w:type="spellStart"/>
      <w:r w:rsidRPr="00233127">
        <w:rPr>
          <w:rFonts w:ascii="Palatino Linotype" w:hAnsi="Palatino Linotype"/>
          <w:b/>
          <w:bCs/>
          <w:spacing w:val="-2"/>
          <w:sz w:val="28"/>
          <w:szCs w:val="28"/>
        </w:rPr>
        <w:t>Моддаи</w:t>
      </w:r>
      <w:proofErr w:type="spellEnd"/>
      <w:r w:rsidRPr="0023312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2.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2"/>
          <w:sz w:val="28"/>
          <w:szCs w:val="28"/>
        </w:rPr>
        <w:t>Қ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мазкур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пас аз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интишори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расм</w:t>
      </w:r>
      <w:r w:rsidR="00233127">
        <w:rPr>
          <w:rFonts w:ascii="Palatino Linotype" w:hAnsi="Palatino Linotype"/>
          <w:spacing w:val="-2"/>
          <w:sz w:val="28"/>
          <w:szCs w:val="28"/>
        </w:rPr>
        <w:t>ӣ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мавриди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амал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233127">
        <w:rPr>
          <w:rFonts w:ascii="Palatino Linotype" w:hAnsi="Palatino Linotype"/>
          <w:spacing w:val="-2"/>
          <w:sz w:val="28"/>
          <w:szCs w:val="28"/>
        </w:rPr>
        <w:t>қ</w:t>
      </w:r>
      <w:r w:rsidRPr="00233127">
        <w:rPr>
          <w:rFonts w:ascii="Palatino Linotype" w:hAnsi="Palatino Linotype"/>
          <w:spacing w:val="-2"/>
          <w:sz w:val="28"/>
          <w:szCs w:val="28"/>
        </w:rPr>
        <w:t xml:space="preserve">арор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дода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pacing w:val="-2"/>
          <w:sz w:val="28"/>
          <w:szCs w:val="28"/>
        </w:rPr>
        <w:t>шавад</w:t>
      </w:r>
      <w:proofErr w:type="spellEnd"/>
      <w:r w:rsidRPr="00233127">
        <w:rPr>
          <w:rFonts w:ascii="Palatino Linotype" w:hAnsi="Palatino Linotype"/>
          <w:spacing w:val="-2"/>
          <w:sz w:val="28"/>
          <w:szCs w:val="28"/>
        </w:rPr>
        <w:t>.</w:t>
      </w:r>
    </w:p>
    <w:p w:rsidR="008E3419" w:rsidRPr="00233127" w:rsidRDefault="008E3419" w:rsidP="008E3419">
      <w:pPr>
        <w:pStyle w:val="a4"/>
        <w:rPr>
          <w:rFonts w:ascii="Palatino Linotype" w:hAnsi="Palatino Linotype"/>
          <w:sz w:val="28"/>
          <w:szCs w:val="28"/>
        </w:rPr>
      </w:pPr>
    </w:p>
    <w:p w:rsidR="008E3419" w:rsidRPr="00233127" w:rsidRDefault="008E3419" w:rsidP="008E3419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233127">
        <w:rPr>
          <w:rFonts w:ascii="Palatino Linotype" w:hAnsi="Palatino Linotype"/>
          <w:sz w:val="28"/>
          <w:szCs w:val="28"/>
        </w:rPr>
        <w:t xml:space="preserve">        </w:t>
      </w: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Президенти</w:t>
      </w:r>
      <w:proofErr w:type="spellEnd"/>
    </w:p>
    <w:p w:rsidR="008E3419" w:rsidRPr="00233127" w:rsidRDefault="00233127" w:rsidP="008E3419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="008E3419" w:rsidRPr="00233127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="008E3419" w:rsidRPr="00233127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="008E3419" w:rsidRPr="00233127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="008E3419" w:rsidRPr="00233127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="008E3419" w:rsidRPr="00233127">
        <w:rPr>
          <w:rFonts w:ascii="Palatino Linotype" w:hAnsi="Palatino Linotype"/>
          <w:b/>
          <w:bCs/>
          <w:sz w:val="28"/>
          <w:szCs w:val="28"/>
        </w:rPr>
        <w:t>икистон                                   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="008E3419" w:rsidRPr="0023312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8E3419" w:rsidRPr="00233127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="008E3419" w:rsidRPr="00233127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8E3419" w:rsidRPr="00233127" w:rsidRDefault="008E3419" w:rsidP="008E3419">
      <w:pPr>
        <w:pStyle w:val="a4"/>
        <w:jc w:val="right"/>
        <w:rPr>
          <w:rFonts w:ascii="Palatino Linotype" w:hAnsi="Palatino Linotype"/>
          <w:sz w:val="28"/>
          <w:szCs w:val="28"/>
        </w:rPr>
      </w:pP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233127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233127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>, 26 июли соли 2014 №1089</w:t>
      </w:r>
    </w:p>
    <w:p w:rsidR="008E3419" w:rsidRPr="00233127" w:rsidRDefault="008E3419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233127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8E3419" w:rsidRPr="00233127" w:rsidRDefault="00233127" w:rsidP="008E3419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8E3419" w:rsidRPr="00233127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8E3419" w:rsidRPr="00233127" w:rsidRDefault="008E3419" w:rsidP="008E3419">
      <w:pPr>
        <w:pStyle w:val="a3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233127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233127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233127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233127">
        <w:rPr>
          <w:rFonts w:ascii="Palatino Linotype" w:hAnsi="Palatino Linotype" w:cs="Impact Tj"/>
          <w:b w:val="0"/>
          <w:bCs w:val="0"/>
          <w:sz w:val="28"/>
          <w:szCs w:val="28"/>
        </w:rPr>
        <w:t>намояндагони</w:t>
      </w:r>
      <w:proofErr w:type="spellEnd"/>
    </w:p>
    <w:p w:rsidR="008E3419" w:rsidRPr="00233127" w:rsidRDefault="008E3419" w:rsidP="008E3419">
      <w:pPr>
        <w:pStyle w:val="a3"/>
        <w:rPr>
          <w:rFonts w:ascii="Palatino Linotype" w:hAnsi="Palatino Linotype"/>
          <w:b w:val="0"/>
          <w:bCs w:val="0"/>
          <w:sz w:val="28"/>
          <w:szCs w:val="28"/>
        </w:rPr>
      </w:pPr>
      <w:r w:rsidRPr="00233127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233127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233127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233127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233127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233127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233127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233127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233127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233127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233127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233127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233127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233127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8E3419" w:rsidRPr="00233127" w:rsidRDefault="008E3419" w:rsidP="008E3419">
      <w:pPr>
        <w:pStyle w:val="a4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="00233127">
        <w:rPr>
          <w:rFonts w:ascii="Palatino Linotype" w:hAnsi="Palatino Linotype"/>
          <w:b/>
          <w:bCs/>
          <w:sz w:val="28"/>
          <w:szCs w:val="28"/>
        </w:rPr>
        <w:t>қ</w:t>
      </w:r>
      <w:r w:rsidRPr="00233127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233127">
        <w:rPr>
          <w:rFonts w:ascii="Palatino Linotype" w:hAnsi="Palatino Linotype"/>
          <w:b/>
          <w:bCs/>
          <w:sz w:val="28"/>
          <w:szCs w:val="28"/>
        </w:rPr>
        <w:t>Қ</w:t>
      </w:r>
      <w:r w:rsidRPr="00233127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233127">
        <w:rPr>
          <w:rFonts w:ascii="Palatino Linotype" w:hAnsi="Palatino Linotype"/>
          <w:b/>
          <w:bCs/>
          <w:sz w:val="28"/>
          <w:szCs w:val="28"/>
        </w:rPr>
        <w:t>Ҷ</w:t>
      </w:r>
      <w:r w:rsidRPr="00233127">
        <w:rPr>
          <w:rFonts w:ascii="Palatino Linotype" w:hAnsi="Palatino Linotype"/>
          <w:b/>
          <w:bCs/>
          <w:sz w:val="28"/>
          <w:szCs w:val="28"/>
        </w:rPr>
        <w:t>ум</w:t>
      </w:r>
      <w:r w:rsidR="00233127">
        <w:rPr>
          <w:rFonts w:ascii="Palatino Linotype" w:hAnsi="Palatino Linotype"/>
          <w:b/>
          <w:bCs/>
          <w:sz w:val="28"/>
          <w:szCs w:val="28"/>
        </w:rPr>
        <w:t>ҳ</w:t>
      </w:r>
      <w:r w:rsidRPr="00233127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233127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233127">
        <w:rPr>
          <w:rFonts w:ascii="Palatino Linotype" w:hAnsi="Palatino Linotype"/>
          <w:b/>
          <w:bCs/>
          <w:sz w:val="28"/>
          <w:szCs w:val="28"/>
        </w:rPr>
        <w:t>о</w:t>
      </w:r>
      <w:r w:rsidR="00233127">
        <w:rPr>
          <w:rFonts w:ascii="Palatino Linotype" w:hAnsi="Palatino Linotype"/>
          <w:b/>
          <w:bCs/>
          <w:sz w:val="28"/>
          <w:szCs w:val="28"/>
        </w:rPr>
        <w:t>ҷ</w:t>
      </w:r>
      <w:r w:rsidRPr="00233127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233127">
        <w:rPr>
          <w:rFonts w:ascii="Palatino Linotype" w:hAnsi="Palatino Linotype"/>
          <w:b/>
          <w:bCs/>
          <w:sz w:val="28"/>
          <w:szCs w:val="28"/>
        </w:rPr>
        <w:t>ғ</w:t>
      </w:r>
      <w:r w:rsidRPr="00233127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="00233127">
        <w:rPr>
          <w:rFonts w:ascii="Palatino Linotype" w:hAnsi="Palatino Linotype"/>
          <w:b/>
          <w:bCs/>
          <w:sz w:val="28"/>
          <w:szCs w:val="28"/>
        </w:rPr>
        <w:t>ҳ</w:t>
      </w:r>
      <w:r w:rsidRPr="00233127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Кодекси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233127">
        <w:rPr>
          <w:rFonts w:ascii="Palatino Linotype" w:hAnsi="Palatino Linotype"/>
          <w:b/>
          <w:bCs/>
          <w:sz w:val="28"/>
          <w:szCs w:val="28"/>
        </w:rPr>
        <w:t>ҷ</w:t>
      </w:r>
      <w:r w:rsidRPr="00233127">
        <w:rPr>
          <w:rFonts w:ascii="Palatino Linotype" w:hAnsi="Palatino Linotype"/>
          <w:b/>
          <w:bCs/>
          <w:sz w:val="28"/>
          <w:szCs w:val="28"/>
        </w:rPr>
        <w:t xml:space="preserve">иноятии </w:t>
      </w:r>
      <w:r w:rsidR="00233127">
        <w:rPr>
          <w:rFonts w:ascii="Palatino Linotype" w:hAnsi="Palatino Linotype"/>
          <w:b/>
          <w:bCs/>
          <w:sz w:val="28"/>
          <w:szCs w:val="28"/>
        </w:rPr>
        <w:t>Ҷ</w:t>
      </w:r>
      <w:r w:rsidRPr="00233127">
        <w:rPr>
          <w:rFonts w:ascii="Palatino Linotype" w:hAnsi="Palatino Linotype"/>
          <w:b/>
          <w:bCs/>
          <w:sz w:val="28"/>
          <w:szCs w:val="28"/>
        </w:rPr>
        <w:t>ум</w:t>
      </w:r>
      <w:r w:rsidR="00233127">
        <w:rPr>
          <w:rFonts w:ascii="Palatino Linotype" w:hAnsi="Palatino Linotype"/>
          <w:b/>
          <w:bCs/>
          <w:sz w:val="28"/>
          <w:szCs w:val="28"/>
        </w:rPr>
        <w:t>ҳ</w:t>
      </w:r>
      <w:r w:rsidRPr="00233127">
        <w:rPr>
          <w:rFonts w:ascii="Palatino Linotype" w:hAnsi="Palatino Linotype"/>
          <w:b/>
          <w:bCs/>
          <w:sz w:val="28"/>
          <w:szCs w:val="28"/>
        </w:rPr>
        <w:t>урии То</w:t>
      </w:r>
      <w:r w:rsidR="00233127">
        <w:rPr>
          <w:rFonts w:ascii="Palatino Linotype" w:hAnsi="Palatino Linotype"/>
          <w:b/>
          <w:bCs/>
          <w:sz w:val="28"/>
          <w:szCs w:val="28"/>
        </w:rPr>
        <w:t>ҷ</w:t>
      </w:r>
      <w:r w:rsidRPr="00233127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8E3419" w:rsidRPr="00233127" w:rsidRDefault="008E3419" w:rsidP="008E3419">
      <w:pPr>
        <w:pStyle w:val="a4"/>
        <w:rPr>
          <w:rFonts w:ascii="Palatino Linotype" w:hAnsi="Palatino Linotype"/>
          <w:sz w:val="28"/>
          <w:szCs w:val="28"/>
        </w:rPr>
      </w:pPr>
    </w:p>
    <w:p w:rsidR="008E3419" w:rsidRPr="00233127" w:rsidRDefault="008E3419" w:rsidP="008E3419">
      <w:pPr>
        <w:pStyle w:val="a4"/>
        <w:rPr>
          <w:rFonts w:ascii="Palatino Linotype" w:hAnsi="Palatino Linotype"/>
          <w:sz w:val="28"/>
          <w:szCs w:val="28"/>
        </w:rPr>
      </w:pPr>
      <w:r w:rsidRPr="00233127">
        <w:rPr>
          <w:rFonts w:ascii="Palatino Linotype" w:hAnsi="Palatino Linotype"/>
          <w:sz w:val="28"/>
          <w:szCs w:val="28"/>
        </w:rPr>
        <w:t>Ма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233127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Ма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233127">
        <w:rPr>
          <w:rFonts w:ascii="Palatino Linotype" w:hAnsi="Palatino Linotype"/>
          <w:sz w:val="28"/>
          <w:szCs w:val="28"/>
        </w:rPr>
        <w:t>Олии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>ум</w:t>
      </w:r>
      <w:r w:rsidR="00233127">
        <w:rPr>
          <w:rFonts w:ascii="Palatino Linotype" w:hAnsi="Palatino Linotype"/>
          <w:sz w:val="28"/>
          <w:szCs w:val="28"/>
        </w:rPr>
        <w:t>ҳ</w:t>
      </w:r>
      <w:r w:rsidRPr="00233127">
        <w:rPr>
          <w:rFonts w:ascii="Palatino Linotype" w:hAnsi="Palatino Linotype"/>
          <w:sz w:val="28"/>
          <w:szCs w:val="28"/>
        </w:rPr>
        <w:t>урии</w:t>
      </w:r>
      <w:proofErr w:type="gramStart"/>
      <w:r w:rsidRPr="00233127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233127">
        <w:rPr>
          <w:rFonts w:ascii="Palatino Linotype" w:hAnsi="Palatino Linotype"/>
          <w:sz w:val="28"/>
          <w:szCs w:val="28"/>
        </w:rPr>
        <w:t>о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 xml:space="preserve">икистон </w:t>
      </w:r>
      <w:r w:rsidR="00233127">
        <w:rPr>
          <w:rFonts w:ascii="Palatino Linotype" w:hAnsi="Palatino Linotype"/>
          <w:b/>
          <w:bCs/>
          <w:sz w:val="28"/>
          <w:szCs w:val="28"/>
        </w:rPr>
        <w:t>қ</w:t>
      </w:r>
      <w:r w:rsidRPr="00233127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>:</w:t>
      </w:r>
    </w:p>
    <w:p w:rsidR="008E3419" w:rsidRPr="00233127" w:rsidRDefault="00233127" w:rsidP="008E3419">
      <w:pPr>
        <w:pStyle w:val="a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8E3419" w:rsidRPr="00233127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8E3419" w:rsidRPr="00233127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8E3419" w:rsidRPr="00233127">
        <w:rPr>
          <w:rFonts w:ascii="Palatino Linotype" w:hAnsi="Palatino Linotype"/>
          <w:sz w:val="28"/>
          <w:szCs w:val="28"/>
        </w:rPr>
        <w:t>урии</w:t>
      </w:r>
      <w:proofErr w:type="gramStart"/>
      <w:r w:rsidR="008E3419" w:rsidRPr="00233127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8E3419" w:rsidRPr="00233127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8E3419" w:rsidRPr="00233127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8E3419" w:rsidRPr="00233127">
        <w:rPr>
          <w:rFonts w:ascii="Palatino Linotype" w:hAnsi="Palatino Linotype"/>
          <w:sz w:val="28"/>
          <w:szCs w:val="28"/>
        </w:rPr>
        <w:t>бораи</w:t>
      </w:r>
      <w:proofErr w:type="spellEnd"/>
      <w:r w:rsidR="008E3419" w:rsidRPr="0023312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8E3419" w:rsidRPr="00233127">
        <w:rPr>
          <w:rFonts w:ascii="Palatino Linotype" w:hAnsi="Palatino Linotype"/>
          <w:sz w:val="28"/>
          <w:szCs w:val="28"/>
        </w:rPr>
        <w:t>ворид</w:t>
      </w:r>
      <w:proofErr w:type="spellEnd"/>
      <w:r w:rsidR="008E3419" w:rsidRPr="0023312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8E3419" w:rsidRPr="00233127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8E3419" w:rsidRPr="00233127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8E3419" w:rsidRPr="00233127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="008E3419" w:rsidRPr="00233127">
        <w:rPr>
          <w:rFonts w:ascii="Palatino Linotype" w:hAnsi="Palatino Linotype"/>
          <w:sz w:val="28"/>
          <w:szCs w:val="28"/>
        </w:rPr>
        <w:t xml:space="preserve">о ба </w:t>
      </w:r>
      <w:proofErr w:type="spellStart"/>
      <w:r w:rsidR="008E3419" w:rsidRPr="00233127">
        <w:rPr>
          <w:rFonts w:ascii="Palatino Linotype" w:hAnsi="Palatino Linotype"/>
          <w:sz w:val="28"/>
          <w:szCs w:val="28"/>
        </w:rPr>
        <w:t>Кодекси</w:t>
      </w:r>
      <w:proofErr w:type="spellEnd"/>
      <w:r w:rsidR="008E3419" w:rsidRPr="00233127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="008E3419" w:rsidRPr="00233127">
        <w:rPr>
          <w:rFonts w:ascii="Palatino Linotype" w:hAnsi="Palatino Linotype"/>
          <w:sz w:val="28"/>
          <w:szCs w:val="28"/>
        </w:rPr>
        <w:t xml:space="preserve">иноятии </w:t>
      </w:r>
      <w:r>
        <w:rPr>
          <w:rFonts w:ascii="Palatino Linotype" w:hAnsi="Palatino Linotype"/>
          <w:sz w:val="28"/>
          <w:szCs w:val="28"/>
        </w:rPr>
        <w:t>Ҷ</w:t>
      </w:r>
      <w:r w:rsidR="008E3419" w:rsidRPr="00233127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8E3419" w:rsidRPr="00233127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8E3419" w:rsidRPr="00233127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қ</w:t>
      </w:r>
      <w:r w:rsidR="008E3419" w:rsidRPr="00233127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="008E3419" w:rsidRPr="00233127">
        <w:rPr>
          <w:rFonts w:ascii="Palatino Linotype" w:hAnsi="Palatino Linotype"/>
          <w:sz w:val="28"/>
          <w:szCs w:val="28"/>
        </w:rPr>
        <w:t>шавад</w:t>
      </w:r>
      <w:proofErr w:type="spellEnd"/>
      <w:r w:rsidR="008E3419" w:rsidRPr="00233127">
        <w:rPr>
          <w:rFonts w:ascii="Palatino Linotype" w:hAnsi="Palatino Linotype"/>
          <w:sz w:val="28"/>
          <w:szCs w:val="28"/>
        </w:rPr>
        <w:t>.</w:t>
      </w:r>
    </w:p>
    <w:p w:rsidR="008E3419" w:rsidRPr="00233127" w:rsidRDefault="008E3419" w:rsidP="008E3419">
      <w:pPr>
        <w:pStyle w:val="a4"/>
        <w:rPr>
          <w:rFonts w:ascii="Palatino Linotype" w:hAnsi="Palatino Linotype"/>
          <w:sz w:val="28"/>
          <w:szCs w:val="28"/>
        </w:rPr>
      </w:pPr>
    </w:p>
    <w:p w:rsidR="008E3419" w:rsidRPr="00233127" w:rsidRDefault="008E3419" w:rsidP="008E3419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233127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233127">
        <w:rPr>
          <w:rFonts w:ascii="Palatino Linotype" w:hAnsi="Palatino Linotype"/>
          <w:b/>
          <w:bCs/>
          <w:sz w:val="28"/>
          <w:szCs w:val="28"/>
        </w:rPr>
        <w:t>ҷ</w:t>
      </w:r>
      <w:r w:rsidRPr="00233127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8E3419" w:rsidRPr="00233127" w:rsidRDefault="008E3419" w:rsidP="008E3419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233127">
        <w:rPr>
          <w:rFonts w:ascii="Palatino Linotype" w:hAnsi="Palatino Linotype"/>
          <w:b/>
          <w:bCs/>
          <w:sz w:val="28"/>
          <w:szCs w:val="28"/>
        </w:rPr>
        <w:t>Ма</w:t>
      </w:r>
      <w:r w:rsidR="00233127">
        <w:rPr>
          <w:rFonts w:ascii="Palatino Linotype" w:hAnsi="Palatino Linotype"/>
          <w:b/>
          <w:bCs/>
          <w:sz w:val="28"/>
          <w:szCs w:val="28"/>
        </w:rPr>
        <w:t>ҷ</w:t>
      </w:r>
      <w:r w:rsidRPr="00233127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233127">
        <w:rPr>
          <w:rFonts w:ascii="Palatino Linotype" w:hAnsi="Palatino Linotype"/>
          <w:b/>
          <w:bCs/>
          <w:sz w:val="28"/>
          <w:szCs w:val="28"/>
        </w:rPr>
        <w:t>Ҷ</w:t>
      </w:r>
      <w:r w:rsidRPr="00233127">
        <w:rPr>
          <w:rFonts w:ascii="Palatino Linotype" w:hAnsi="Palatino Linotype"/>
          <w:b/>
          <w:bCs/>
          <w:sz w:val="28"/>
          <w:szCs w:val="28"/>
        </w:rPr>
        <w:t>ум</w:t>
      </w:r>
      <w:r w:rsidR="00233127">
        <w:rPr>
          <w:rFonts w:ascii="Palatino Linotype" w:hAnsi="Palatino Linotype"/>
          <w:b/>
          <w:bCs/>
          <w:sz w:val="28"/>
          <w:szCs w:val="28"/>
        </w:rPr>
        <w:t>ҳ</w:t>
      </w:r>
      <w:r w:rsidRPr="00233127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233127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233127">
        <w:rPr>
          <w:rFonts w:ascii="Palatino Linotype" w:hAnsi="Palatino Linotype"/>
          <w:b/>
          <w:bCs/>
          <w:sz w:val="28"/>
          <w:szCs w:val="28"/>
        </w:rPr>
        <w:t>о</w:t>
      </w:r>
      <w:r w:rsidR="00233127">
        <w:rPr>
          <w:rFonts w:ascii="Palatino Linotype" w:hAnsi="Palatino Linotype"/>
          <w:b/>
          <w:bCs/>
          <w:sz w:val="28"/>
          <w:szCs w:val="28"/>
        </w:rPr>
        <w:t>ҷ</w:t>
      </w:r>
      <w:r w:rsidRPr="00233127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233127">
        <w:rPr>
          <w:rFonts w:ascii="Palatino Linotype" w:hAnsi="Palatino Linotype"/>
          <w:b/>
          <w:bCs/>
          <w:sz w:val="28"/>
          <w:szCs w:val="28"/>
        </w:rPr>
        <w:tab/>
      </w:r>
      <w:r w:rsidRPr="00233127">
        <w:rPr>
          <w:rFonts w:ascii="Palatino Linotype" w:hAnsi="Palatino Linotype"/>
          <w:b/>
          <w:bCs/>
          <w:sz w:val="28"/>
          <w:szCs w:val="28"/>
        </w:rPr>
        <w:tab/>
        <w:t xml:space="preserve">    Ш.</w:t>
      </w:r>
      <w:r w:rsidRPr="00233127">
        <w:rPr>
          <w:rFonts w:ascii="Palatino Linotype" w:hAnsi="Palatino Linotype"/>
          <w:b/>
          <w:bCs/>
          <w:caps/>
          <w:sz w:val="28"/>
          <w:szCs w:val="28"/>
        </w:rPr>
        <w:t>Зу</w:t>
      </w:r>
      <w:r w:rsidR="00233127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233127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8E3419" w:rsidRPr="00233127" w:rsidRDefault="008E3419" w:rsidP="008E3419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233127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233127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>, 25 июни соли 2014 №1553</w:t>
      </w:r>
    </w:p>
    <w:p w:rsidR="008E3419" w:rsidRPr="00233127" w:rsidRDefault="008E3419" w:rsidP="008E3419">
      <w:pPr>
        <w:pStyle w:val="a3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8E3419" w:rsidRPr="00233127" w:rsidRDefault="008E3419" w:rsidP="008E3419">
      <w:pPr>
        <w:pStyle w:val="a3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8E3419" w:rsidRPr="00233127" w:rsidRDefault="008E3419" w:rsidP="008E3419">
      <w:pPr>
        <w:pStyle w:val="a3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8E3419" w:rsidRPr="00233127" w:rsidRDefault="00233127" w:rsidP="008E3419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8E3419" w:rsidRPr="00233127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680957" w:rsidRPr="00233127" w:rsidRDefault="008E3419" w:rsidP="008E3419">
      <w:pPr>
        <w:jc w:val="center"/>
        <w:rPr>
          <w:rFonts w:ascii="Palatino Linotype" w:hAnsi="Palatino Linotype" w:cs="Impact Tj"/>
          <w:b/>
          <w:bCs/>
          <w:sz w:val="28"/>
          <w:szCs w:val="28"/>
        </w:rPr>
      </w:pPr>
      <w:r w:rsidRPr="00233127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233127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233127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233127">
        <w:rPr>
          <w:rFonts w:ascii="Palatino Linotype" w:hAnsi="Palatino Linotype" w:cs="Impact Tj"/>
          <w:b/>
          <w:bCs/>
          <w:sz w:val="28"/>
          <w:szCs w:val="28"/>
        </w:rPr>
        <w:t>миллии</w:t>
      </w:r>
      <w:proofErr w:type="spellEnd"/>
      <w:r w:rsidRPr="00233127">
        <w:rPr>
          <w:rFonts w:ascii="Palatino Linotype" w:hAnsi="Palatino Linotype" w:cs="Impact Tj"/>
          <w:b/>
          <w:bCs/>
          <w:sz w:val="28"/>
          <w:szCs w:val="28"/>
        </w:rPr>
        <w:t xml:space="preserve"> Ма</w:t>
      </w:r>
      <w:r w:rsidR="00233127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233127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233127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233127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233127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233127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233127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233127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233127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233127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233127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233127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8E3419" w:rsidRPr="00233127" w:rsidRDefault="008E3419" w:rsidP="008E3419">
      <w:pPr>
        <w:pStyle w:val="a4"/>
        <w:suppressAutoHyphens/>
        <w:ind w:left="283" w:right="283" w:firstLine="0"/>
        <w:rPr>
          <w:rFonts w:ascii="Palatino Linotype" w:hAnsi="Palatino Linotype"/>
          <w:sz w:val="28"/>
          <w:szCs w:val="28"/>
        </w:rPr>
      </w:pPr>
      <w:r w:rsidRPr="00233127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="00233127">
        <w:rPr>
          <w:rFonts w:ascii="Palatino Linotype" w:hAnsi="Palatino Linotype"/>
          <w:b/>
          <w:bCs/>
          <w:sz w:val="28"/>
          <w:szCs w:val="28"/>
        </w:rPr>
        <w:t>Қ</w:t>
      </w:r>
      <w:r w:rsidRPr="00233127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233127">
        <w:rPr>
          <w:rFonts w:ascii="Palatino Linotype" w:hAnsi="Palatino Linotype"/>
          <w:b/>
          <w:bCs/>
          <w:sz w:val="28"/>
          <w:szCs w:val="28"/>
        </w:rPr>
        <w:t>Ҷ</w:t>
      </w:r>
      <w:r w:rsidRPr="00233127">
        <w:rPr>
          <w:rFonts w:ascii="Palatino Linotype" w:hAnsi="Palatino Linotype"/>
          <w:b/>
          <w:bCs/>
          <w:sz w:val="28"/>
          <w:szCs w:val="28"/>
        </w:rPr>
        <w:t>ум</w:t>
      </w:r>
      <w:r w:rsidR="00233127">
        <w:rPr>
          <w:rFonts w:ascii="Palatino Linotype" w:hAnsi="Palatino Linotype"/>
          <w:b/>
          <w:bCs/>
          <w:sz w:val="28"/>
          <w:szCs w:val="28"/>
        </w:rPr>
        <w:t>ҳ</w:t>
      </w:r>
      <w:r w:rsidRPr="00233127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233127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233127">
        <w:rPr>
          <w:rFonts w:ascii="Palatino Linotype" w:hAnsi="Palatino Linotype"/>
          <w:b/>
          <w:bCs/>
          <w:sz w:val="28"/>
          <w:szCs w:val="28"/>
        </w:rPr>
        <w:t>о</w:t>
      </w:r>
      <w:r w:rsidR="00233127">
        <w:rPr>
          <w:rFonts w:ascii="Palatino Linotype" w:hAnsi="Palatino Linotype"/>
          <w:b/>
          <w:bCs/>
          <w:sz w:val="28"/>
          <w:szCs w:val="28"/>
        </w:rPr>
        <w:t>ҷ</w:t>
      </w:r>
      <w:r w:rsidRPr="00233127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233127">
        <w:rPr>
          <w:rFonts w:ascii="Palatino Linotype" w:hAnsi="Palatino Linotype"/>
          <w:b/>
          <w:bCs/>
          <w:sz w:val="28"/>
          <w:szCs w:val="28"/>
        </w:rPr>
        <w:t>ғ</w:t>
      </w:r>
      <w:r w:rsidRPr="00233127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="00233127">
        <w:rPr>
          <w:rFonts w:ascii="Palatino Linotype" w:hAnsi="Palatino Linotype"/>
          <w:b/>
          <w:bCs/>
          <w:sz w:val="28"/>
          <w:szCs w:val="28"/>
        </w:rPr>
        <w:t>ҳ</w:t>
      </w:r>
      <w:r w:rsidRPr="00233127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Кодекси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233127">
        <w:rPr>
          <w:rFonts w:ascii="Palatino Linotype" w:hAnsi="Palatino Linotype"/>
          <w:b/>
          <w:bCs/>
          <w:sz w:val="28"/>
          <w:szCs w:val="28"/>
        </w:rPr>
        <w:t>ҷ</w:t>
      </w:r>
      <w:r w:rsidRPr="00233127">
        <w:rPr>
          <w:rFonts w:ascii="Palatino Linotype" w:hAnsi="Palatino Linotype"/>
          <w:b/>
          <w:bCs/>
          <w:sz w:val="28"/>
          <w:szCs w:val="28"/>
        </w:rPr>
        <w:t xml:space="preserve">иноятии </w:t>
      </w:r>
      <w:r w:rsidR="00233127">
        <w:rPr>
          <w:rFonts w:ascii="Palatino Linotype" w:hAnsi="Palatino Linotype"/>
          <w:b/>
          <w:bCs/>
          <w:sz w:val="28"/>
          <w:szCs w:val="28"/>
        </w:rPr>
        <w:t>Ҷ</w:t>
      </w:r>
      <w:r w:rsidRPr="00233127">
        <w:rPr>
          <w:rFonts w:ascii="Palatino Linotype" w:hAnsi="Palatino Linotype"/>
          <w:b/>
          <w:bCs/>
          <w:sz w:val="28"/>
          <w:szCs w:val="28"/>
        </w:rPr>
        <w:t>ум</w:t>
      </w:r>
      <w:r w:rsidR="00233127">
        <w:rPr>
          <w:rFonts w:ascii="Palatino Linotype" w:hAnsi="Palatino Linotype"/>
          <w:b/>
          <w:bCs/>
          <w:sz w:val="28"/>
          <w:szCs w:val="28"/>
        </w:rPr>
        <w:t>ҳ</w:t>
      </w:r>
      <w:r w:rsidRPr="00233127">
        <w:rPr>
          <w:rFonts w:ascii="Palatino Linotype" w:hAnsi="Palatino Linotype"/>
          <w:b/>
          <w:bCs/>
          <w:sz w:val="28"/>
          <w:szCs w:val="28"/>
        </w:rPr>
        <w:t>урии То</w:t>
      </w:r>
      <w:r w:rsidR="00233127">
        <w:rPr>
          <w:rFonts w:ascii="Palatino Linotype" w:hAnsi="Palatino Linotype"/>
          <w:b/>
          <w:bCs/>
          <w:sz w:val="28"/>
          <w:szCs w:val="28"/>
        </w:rPr>
        <w:t>ҷ</w:t>
      </w:r>
      <w:r w:rsidRPr="00233127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8E3419" w:rsidRPr="00233127" w:rsidRDefault="008E3419" w:rsidP="008E3419">
      <w:pPr>
        <w:pStyle w:val="a4"/>
        <w:rPr>
          <w:rFonts w:ascii="Palatino Linotype" w:hAnsi="Palatino Linotype"/>
          <w:sz w:val="28"/>
          <w:szCs w:val="28"/>
        </w:rPr>
      </w:pPr>
    </w:p>
    <w:p w:rsidR="008E3419" w:rsidRPr="00233127" w:rsidRDefault="008E3419" w:rsidP="008E3419">
      <w:pPr>
        <w:pStyle w:val="a4"/>
        <w:rPr>
          <w:rFonts w:ascii="Palatino Linotype" w:hAnsi="Palatino Linotype"/>
          <w:sz w:val="28"/>
          <w:szCs w:val="28"/>
        </w:rPr>
      </w:pPr>
      <w:r w:rsidRPr="00233127">
        <w:rPr>
          <w:rFonts w:ascii="Palatino Linotype" w:hAnsi="Palatino Linotype"/>
          <w:sz w:val="28"/>
          <w:szCs w:val="28"/>
        </w:rPr>
        <w:t>Ма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233127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Ма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233127">
        <w:rPr>
          <w:rFonts w:ascii="Palatino Linotype" w:hAnsi="Palatino Linotype"/>
          <w:sz w:val="28"/>
          <w:szCs w:val="28"/>
        </w:rPr>
        <w:t>Олии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>ум</w:t>
      </w:r>
      <w:r w:rsidR="00233127">
        <w:rPr>
          <w:rFonts w:ascii="Palatino Linotype" w:hAnsi="Palatino Linotype"/>
          <w:sz w:val="28"/>
          <w:szCs w:val="28"/>
        </w:rPr>
        <w:t>ҳ</w:t>
      </w:r>
      <w:r w:rsidRPr="00233127">
        <w:rPr>
          <w:rFonts w:ascii="Palatino Linotype" w:hAnsi="Palatino Linotype"/>
          <w:sz w:val="28"/>
          <w:szCs w:val="28"/>
        </w:rPr>
        <w:t>урии То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 xml:space="preserve">икистон </w:t>
      </w:r>
      <w:r w:rsidR="00233127">
        <w:rPr>
          <w:rFonts w:ascii="Palatino Linotype" w:hAnsi="Palatino Linotype"/>
          <w:sz w:val="28"/>
          <w:szCs w:val="28"/>
        </w:rPr>
        <w:t>Қ</w:t>
      </w:r>
      <w:r w:rsidRPr="00233127">
        <w:rPr>
          <w:rFonts w:ascii="Palatino Linotype" w:hAnsi="Palatino Linotype"/>
          <w:sz w:val="28"/>
          <w:szCs w:val="28"/>
        </w:rPr>
        <w:t xml:space="preserve">онуни 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>ум</w:t>
      </w:r>
      <w:r w:rsidR="00233127">
        <w:rPr>
          <w:rFonts w:ascii="Palatino Linotype" w:hAnsi="Palatino Linotype"/>
          <w:sz w:val="28"/>
          <w:szCs w:val="28"/>
        </w:rPr>
        <w:t>ҳ</w:t>
      </w:r>
      <w:r w:rsidRPr="00233127">
        <w:rPr>
          <w:rFonts w:ascii="Palatino Linotype" w:hAnsi="Palatino Linotype"/>
          <w:sz w:val="28"/>
          <w:szCs w:val="28"/>
        </w:rPr>
        <w:t>урии То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233127">
        <w:rPr>
          <w:rFonts w:ascii="Palatino Linotype" w:hAnsi="Palatino Linotype"/>
          <w:sz w:val="28"/>
          <w:szCs w:val="28"/>
        </w:rPr>
        <w:t>бораи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z w:val="28"/>
          <w:szCs w:val="28"/>
        </w:rPr>
        <w:t>ворид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та</w:t>
      </w:r>
      <w:r w:rsidR="00233127">
        <w:rPr>
          <w:rFonts w:ascii="Palatino Linotype" w:hAnsi="Palatino Linotype"/>
          <w:sz w:val="28"/>
          <w:szCs w:val="28"/>
        </w:rPr>
        <w:t>ғ</w:t>
      </w:r>
      <w:r w:rsidRPr="00233127">
        <w:rPr>
          <w:rFonts w:ascii="Palatino Linotype" w:hAnsi="Palatino Linotype"/>
          <w:sz w:val="28"/>
          <w:szCs w:val="28"/>
        </w:rPr>
        <w:t>йиру илова</w:t>
      </w:r>
      <w:r w:rsidR="00233127">
        <w:rPr>
          <w:rFonts w:ascii="Palatino Linotype" w:hAnsi="Palatino Linotype"/>
          <w:sz w:val="28"/>
          <w:szCs w:val="28"/>
        </w:rPr>
        <w:t>ҳ</w:t>
      </w:r>
      <w:r w:rsidRPr="00233127">
        <w:rPr>
          <w:rFonts w:ascii="Palatino Linotype" w:hAnsi="Palatino Linotype"/>
          <w:sz w:val="28"/>
          <w:szCs w:val="28"/>
        </w:rPr>
        <w:t xml:space="preserve">о ба </w:t>
      </w:r>
      <w:proofErr w:type="spellStart"/>
      <w:r w:rsidRPr="00233127">
        <w:rPr>
          <w:rFonts w:ascii="Palatino Linotype" w:hAnsi="Palatino Linotype"/>
          <w:sz w:val="28"/>
          <w:szCs w:val="28"/>
        </w:rPr>
        <w:t>Кодекси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 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 xml:space="preserve">иноятии 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>ум</w:t>
      </w:r>
      <w:r w:rsidR="00233127">
        <w:rPr>
          <w:rFonts w:ascii="Palatino Linotype" w:hAnsi="Palatino Linotype"/>
          <w:sz w:val="28"/>
          <w:szCs w:val="28"/>
        </w:rPr>
        <w:t>ҳ</w:t>
      </w:r>
      <w:r w:rsidRPr="00233127">
        <w:rPr>
          <w:rFonts w:ascii="Palatino Linotype" w:hAnsi="Palatino Linotype"/>
          <w:sz w:val="28"/>
          <w:szCs w:val="28"/>
        </w:rPr>
        <w:t>урии То</w:t>
      </w:r>
      <w:r w:rsidR="00233127">
        <w:rPr>
          <w:rFonts w:ascii="Palatino Linotype" w:hAnsi="Palatino Linotype"/>
          <w:sz w:val="28"/>
          <w:szCs w:val="28"/>
        </w:rPr>
        <w:t>ҷ</w:t>
      </w:r>
      <w:r w:rsidRPr="00233127">
        <w:rPr>
          <w:rFonts w:ascii="Palatino Linotype" w:hAnsi="Palatino Linotype"/>
          <w:sz w:val="28"/>
          <w:szCs w:val="28"/>
        </w:rPr>
        <w:t>икистон</w:t>
      </w:r>
      <w:proofErr w:type="gramStart"/>
      <w:r w:rsidRPr="00233127">
        <w:rPr>
          <w:rFonts w:ascii="Palatino Linotype" w:hAnsi="Palatino Linotype"/>
          <w:sz w:val="28"/>
          <w:szCs w:val="28"/>
        </w:rPr>
        <w:t>»-</w:t>
      </w:r>
      <w:proofErr w:type="gramEnd"/>
      <w:r w:rsidRPr="00233127">
        <w:rPr>
          <w:rFonts w:ascii="Palatino Linotype" w:hAnsi="Palatino Linotype"/>
          <w:sz w:val="28"/>
          <w:szCs w:val="28"/>
        </w:rPr>
        <w:t>ро баррас</w:t>
      </w:r>
      <w:r w:rsidR="00233127">
        <w:rPr>
          <w:rFonts w:ascii="Palatino Linotype" w:hAnsi="Palatino Linotype"/>
          <w:sz w:val="28"/>
          <w:szCs w:val="28"/>
        </w:rPr>
        <w:t>ӣ</w:t>
      </w:r>
      <w:r w:rsidRPr="0023312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233127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233127">
        <w:rPr>
          <w:rFonts w:ascii="Palatino Linotype" w:hAnsi="Palatino Linotype"/>
          <w:sz w:val="28"/>
          <w:szCs w:val="28"/>
        </w:rPr>
        <w:t xml:space="preserve">, </w:t>
      </w:r>
      <w:r w:rsidR="00233127">
        <w:rPr>
          <w:rFonts w:ascii="Palatino Linotype" w:hAnsi="Palatino Linotype"/>
          <w:b/>
          <w:bCs/>
          <w:sz w:val="28"/>
          <w:szCs w:val="28"/>
        </w:rPr>
        <w:t>қ</w:t>
      </w:r>
      <w:r w:rsidRPr="00233127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>:</w:t>
      </w:r>
    </w:p>
    <w:p w:rsidR="008E3419" w:rsidRPr="00233127" w:rsidRDefault="00233127" w:rsidP="008E3419">
      <w:pPr>
        <w:pStyle w:val="a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8E3419" w:rsidRPr="00233127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8E3419" w:rsidRPr="00233127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8E3419" w:rsidRPr="00233127">
        <w:rPr>
          <w:rFonts w:ascii="Palatino Linotype" w:hAnsi="Palatino Linotype"/>
          <w:sz w:val="28"/>
          <w:szCs w:val="28"/>
        </w:rPr>
        <w:t>урии</w:t>
      </w:r>
      <w:proofErr w:type="gramStart"/>
      <w:r w:rsidR="008E3419" w:rsidRPr="00233127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8E3419" w:rsidRPr="00233127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8E3419" w:rsidRPr="00233127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8E3419" w:rsidRPr="00233127">
        <w:rPr>
          <w:rFonts w:ascii="Palatino Linotype" w:hAnsi="Palatino Linotype"/>
          <w:sz w:val="28"/>
          <w:szCs w:val="28"/>
        </w:rPr>
        <w:t>бораи</w:t>
      </w:r>
      <w:proofErr w:type="spellEnd"/>
      <w:r w:rsidR="008E3419" w:rsidRPr="0023312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8E3419" w:rsidRPr="00233127">
        <w:rPr>
          <w:rFonts w:ascii="Palatino Linotype" w:hAnsi="Palatino Linotype"/>
          <w:sz w:val="28"/>
          <w:szCs w:val="28"/>
        </w:rPr>
        <w:t>ворид</w:t>
      </w:r>
      <w:proofErr w:type="spellEnd"/>
      <w:r w:rsidR="008E3419" w:rsidRPr="00233127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8E3419" w:rsidRPr="00233127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8E3419" w:rsidRPr="00233127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8E3419" w:rsidRPr="00233127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="008E3419" w:rsidRPr="00233127">
        <w:rPr>
          <w:rFonts w:ascii="Palatino Linotype" w:hAnsi="Palatino Linotype"/>
          <w:sz w:val="28"/>
          <w:szCs w:val="28"/>
        </w:rPr>
        <w:t xml:space="preserve">о ба </w:t>
      </w:r>
      <w:proofErr w:type="spellStart"/>
      <w:r w:rsidR="008E3419" w:rsidRPr="00233127">
        <w:rPr>
          <w:rFonts w:ascii="Palatino Linotype" w:hAnsi="Palatino Linotype"/>
          <w:sz w:val="28"/>
          <w:szCs w:val="28"/>
        </w:rPr>
        <w:t>Кодекси</w:t>
      </w:r>
      <w:proofErr w:type="spellEnd"/>
      <w:r w:rsidR="008E3419" w:rsidRPr="00233127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="008E3419" w:rsidRPr="00233127">
        <w:rPr>
          <w:rFonts w:ascii="Palatino Linotype" w:hAnsi="Palatino Linotype"/>
          <w:sz w:val="28"/>
          <w:szCs w:val="28"/>
        </w:rPr>
        <w:t xml:space="preserve">иноятии </w:t>
      </w:r>
      <w:r>
        <w:rPr>
          <w:rFonts w:ascii="Palatino Linotype" w:hAnsi="Palatino Linotype"/>
          <w:sz w:val="28"/>
          <w:szCs w:val="28"/>
        </w:rPr>
        <w:t>Ҷ</w:t>
      </w:r>
      <w:r w:rsidR="008E3419" w:rsidRPr="00233127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8E3419" w:rsidRPr="00233127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8E3419" w:rsidRPr="00233127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ҷ</w:t>
      </w:r>
      <w:r w:rsidR="008E3419" w:rsidRPr="00233127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8E3419" w:rsidRPr="00233127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8E3419" w:rsidRPr="00233127">
        <w:rPr>
          <w:rFonts w:ascii="Palatino Linotype" w:hAnsi="Palatino Linotype"/>
          <w:sz w:val="28"/>
          <w:szCs w:val="28"/>
        </w:rPr>
        <w:t>шавад</w:t>
      </w:r>
      <w:proofErr w:type="spellEnd"/>
      <w:r w:rsidR="008E3419" w:rsidRPr="00233127">
        <w:rPr>
          <w:rFonts w:ascii="Palatino Linotype" w:hAnsi="Palatino Linotype"/>
          <w:sz w:val="28"/>
          <w:szCs w:val="28"/>
        </w:rPr>
        <w:t>.</w:t>
      </w:r>
    </w:p>
    <w:p w:rsidR="008E3419" w:rsidRPr="00233127" w:rsidRDefault="008E3419" w:rsidP="008E3419">
      <w:pPr>
        <w:pStyle w:val="a4"/>
        <w:rPr>
          <w:rFonts w:ascii="Palatino Linotype" w:hAnsi="Palatino Linotype"/>
          <w:sz w:val="28"/>
          <w:szCs w:val="28"/>
        </w:rPr>
      </w:pPr>
    </w:p>
    <w:p w:rsidR="008E3419" w:rsidRPr="00233127" w:rsidRDefault="008E3419" w:rsidP="008E3419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233127">
        <w:rPr>
          <w:rFonts w:ascii="Palatino Linotype" w:hAnsi="Palatino Linotype"/>
          <w:sz w:val="28"/>
          <w:szCs w:val="28"/>
        </w:rPr>
        <w:t xml:space="preserve">     </w:t>
      </w:r>
      <w:r w:rsidRPr="00233127">
        <w:rPr>
          <w:rFonts w:ascii="Palatino Linotype" w:hAnsi="Palatino Linotype"/>
          <w:b/>
          <w:bCs/>
          <w:sz w:val="28"/>
          <w:szCs w:val="28"/>
        </w:rPr>
        <w:t xml:space="preserve">  </w:t>
      </w: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233127">
        <w:rPr>
          <w:rFonts w:ascii="Palatino Linotype" w:hAnsi="Palatino Linotype"/>
          <w:b/>
          <w:bCs/>
          <w:sz w:val="28"/>
          <w:szCs w:val="28"/>
        </w:rPr>
        <w:t>ҷ</w:t>
      </w:r>
      <w:r w:rsidRPr="00233127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</w:p>
    <w:p w:rsidR="008E3419" w:rsidRPr="00233127" w:rsidRDefault="008E3419" w:rsidP="008E3419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233127">
        <w:rPr>
          <w:rFonts w:ascii="Palatino Linotype" w:hAnsi="Palatino Linotype"/>
          <w:b/>
          <w:bCs/>
          <w:sz w:val="28"/>
          <w:szCs w:val="28"/>
        </w:rPr>
        <w:t>Ма</w:t>
      </w:r>
      <w:r w:rsidR="00233127">
        <w:rPr>
          <w:rFonts w:ascii="Palatino Linotype" w:hAnsi="Palatino Linotype"/>
          <w:b/>
          <w:bCs/>
          <w:sz w:val="28"/>
          <w:szCs w:val="28"/>
        </w:rPr>
        <w:t>ҷ</w:t>
      </w:r>
      <w:r w:rsidRPr="00233127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233127">
        <w:rPr>
          <w:rFonts w:ascii="Palatino Linotype" w:hAnsi="Palatino Linotype"/>
          <w:b/>
          <w:bCs/>
          <w:sz w:val="28"/>
          <w:szCs w:val="28"/>
        </w:rPr>
        <w:t>Ҷ</w:t>
      </w:r>
      <w:r w:rsidRPr="00233127">
        <w:rPr>
          <w:rFonts w:ascii="Palatino Linotype" w:hAnsi="Palatino Linotype"/>
          <w:b/>
          <w:bCs/>
          <w:sz w:val="28"/>
          <w:szCs w:val="28"/>
        </w:rPr>
        <w:t>ум</w:t>
      </w:r>
      <w:r w:rsidR="00233127">
        <w:rPr>
          <w:rFonts w:ascii="Palatino Linotype" w:hAnsi="Palatino Linotype"/>
          <w:b/>
          <w:bCs/>
          <w:sz w:val="28"/>
          <w:szCs w:val="28"/>
        </w:rPr>
        <w:t>ҳ</w:t>
      </w:r>
      <w:r w:rsidRPr="00233127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233127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233127">
        <w:rPr>
          <w:rFonts w:ascii="Palatino Linotype" w:hAnsi="Palatino Linotype"/>
          <w:b/>
          <w:bCs/>
          <w:sz w:val="28"/>
          <w:szCs w:val="28"/>
        </w:rPr>
        <w:t>о</w:t>
      </w:r>
      <w:r w:rsidR="00233127">
        <w:rPr>
          <w:rFonts w:ascii="Palatino Linotype" w:hAnsi="Palatino Linotype"/>
          <w:b/>
          <w:bCs/>
          <w:sz w:val="28"/>
          <w:szCs w:val="28"/>
        </w:rPr>
        <w:t>ҷ</w:t>
      </w:r>
      <w:r w:rsidRPr="00233127">
        <w:rPr>
          <w:rFonts w:ascii="Palatino Linotype" w:hAnsi="Palatino Linotype"/>
          <w:b/>
          <w:bCs/>
          <w:sz w:val="28"/>
          <w:szCs w:val="28"/>
        </w:rPr>
        <w:t xml:space="preserve">икистон         М. </w:t>
      </w:r>
      <w:r w:rsidRPr="00233127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  <w:r w:rsidRPr="00233127">
        <w:rPr>
          <w:rFonts w:ascii="Palatino Linotype" w:hAnsi="Palatino Linotype"/>
          <w:b/>
          <w:bCs/>
          <w:sz w:val="28"/>
          <w:szCs w:val="28"/>
        </w:rPr>
        <w:t xml:space="preserve">   </w:t>
      </w:r>
    </w:p>
    <w:p w:rsidR="008E3419" w:rsidRPr="00233127" w:rsidRDefault="008E3419" w:rsidP="008E3419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233127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233127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233127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233127">
        <w:rPr>
          <w:rFonts w:ascii="Palatino Linotype" w:hAnsi="Palatino Linotype"/>
          <w:b/>
          <w:bCs/>
          <w:sz w:val="28"/>
          <w:szCs w:val="28"/>
        </w:rPr>
        <w:t xml:space="preserve">, 17 июли соли 2014 №676  </w:t>
      </w:r>
    </w:p>
    <w:p w:rsidR="008E3419" w:rsidRPr="00233127" w:rsidRDefault="008E3419" w:rsidP="008E3419">
      <w:pPr>
        <w:rPr>
          <w:rFonts w:ascii="Palatino Linotype" w:hAnsi="Palatino Linotype"/>
          <w:sz w:val="28"/>
          <w:szCs w:val="28"/>
        </w:rPr>
      </w:pPr>
    </w:p>
    <w:sectPr w:rsidR="008E3419" w:rsidRPr="00233127" w:rsidSect="008E341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3419"/>
    <w:rsid w:val="00233127"/>
    <w:rsid w:val="00680957"/>
    <w:rsid w:val="008E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8E3419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8E3419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8E341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2014-08-15T04:15:00Z</dcterms:created>
  <dcterms:modified xsi:type="dcterms:W3CDTF">2014-08-15T04:15:00Z</dcterms:modified>
</cp:coreProperties>
</file>