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11" w:rsidRDefault="00367B02" w:rsidP="00367B0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</w:pPr>
      <w:proofErr w:type="spellStart"/>
      <w:r>
        <w:rPr>
          <w:rFonts w:ascii="Cambria" w:hAnsi="Cambria" w:cs="Cambria"/>
          <w:b/>
          <w:bCs/>
          <w:color w:val="000000"/>
          <w:w w:val="70"/>
          <w:sz w:val="64"/>
          <w:szCs w:val="64"/>
        </w:rPr>
        <w:t>Қ</w:t>
      </w:r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онуни</w:t>
      </w:r>
      <w:proofErr w:type="spellEnd"/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w w:val="70"/>
          <w:sz w:val="64"/>
          <w:szCs w:val="64"/>
        </w:rPr>
        <w:t>Ҷ</w:t>
      </w:r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64"/>
          <w:szCs w:val="64"/>
        </w:rPr>
        <w:t>ҳ</w:t>
      </w:r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урии</w:t>
      </w:r>
      <w:proofErr w:type="spellEnd"/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 xml:space="preserve"> </w:t>
      </w:r>
      <w:proofErr w:type="spellStart"/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То</w:t>
      </w:r>
      <w:r>
        <w:rPr>
          <w:rFonts w:ascii="Cambria" w:hAnsi="Cambria" w:cs="Cambria"/>
          <w:b/>
          <w:bCs/>
          <w:color w:val="000000"/>
          <w:w w:val="70"/>
          <w:sz w:val="64"/>
          <w:szCs w:val="64"/>
        </w:rPr>
        <w:t>ҷ</w:t>
      </w:r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икистон</w:t>
      </w:r>
      <w:proofErr w:type="spellEnd"/>
    </w:p>
    <w:p w:rsidR="00367B02" w:rsidRPr="00367B02" w:rsidRDefault="00367B02" w:rsidP="00367B0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</w:pPr>
      <w:bookmarkStart w:id="0" w:name="_GoBack"/>
      <w:bookmarkEnd w:id="0"/>
      <w:r>
        <w:rPr>
          <w:rFonts w:ascii="FreeSet Tj" w:hAnsi="FreeSet Tj" w:cs="FreeSet Tj"/>
          <w:b/>
          <w:bCs/>
          <w:color w:val="000000"/>
          <w:w w:val="70"/>
          <w:sz w:val="64"/>
          <w:szCs w:val="64"/>
          <w:lang w:val="tg-Cyrl-TJ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Оид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 xml:space="preserve"> ба</w:t>
      </w:r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ворид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намудани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илова</w:t>
      </w:r>
      <w:proofErr w:type="spellEnd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 xml:space="preserve"> ба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Қ</w:t>
      </w:r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онуни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ум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ҳ</w:t>
      </w:r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То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икистон</w:t>
      </w:r>
      <w:proofErr w:type="spellEnd"/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 xml:space="preserve">«Дар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бораи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исте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ҳ</w:t>
      </w:r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солоти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и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ро</w:t>
      </w:r>
      <w:proofErr w:type="spellEnd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»</w:t>
      </w:r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1.</w:t>
      </w:r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исми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1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97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солоти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ро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» аз 20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марти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соли 2008 (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Ахбори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Олии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с.2008, №3, мод.192; с.2010, №7, мод.543; с.2012, №7, мод.717; с.2019, №1, мод.9, №6, мод.315) пас аз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калимаи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дорад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»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ои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хизмати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арбии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атмии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3239C0">
        <w:rPr>
          <w:rFonts w:ascii="Arial Tj" w:hAnsi="Arial Tj" w:cs="Arial Tj"/>
          <w:color w:val="000000"/>
          <w:sz w:val="18"/>
          <w:szCs w:val="18"/>
        </w:rPr>
        <w:t>латнокро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(ба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истиснои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занон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инчунин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мардоне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билети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доранд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ба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ғ</w:t>
      </w:r>
      <w:r w:rsidRPr="003239C0">
        <w:rPr>
          <w:rFonts w:ascii="Arial Tj" w:hAnsi="Arial Tj" w:cs="Arial Tj"/>
          <w:color w:val="000000"/>
          <w:sz w:val="18"/>
          <w:szCs w:val="18"/>
        </w:rPr>
        <w:t>айр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аз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ое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хизмати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арбиро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дар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айати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ои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даъвати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сафарбар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адо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кардаанд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)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адо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бошад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»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илова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шаванд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.</w:t>
      </w:r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2.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мазкур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пас аз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интишори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мавриди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амал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арор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дода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шавад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.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аррароти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1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мазкур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нисбат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3239C0">
        <w:rPr>
          <w:rFonts w:ascii="Arial Tj" w:hAnsi="Arial Tj" w:cs="Arial Tj"/>
          <w:color w:val="000000"/>
          <w:sz w:val="18"/>
          <w:szCs w:val="18"/>
        </w:rPr>
        <w:t xml:space="preserve">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рвандоне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то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мавриди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амал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арор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додани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он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корманди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омоти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ро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мебошанд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татби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намегардад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.</w:t>
      </w:r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Президенти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3239C0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367B02" w:rsidRDefault="00367B02" w:rsidP="00367B0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  <w:t>ш. Душанбе, 29 январи соли 2021, № 1757</w:t>
      </w:r>
    </w:p>
    <w:p w:rsidR="00367B02" w:rsidRDefault="00367B02" w:rsidP="00367B0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367B02" w:rsidRPr="003239C0" w:rsidRDefault="00367B02" w:rsidP="00367B0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Олии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367B02" w:rsidRPr="003239C0" w:rsidRDefault="00367B02" w:rsidP="00367B02">
      <w:pPr>
        <w:suppressAutoHyphens/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D0D0D"/>
          <w:sz w:val="18"/>
          <w:szCs w:val="18"/>
        </w:rPr>
        <w:t xml:space="preserve">Дар </w:t>
      </w:r>
      <w:proofErr w:type="spellStart"/>
      <w:r w:rsidRPr="003239C0">
        <w:rPr>
          <w:rFonts w:ascii="Arial Tj" w:hAnsi="Arial Tj" w:cs="Arial Tj"/>
          <w:b/>
          <w:bCs/>
          <w:color w:val="0D0D0D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b/>
          <w:bCs/>
          <w:color w:val="0D0D0D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D0D0D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D0D0D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b/>
          <w:bCs/>
          <w:color w:val="0D0D0D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D0D0D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D0D0D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D0D0D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D0D0D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D0D0D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D0D0D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D0D0D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D0D0D"/>
          <w:sz w:val="18"/>
          <w:szCs w:val="18"/>
        </w:rPr>
        <w:t>икистон</w:t>
      </w:r>
      <w:proofErr w:type="spellEnd"/>
    </w:p>
    <w:p w:rsidR="00367B02" w:rsidRPr="003239C0" w:rsidRDefault="00367B02" w:rsidP="00367B0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D0D0D"/>
          <w:sz w:val="18"/>
          <w:szCs w:val="18"/>
        </w:rPr>
        <w:t>«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Оид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ворид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намудани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илова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«Дар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исте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солоти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ро</w:t>
      </w:r>
      <w:proofErr w:type="spellEnd"/>
      <w:r w:rsidRPr="003239C0">
        <w:rPr>
          <w:rFonts w:ascii="Arial Tj" w:hAnsi="Arial Tj" w:cs="Arial Tj"/>
          <w:b/>
          <w:bCs/>
          <w:color w:val="0D0D0D"/>
          <w:sz w:val="18"/>
          <w:szCs w:val="18"/>
        </w:rPr>
        <w:t>»</w:t>
      </w:r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60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Конститутсияи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59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конститутсионии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Олии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»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миллии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Олии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ворид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намудани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илова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солоти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ро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»-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ро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намуда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арор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мекунад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ворид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намудани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илова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солоти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ро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»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шавад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.</w:t>
      </w:r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Раиси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миллии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Олии</w:t>
      </w:r>
      <w:proofErr w:type="spellEnd"/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Рустами </w:t>
      </w:r>
      <w:r w:rsidRPr="003239C0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367B02" w:rsidRDefault="00367B02" w:rsidP="00367B0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D0D0D"/>
          <w:sz w:val="18"/>
          <w:szCs w:val="18"/>
        </w:rPr>
        <w:t>ш. Душанбе, 25 январи соли 2021, № 117</w:t>
      </w:r>
    </w:p>
    <w:p w:rsidR="00367B02" w:rsidRDefault="00367B02" w:rsidP="00367B0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</w:p>
    <w:p w:rsidR="00367B02" w:rsidRPr="003239C0" w:rsidRDefault="00367B02" w:rsidP="00367B0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367B02" w:rsidRPr="003239C0" w:rsidRDefault="00367B02" w:rsidP="00367B02">
      <w:pPr>
        <w:suppressAutoHyphens/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абул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кардани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Оид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ворид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намудани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илова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</w:p>
    <w:p w:rsidR="00367B02" w:rsidRPr="003239C0" w:rsidRDefault="00367B02" w:rsidP="00367B0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«Дар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исте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солоти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ро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60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Конститутсияи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proofErr w:type="gram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намояндагони</w:t>
      </w:r>
      <w:proofErr w:type="spellEnd"/>
      <w:proofErr w:type="gram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Олии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арор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мекунад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ворид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намудани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илова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солоти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ро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»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абул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шавад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.</w:t>
      </w:r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Раиси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намояндагони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Олии</w:t>
      </w:r>
      <w:proofErr w:type="spellEnd"/>
    </w:p>
    <w:p w:rsidR="00367B02" w:rsidRPr="003239C0" w:rsidRDefault="00367B02" w:rsidP="00367B0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 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proofErr w:type="gram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М. </w:t>
      </w:r>
      <w:r w:rsidRPr="003239C0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367B02" w:rsidP="00367B02"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ш. Душанбе, 20 январи соли 2021, № 312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02"/>
    <w:rsid w:val="002E3B67"/>
    <w:rsid w:val="00367B02"/>
    <w:rsid w:val="00384082"/>
    <w:rsid w:val="0039643F"/>
    <w:rsid w:val="006A2F01"/>
    <w:rsid w:val="00942311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4999"/>
  <w15:chartTrackingRefBased/>
  <w15:docId w15:val="{D23C10AA-9766-4CB9-8CAD-58B3D824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2021-02-03T14:06:00Z</dcterms:created>
  <dcterms:modified xsi:type="dcterms:W3CDTF">2021-02-03T14:07:00Z</dcterms:modified>
</cp:coreProperties>
</file>