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058" w:rsidRDefault="00996058" w:rsidP="00C7544C">
      <w:pPr>
        <w:pStyle w:val="2"/>
        <w:jc w:val="center"/>
        <w:rPr>
          <w:w w:val="100"/>
          <w:sz w:val="48"/>
          <w:szCs w:val="48"/>
          <w:lang w:val="tg-Cyrl-TJ"/>
        </w:rPr>
      </w:pPr>
      <w:bookmarkStart w:id="0" w:name="_GoBack"/>
      <w:r w:rsidRPr="000C6BC2">
        <w:rPr>
          <w:rFonts w:ascii="Cambria" w:hAnsi="Cambria" w:cs="Cambria"/>
          <w:w w:val="100"/>
          <w:sz w:val="48"/>
          <w:szCs w:val="48"/>
        </w:rPr>
        <w:t>Қ</w:t>
      </w:r>
      <w:r w:rsidRPr="000C6BC2">
        <w:rPr>
          <w:w w:val="100"/>
          <w:sz w:val="48"/>
          <w:szCs w:val="48"/>
        </w:rPr>
        <w:t xml:space="preserve">ОНУНИ </w:t>
      </w:r>
      <w:r w:rsidRPr="000C6BC2">
        <w:rPr>
          <w:rFonts w:ascii="Cambria" w:hAnsi="Cambria" w:cs="Cambria"/>
          <w:w w:val="100"/>
          <w:sz w:val="48"/>
          <w:szCs w:val="48"/>
        </w:rPr>
        <w:t>Ҷ</w:t>
      </w:r>
      <w:r w:rsidRPr="000C6BC2">
        <w:rPr>
          <w:w w:val="100"/>
          <w:sz w:val="48"/>
          <w:szCs w:val="48"/>
        </w:rPr>
        <w:t>УМ</w:t>
      </w:r>
      <w:r w:rsidRPr="000C6BC2">
        <w:rPr>
          <w:rFonts w:ascii="Cambria" w:hAnsi="Cambria" w:cs="Cambria"/>
          <w:w w:val="100"/>
          <w:sz w:val="48"/>
          <w:szCs w:val="48"/>
        </w:rPr>
        <w:t>Ҳ</w:t>
      </w:r>
      <w:r w:rsidRPr="000C6BC2">
        <w:rPr>
          <w:w w:val="100"/>
          <w:sz w:val="48"/>
          <w:szCs w:val="48"/>
        </w:rPr>
        <w:t>УРИИ ТО</w:t>
      </w:r>
      <w:r w:rsidRPr="000C6BC2">
        <w:rPr>
          <w:rFonts w:ascii="Cambria" w:hAnsi="Cambria" w:cs="Cambria"/>
          <w:w w:val="100"/>
          <w:sz w:val="48"/>
          <w:szCs w:val="48"/>
        </w:rPr>
        <w:t>Ҷ</w:t>
      </w:r>
      <w:r w:rsidRPr="000C6BC2">
        <w:rPr>
          <w:w w:val="100"/>
          <w:sz w:val="48"/>
          <w:szCs w:val="48"/>
        </w:rPr>
        <w:t>ИКИСТОН</w:t>
      </w:r>
      <w:r>
        <w:rPr>
          <w:w w:val="100"/>
          <w:sz w:val="48"/>
          <w:szCs w:val="48"/>
          <w:lang w:val="tg-Cyrl-TJ"/>
        </w:rPr>
        <w:t xml:space="preserve"> </w:t>
      </w:r>
    </w:p>
    <w:bookmarkEnd w:id="0"/>
    <w:p w:rsidR="000C6BC2" w:rsidRPr="00996058" w:rsidRDefault="000C6BC2" w:rsidP="00C7544C">
      <w:pPr>
        <w:pStyle w:val="2"/>
        <w:jc w:val="center"/>
        <w:rPr>
          <w:w w:val="100"/>
          <w:sz w:val="22"/>
          <w:szCs w:val="22"/>
          <w:lang w:val="tg-Cyrl-TJ"/>
        </w:rPr>
      </w:pPr>
      <w:r w:rsidRPr="00996058">
        <w:rPr>
          <w:w w:val="100"/>
          <w:sz w:val="22"/>
          <w:szCs w:val="22"/>
          <w:lang w:val="tg-Cyrl-TJ"/>
        </w:rPr>
        <w:t>Оид ба</w:t>
      </w:r>
      <w:r w:rsidR="00C7544C">
        <w:rPr>
          <w:w w:val="100"/>
          <w:sz w:val="22"/>
          <w:szCs w:val="22"/>
          <w:lang w:val="tg-Cyrl-TJ"/>
        </w:rPr>
        <w:t xml:space="preserve"> </w:t>
      </w:r>
      <w:r w:rsidRPr="00996058">
        <w:rPr>
          <w:w w:val="100"/>
          <w:sz w:val="22"/>
          <w:szCs w:val="22"/>
          <w:lang w:val="tg-Cyrl-TJ"/>
        </w:rPr>
        <w:t>ворид намудани та</w:t>
      </w:r>
      <w:r w:rsidRPr="00996058">
        <w:rPr>
          <w:rFonts w:ascii="Cambria" w:hAnsi="Cambria" w:cs="Cambria"/>
          <w:w w:val="100"/>
          <w:sz w:val="22"/>
          <w:szCs w:val="22"/>
          <w:lang w:val="tg-Cyrl-TJ"/>
        </w:rPr>
        <w:t>ғ</w:t>
      </w:r>
      <w:r w:rsidRPr="00996058">
        <w:rPr>
          <w:w w:val="100"/>
          <w:sz w:val="22"/>
          <w:szCs w:val="22"/>
          <w:lang w:val="tg-Cyrl-TJ"/>
        </w:rPr>
        <w:t xml:space="preserve">йир ба </w:t>
      </w:r>
      <w:r w:rsidRPr="00996058">
        <w:rPr>
          <w:rFonts w:ascii="Cambria" w:hAnsi="Cambria" w:cs="Cambria"/>
          <w:w w:val="100"/>
          <w:sz w:val="22"/>
          <w:szCs w:val="22"/>
          <w:lang w:val="tg-Cyrl-TJ"/>
        </w:rPr>
        <w:t>Қ</w:t>
      </w:r>
      <w:r w:rsidRPr="00996058">
        <w:rPr>
          <w:w w:val="100"/>
          <w:sz w:val="22"/>
          <w:szCs w:val="22"/>
          <w:lang w:val="tg-Cyrl-TJ"/>
        </w:rPr>
        <w:t xml:space="preserve">онуни </w:t>
      </w:r>
      <w:r w:rsidRPr="00996058">
        <w:rPr>
          <w:rFonts w:ascii="Cambria" w:hAnsi="Cambria" w:cs="Cambria"/>
          <w:w w:val="100"/>
          <w:sz w:val="22"/>
          <w:szCs w:val="22"/>
          <w:lang w:val="tg-Cyrl-TJ"/>
        </w:rPr>
        <w:t>Ҷ</w:t>
      </w:r>
      <w:r w:rsidRPr="00996058">
        <w:rPr>
          <w:w w:val="100"/>
          <w:sz w:val="22"/>
          <w:szCs w:val="22"/>
          <w:lang w:val="tg-Cyrl-TJ"/>
        </w:rPr>
        <w:t>ум</w:t>
      </w:r>
      <w:r w:rsidRPr="00996058">
        <w:rPr>
          <w:rFonts w:ascii="Cambria" w:hAnsi="Cambria" w:cs="Cambria"/>
          <w:w w:val="100"/>
          <w:sz w:val="22"/>
          <w:szCs w:val="22"/>
          <w:lang w:val="tg-Cyrl-TJ"/>
        </w:rPr>
        <w:t>ҳ</w:t>
      </w:r>
      <w:r w:rsidRPr="00996058">
        <w:rPr>
          <w:w w:val="100"/>
          <w:sz w:val="22"/>
          <w:szCs w:val="22"/>
          <w:lang w:val="tg-Cyrl-TJ"/>
        </w:rPr>
        <w:t>урии То</w:t>
      </w:r>
      <w:r w:rsidRPr="00996058">
        <w:rPr>
          <w:rFonts w:ascii="Cambria" w:hAnsi="Cambria" w:cs="Cambria"/>
          <w:w w:val="100"/>
          <w:sz w:val="22"/>
          <w:szCs w:val="22"/>
          <w:lang w:val="tg-Cyrl-TJ"/>
        </w:rPr>
        <w:t>ҷ</w:t>
      </w:r>
      <w:r w:rsidRPr="00996058">
        <w:rPr>
          <w:w w:val="100"/>
          <w:sz w:val="22"/>
          <w:szCs w:val="22"/>
          <w:lang w:val="tg-Cyrl-TJ"/>
        </w:rPr>
        <w:t xml:space="preserve">икистон </w:t>
      </w:r>
      <w:r w:rsidR="00C7544C">
        <w:rPr>
          <w:w w:val="100"/>
          <w:sz w:val="22"/>
          <w:szCs w:val="22"/>
          <w:lang w:val="tg-Cyrl-TJ"/>
        </w:rPr>
        <w:t xml:space="preserve"> </w:t>
      </w:r>
      <w:r w:rsidRPr="00996058">
        <w:rPr>
          <w:w w:val="100"/>
          <w:sz w:val="22"/>
          <w:szCs w:val="22"/>
          <w:lang w:val="tg-Cyrl-TJ"/>
        </w:rPr>
        <w:t>«Дар бораи Бу</w:t>
      </w:r>
      <w:r w:rsidRPr="00996058">
        <w:rPr>
          <w:rFonts w:ascii="Cambria" w:hAnsi="Cambria" w:cs="Cambria"/>
          <w:w w:val="100"/>
          <w:sz w:val="22"/>
          <w:szCs w:val="22"/>
          <w:lang w:val="tg-Cyrl-TJ"/>
        </w:rPr>
        <w:t>ҷ</w:t>
      </w:r>
      <w:r w:rsidRPr="00996058">
        <w:rPr>
          <w:w w:val="100"/>
          <w:sz w:val="22"/>
          <w:szCs w:val="22"/>
          <w:lang w:val="tg-Cyrl-TJ"/>
        </w:rPr>
        <w:t xml:space="preserve">ети давлатии </w:t>
      </w:r>
      <w:r w:rsidRPr="00996058">
        <w:rPr>
          <w:rFonts w:ascii="Cambria" w:hAnsi="Cambria" w:cs="Cambria"/>
          <w:w w:val="100"/>
          <w:sz w:val="22"/>
          <w:szCs w:val="22"/>
          <w:lang w:val="tg-Cyrl-TJ"/>
        </w:rPr>
        <w:t>Ҷ</w:t>
      </w:r>
      <w:r w:rsidRPr="00996058">
        <w:rPr>
          <w:w w:val="100"/>
          <w:sz w:val="22"/>
          <w:szCs w:val="22"/>
          <w:lang w:val="tg-Cyrl-TJ"/>
        </w:rPr>
        <w:t>ум</w:t>
      </w:r>
      <w:r w:rsidRPr="00996058">
        <w:rPr>
          <w:rFonts w:ascii="Cambria" w:hAnsi="Cambria" w:cs="Cambria"/>
          <w:w w:val="100"/>
          <w:sz w:val="22"/>
          <w:szCs w:val="22"/>
          <w:lang w:val="tg-Cyrl-TJ"/>
        </w:rPr>
        <w:t>ҳ</w:t>
      </w:r>
      <w:r w:rsidRPr="00996058">
        <w:rPr>
          <w:w w:val="100"/>
          <w:sz w:val="22"/>
          <w:szCs w:val="22"/>
          <w:lang w:val="tg-Cyrl-TJ"/>
        </w:rPr>
        <w:t>урии То</w:t>
      </w:r>
      <w:r w:rsidRPr="00996058">
        <w:rPr>
          <w:rFonts w:ascii="Cambria" w:hAnsi="Cambria" w:cs="Cambria"/>
          <w:w w:val="100"/>
          <w:sz w:val="22"/>
          <w:szCs w:val="22"/>
          <w:lang w:val="tg-Cyrl-TJ"/>
        </w:rPr>
        <w:t>ҷ</w:t>
      </w:r>
      <w:r w:rsidRPr="00996058">
        <w:rPr>
          <w:w w:val="100"/>
          <w:sz w:val="22"/>
          <w:szCs w:val="22"/>
          <w:lang w:val="tg-Cyrl-TJ"/>
        </w:rPr>
        <w:t>икистон барои соли 2018»</w:t>
      </w:r>
    </w:p>
    <w:p w:rsidR="000C6BC2" w:rsidRPr="000C6BC2" w:rsidRDefault="000C6BC2" w:rsidP="000C6BC2">
      <w:pPr>
        <w:suppressAutoHyphens/>
        <w:autoSpaceDE w:val="0"/>
        <w:autoSpaceDN w:val="0"/>
        <w:adjustRightInd w:val="0"/>
        <w:spacing w:line="288" w:lineRule="auto"/>
        <w:ind w:firstLine="283"/>
        <w:textAlignment w:val="center"/>
        <w:rPr>
          <w:rFonts w:ascii="ArialTj" w:hAnsi="ArialTj" w:cs="ArialTj"/>
          <w:color w:val="000000"/>
          <w:sz w:val="18"/>
          <w:szCs w:val="18"/>
        </w:rPr>
      </w:pPr>
      <w:r w:rsidRPr="000C6BC2">
        <w:rPr>
          <w:rFonts w:ascii="ArialTjBold" w:hAnsi="ArialTjBold" w:cs="ArialTjBold"/>
          <w:b/>
          <w:bCs/>
          <w:color w:val="000000"/>
          <w:sz w:val="18"/>
          <w:szCs w:val="18"/>
        </w:rPr>
        <w:t>Моддаи 1.</w:t>
      </w:r>
      <w:r w:rsidRPr="000C6BC2">
        <w:rPr>
          <w:rFonts w:ascii="ArialTj" w:hAnsi="ArialTj" w:cs="ArialTj"/>
          <w:color w:val="000000"/>
          <w:sz w:val="18"/>
          <w:szCs w:val="18"/>
        </w:rPr>
        <w:t xml:space="preserve"> Қисми 3 моддаи 15 Қонуни Ҷумҳурии Тоҷикистон аз 16 ноябри соли 2017 «Дар бораи Буҷети давлатии Ҷумҳурии Тоҷикистон барои соли 2018» (Ахбори Маҷлиси Олии Ҷумҳурии Тоҷикистон, с.2017, №11, мод. 781; Қонуни Ҷумҳурии Тоҷикистон аз 5 феврали соли 2018, №1504) дар таҳрири зерин ифода карда шавад:</w:t>
      </w:r>
    </w:p>
    <w:p w:rsidR="000C6BC2" w:rsidRPr="000C6BC2" w:rsidRDefault="000C6BC2" w:rsidP="000C6BC2">
      <w:pPr>
        <w:suppressAutoHyphens/>
        <w:autoSpaceDE w:val="0"/>
        <w:autoSpaceDN w:val="0"/>
        <w:adjustRightInd w:val="0"/>
        <w:spacing w:line="288" w:lineRule="auto"/>
        <w:ind w:firstLine="283"/>
        <w:textAlignment w:val="center"/>
        <w:rPr>
          <w:rFonts w:ascii="ArialTj" w:hAnsi="ArialTj" w:cs="ArialTj"/>
          <w:color w:val="000000"/>
          <w:sz w:val="18"/>
          <w:szCs w:val="18"/>
        </w:rPr>
      </w:pPr>
      <w:r w:rsidRPr="000C6BC2">
        <w:rPr>
          <w:rFonts w:ascii="ArialTj" w:hAnsi="ArialTj" w:cs="ArialTj"/>
          <w:color w:val="000000"/>
          <w:sz w:val="18"/>
          <w:szCs w:val="18"/>
        </w:rPr>
        <w:t>«3. Дар соли 2018 Корхонаи воҳиди  давлатӣ «Оид ба истеҳсол, харид, захира ва фурӯши маҳсулоти ниёзи аввалия дар шаҳри Душанбе» ҳангоми фурӯши озуқа, инчунин воридоти маҳсулот, ки номгӯйи он аз ҷониби Ҳукумати Ҷумҳурии Тоҷикистон тасдиқ мегардад, аз андоз аз арзиши иловашуда озод карда шавад.».</w:t>
      </w:r>
    </w:p>
    <w:p w:rsidR="000C6BC2" w:rsidRPr="000C6BC2" w:rsidRDefault="000C6BC2" w:rsidP="000C6BC2">
      <w:pPr>
        <w:suppressAutoHyphens/>
        <w:autoSpaceDE w:val="0"/>
        <w:autoSpaceDN w:val="0"/>
        <w:adjustRightInd w:val="0"/>
        <w:spacing w:line="288" w:lineRule="auto"/>
        <w:ind w:firstLine="283"/>
        <w:textAlignment w:val="center"/>
        <w:rPr>
          <w:rFonts w:ascii="ArialTj" w:hAnsi="ArialTj" w:cs="ArialTj"/>
          <w:color w:val="000000"/>
          <w:sz w:val="18"/>
          <w:szCs w:val="18"/>
        </w:rPr>
      </w:pPr>
      <w:r w:rsidRPr="000C6BC2">
        <w:rPr>
          <w:rFonts w:ascii="ArialTjBold" w:hAnsi="ArialTjBold" w:cs="ArialTjBold"/>
          <w:b/>
          <w:bCs/>
          <w:color w:val="000000"/>
          <w:sz w:val="18"/>
          <w:szCs w:val="18"/>
        </w:rPr>
        <w:t>Моддаи 2.</w:t>
      </w:r>
      <w:r w:rsidRPr="000C6BC2">
        <w:rPr>
          <w:rFonts w:ascii="ArialTj" w:hAnsi="ArialTj" w:cs="ArialTj"/>
          <w:color w:val="000000"/>
          <w:sz w:val="18"/>
          <w:szCs w:val="18"/>
        </w:rPr>
        <w:t xml:space="preserve"> Қонуни мазкур пас аз интишори расмӣ мавриди амал қарор дода шавад.</w:t>
      </w:r>
    </w:p>
    <w:p w:rsidR="000C6BC2" w:rsidRPr="000C6BC2" w:rsidRDefault="000C6BC2" w:rsidP="000C6BC2">
      <w:pPr>
        <w:suppressAutoHyphens/>
        <w:autoSpaceDE w:val="0"/>
        <w:autoSpaceDN w:val="0"/>
        <w:adjustRightInd w:val="0"/>
        <w:spacing w:line="288" w:lineRule="auto"/>
        <w:ind w:firstLine="283"/>
        <w:textAlignment w:val="center"/>
        <w:rPr>
          <w:rFonts w:ascii="ArialTj" w:hAnsi="ArialTj" w:cs="ArialTj"/>
          <w:color w:val="000000"/>
          <w:sz w:val="18"/>
          <w:szCs w:val="18"/>
        </w:rPr>
      </w:pPr>
    </w:p>
    <w:p w:rsidR="000C6BC2" w:rsidRPr="000C6BC2" w:rsidRDefault="000C6BC2" w:rsidP="000C6BC2">
      <w:pPr>
        <w:suppressAutoHyphens/>
        <w:autoSpaceDE w:val="0"/>
        <w:autoSpaceDN w:val="0"/>
        <w:adjustRightInd w:val="0"/>
        <w:spacing w:line="288" w:lineRule="auto"/>
        <w:ind w:firstLine="283"/>
        <w:textAlignment w:val="center"/>
        <w:rPr>
          <w:rFonts w:ascii="ArialTjBold" w:hAnsi="ArialTjBold" w:cs="ArialTjBold"/>
          <w:b/>
          <w:bCs/>
          <w:color w:val="000000"/>
          <w:sz w:val="18"/>
          <w:szCs w:val="18"/>
        </w:rPr>
      </w:pPr>
      <w:r w:rsidRPr="000C6BC2">
        <w:rPr>
          <w:rFonts w:ascii="ArialTjBold" w:hAnsi="ArialTjBold" w:cs="ArialTjBold"/>
          <w:b/>
          <w:bCs/>
          <w:color w:val="000000"/>
          <w:sz w:val="18"/>
          <w:szCs w:val="18"/>
        </w:rPr>
        <w:t xml:space="preserve">Президенти Ҷумҳурии Тоҷикистон </w:t>
      </w:r>
      <w:r w:rsidRPr="000C6BC2">
        <w:rPr>
          <w:rFonts w:ascii="ArialTjBold" w:hAnsi="ArialTjBold" w:cs="ArialTjBold"/>
          <w:b/>
          <w:bCs/>
          <w:color w:val="000000"/>
          <w:sz w:val="18"/>
          <w:szCs w:val="18"/>
        </w:rPr>
        <w:tab/>
        <w:t xml:space="preserve"> </w:t>
      </w:r>
      <w:r w:rsidRPr="000C6BC2">
        <w:rPr>
          <w:rFonts w:ascii="ArialTjBold" w:hAnsi="ArialTjBold" w:cs="ArialTjBold"/>
          <w:b/>
          <w:bCs/>
          <w:color w:val="000000"/>
          <w:sz w:val="18"/>
          <w:szCs w:val="18"/>
        </w:rPr>
        <w:tab/>
        <w:t xml:space="preserve">Эмомалӣ РАҲМОН </w:t>
      </w:r>
    </w:p>
    <w:p w:rsidR="000C6BC2" w:rsidRPr="000C6BC2" w:rsidRDefault="000C6BC2" w:rsidP="000C6BC2">
      <w:pPr>
        <w:suppressAutoHyphens/>
        <w:autoSpaceDE w:val="0"/>
        <w:autoSpaceDN w:val="0"/>
        <w:adjustRightInd w:val="0"/>
        <w:spacing w:line="288" w:lineRule="auto"/>
        <w:ind w:firstLine="283"/>
        <w:jc w:val="left"/>
        <w:textAlignment w:val="center"/>
        <w:rPr>
          <w:rFonts w:ascii="ArialTjBold" w:hAnsi="ArialTjBold" w:cs="ArialTjBold"/>
          <w:b/>
          <w:bCs/>
          <w:color w:val="000000"/>
          <w:sz w:val="18"/>
          <w:szCs w:val="18"/>
        </w:rPr>
      </w:pPr>
      <w:r w:rsidRPr="000C6BC2">
        <w:rPr>
          <w:rFonts w:ascii="ArialTjBold" w:hAnsi="ArialTjBold" w:cs="ArialTjBold"/>
          <w:b/>
          <w:bCs/>
          <w:color w:val="000000"/>
          <w:sz w:val="18"/>
          <w:szCs w:val="18"/>
        </w:rPr>
        <w:t>ш. Душанбе, 13 марти соли 2018, № 1514</w:t>
      </w:r>
    </w:p>
    <w:p w:rsidR="000C6BC2" w:rsidRPr="000C6BC2" w:rsidRDefault="000C6BC2" w:rsidP="000C6BC2">
      <w:pPr>
        <w:suppressAutoHyphens/>
        <w:autoSpaceDE w:val="0"/>
        <w:autoSpaceDN w:val="0"/>
        <w:adjustRightInd w:val="0"/>
        <w:spacing w:line="288" w:lineRule="auto"/>
        <w:ind w:firstLine="283"/>
        <w:textAlignment w:val="center"/>
        <w:rPr>
          <w:rFonts w:ascii="ArialTjBold" w:hAnsi="ArialTjBold" w:cs="ArialTjBold"/>
          <w:b/>
          <w:bCs/>
          <w:color w:val="000000"/>
          <w:sz w:val="18"/>
          <w:szCs w:val="18"/>
        </w:rPr>
      </w:pPr>
    </w:p>
    <w:p w:rsidR="000C6BC2" w:rsidRPr="000C6BC2" w:rsidRDefault="000C6BC2" w:rsidP="000C6BC2">
      <w:pPr>
        <w:suppressAutoHyphens/>
        <w:autoSpaceDE w:val="0"/>
        <w:autoSpaceDN w:val="0"/>
        <w:adjustRightInd w:val="0"/>
        <w:spacing w:line="480" w:lineRule="atLeast"/>
        <w:jc w:val="center"/>
        <w:textAlignment w:val="center"/>
        <w:rPr>
          <w:rFonts w:ascii="FreeSet Tj" w:hAnsi="FreeSet Tj" w:cs="FreeSet Tj"/>
          <w:b/>
          <w:bCs/>
          <w:caps/>
          <w:color w:val="000000"/>
          <w:sz w:val="32"/>
          <w:szCs w:val="32"/>
        </w:rPr>
      </w:pPr>
      <w:r w:rsidRPr="000C6BC2">
        <w:rPr>
          <w:rFonts w:ascii="Cambria" w:hAnsi="Cambria" w:cs="Cambria"/>
          <w:b/>
          <w:bCs/>
          <w:caps/>
          <w:color w:val="000000"/>
          <w:sz w:val="32"/>
          <w:szCs w:val="32"/>
        </w:rPr>
        <w:t>Қ</w:t>
      </w:r>
      <w:r w:rsidRPr="000C6BC2">
        <w:rPr>
          <w:rFonts w:ascii="FreeSet Tj" w:hAnsi="FreeSet Tj" w:cs="FreeSet Tj"/>
          <w:b/>
          <w:bCs/>
          <w:caps/>
          <w:color w:val="000000"/>
          <w:sz w:val="32"/>
          <w:szCs w:val="32"/>
        </w:rPr>
        <w:t>арори</w:t>
      </w:r>
      <w:r w:rsidRPr="000C6BC2">
        <w:rPr>
          <w:rFonts w:ascii="FreeSet Tj" w:hAnsi="FreeSet Tj" w:cs="FreeSet Tj"/>
          <w:b/>
          <w:bCs/>
          <w:color w:val="000000"/>
          <w:sz w:val="32"/>
          <w:szCs w:val="32"/>
        </w:rPr>
        <w:t xml:space="preserve"> </w:t>
      </w:r>
      <w:r w:rsidRPr="000C6BC2">
        <w:rPr>
          <w:rFonts w:ascii="FreeSet Tj" w:hAnsi="FreeSet Tj" w:cs="FreeSet Tj"/>
          <w:b/>
          <w:bCs/>
          <w:caps/>
          <w:color w:val="000000"/>
          <w:sz w:val="32"/>
          <w:szCs w:val="32"/>
        </w:rPr>
        <w:t>Ма</w:t>
      </w:r>
      <w:r w:rsidRPr="000C6BC2">
        <w:rPr>
          <w:rFonts w:ascii="Cambria" w:hAnsi="Cambria" w:cs="Cambria"/>
          <w:b/>
          <w:bCs/>
          <w:caps/>
          <w:color w:val="000000"/>
          <w:sz w:val="32"/>
          <w:szCs w:val="32"/>
        </w:rPr>
        <w:t>ҷ</w:t>
      </w:r>
      <w:r w:rsidRPr="000C6BC2">
        <w:rPr>
          <w:rFonts w:ascii="FreeSet Tj" w:hAnsi="FreeSet Tj" w:cs="FreeSet Tj"/>
          <w:b/>
          <w:bCs/>
          <w:caps/>
          <w:color w:val="000000"/>
          <w:sz w:val="32"/>
          <w:szCs w:val="32"/>
        </w:rPr>
        <w:t>лиси намояндагони</w:t>
      </w:r>
    </w:p>
    <w:p w:rsidR="000C6BC2" w:rsidRPr="000C6BC2" w:rsidRDefault="000C6BC2" w:rsidP="000C6BC2">
      <w:pPr>
        <w:suppressAutoHyphens/>
        <w:autoSpaceDE w:val="0"/>
        <w:autoSpaceDN w:val="0"/>
        <w:adjustRightInd w:val="0"/>
        <w:spacing w:line="480" w:lineRule="atLeast"/>
        <w:jc w:val="center"/>
        <w:textAlignment w:val="center"/>
        <w:rPr>
          <w:rFonts w:ascii="FreeSet Tj" w:hAnsi="FreeSet Tj" w:cs="FreeSet Tj"/>
          <w:b/>
          <w:bCs/>
          <w:caps/>
          <w:color w:val="000000"/>
          <w:sz w:val="30"/>
          <w:szCs w:val="30"/>
        </w:rPr>
      </w:pPr>
      <w:r w:rsidRPr="000C6BC2">
        <w:rPr>
          <w:rFonts w:ascii="FreeSet Tj" w:hAnsi="FreeSet Tj" w:cs="FreeSet Tj"/>
          <w:b/>
          <w:bCs/>
          <w:caps/>
          <w:color w:val="000000"/>
          <w:sz w:val="32"/>
          <w:szCs w:val="32"/>
        </w:rPr>
        <w:t>Ма</w:t>
      </w:r>
      <w:r w:rsidRPr="000C6BC2">
        <w:rPr>
          <w:rFonts w:ascii="Cambria" w:hAnsi="Cambria" w:cs="Cambria"/>
          <w:b/>
          <w:bCs/>
          <w:caps/>
          <w:color w:val="000000"/>
          <w:sz w:val="32"/>
          <w:szCs w:val="32"/>
        </w:rPr>
        <w:t>ҷ</w:t>
      </w:r>
      <w:r w:rsidRPr="000C6BC2">
        <w:rPr>
          <w:rFonts w:ascii="FreeSet Tj" w:hAnsi="FreeSet Tj" w:cs="FreeSet Tj"/>
          <w:b/>
          <w:bCs/>
          <w:caps/>
          <w:color w:val="000000"/>
          <w:sz w:val="32"/>
          <w:szCs w:val="32"/>
        </w:rPr>
        <w:t xml:space="preserve">лиси Олии </w:t>
      </w:r>
      <w:r w:rsidRPr="000C6BC2">
        <w:rPr>
          <w:rFonts w:ascii="Cambria" w:hAnsi="Cambria" w:cs="Cambria"/>
          <w:b/>
          <w:bCs/>
          <w:caps/>
          <w:color w:val="000000"/>
          <w:sz w:val="32"/>
          <w:szCs w:val="32"/>
        </w:rPr>
        <w:t>Ҷ</w:t>
      </w:r>
      <w:r w:rsidRPr="000C6BC2">
        <w:rPr>
          <w:rFonts w:ascii="FreeSet Tj" w:hAnsi="FreeSet Tj" w:cs="FreeSet Tj"/>
          <w:b/>
          <w:bCs/>
          <w:caps/>
          <w:color w:val="000000"/>
          <w:sz w:val="32"/>
          <w:szCs w:val="32"/>
        </w:rPr>
        <w:t>ум</w:t>
      </w:r>
      <w:r w:rsidRPr="000C6BC2">
        <w:rPr>
          <w:rFonts w:ascii="Cambria" w:hAnsi="Cambria" w:cs="Cambria"/>
          <w:b/>
          <w:bCs/>
          <w:caps/>
          <w:color w:val="000000"/>
          <w:sz w:val="32"/>
          <w:szCs w:val="32"/>
        </w:rPr>
        <w:t>ҳ</w:t>
      </w:r>
      <w:r w:rsidRPr="000C6BC2">
        <w:rPr>
          <w:rFonts w:ascii="FreeSet Tj" w:hAnsi="FreeSet Tj" w:cs="FreeSet Tj"/>
          <w:b/>
          <w:bCs/>
          <w:caps/>
          <w:color w:val="000000"/>
          <w:sz w:val="32"/>
          <w:szCs w:val="32"/>
        </w:rPr>
        <w:t>урии То</w:t>
      </w:r>
      <w:r w:rsidRPr="000C6BC2">
        <w:rPr>
          <w:rFonts w:ascii="Cambria" w:hAnsi="Cambria" w:cs="Cambria"/>
          <w:b/>
          <w:bCs/>
          <w:caps/>
          <w:color w:val="000000"/>
          <w:sz w:val="32"/>
          <w:szCs w:val="32"/>
        </w:rPr>
        <w:t>ҷ</w:t>
      </w:r>
      <w:r w:rsidRPr="000C6BC2">
        <w:rPr>
          <w:rFonts w:ascii="FreeSet Tj" w:hAnsi="FreeSet Tj" w:cs="FreeSet Tj"/>
          <w:b/>
          <w:bCs/>
          <w:caps/>
          <w:color w:val="000000"/>
          <w:sz w:val="32"/>
          <w:szCs w:val="32"/>
        </w:rPr>
        <w:t>икистон</w:t>
      </w:r>
    </w:p>
    <w:p w:rsidR="000C6BC2" w:rsidRPr="000C6BC2" w:rsidRDefault="000C6BC2" w:rsidP="000C6BC2">
      <w:pPr>
        <w:suppressAutoHyphens/>
        <w:autoSpaceDE w:val="0"/>
        <w:autoSpaceDN w:val="0"/>
        <w:adjustRightInd w:val="0"/>
        <w:spacing w:line="288" w:lineRule="auto"/>
        <w:textAlignment w:val="center"/>
        <w:rPr>
          <w:rFonts w:ascii="ArialTjBold" w:hAnsi="ArialTjBold" w:cs="ArialTjBold"/>
          <w:b/>
          <w:bCs/>
          <w:color w:val="000000"/>
          <w:sz w:val="24"/>
          <w:szCs w:val="24"/>
        </w:rPr>
      </w:pPr>
      <w:r w:rsidRPr="000C6BC2">
        <w:rPr>
          <w:rFonts w:ascii="ArialTjBold" w:hAnsi="ArialTjBold" w:cs="ArialTjBold"/>
          <w:b/>
          <w:bCs/>
          <w:color w:val="000000"/>
          <w:sz w:val="22"/>
        </w:rPr>
        <w:t>Дар бораи қабул кардани Қонуни Ҷумҳурии Тоҷикистон «Оид ба ворид намудани тағйир ба Қонуни Ҷумҳурии Тоҷикистон  «Дар бораи Буҷети давлатии Ҷумҳурии Тоҷикистон барои соли 2018»</w:t>
      </w:r>
    </w:p>
    <w:p w:rsidR="000C6BC2" w:rsidRPr="000C6BC2" w:rsidRDefault="000C6BC2" w:rsidP="000C6BC2">
      <w:pPr>
        <w:suppressAutoHyphens/>
        <w:autoSpaceDE w:val="0"/>
        <w:autoSpaceDN w:val="0"/>
        <w:adjustRightInd w:val="0"/>
        <w:spacing w:before="57" w:line="288" w:lineRule="auto"/>
        <w:ind w:firstLine="283"/>
        <w:textAlignment w:val="center"/>
        <w:rPr>
          <w:rFonts w:ascii="ArialTj" w:hAnsi="ArialTj" w:cs="ArialTj"/>
          <w:color w:val="000000"/>
          <w:sz w:val="18"/>
          <w:szCs w:val="18"/>
        </w:rPr>
      </w:pPr>
      <w:r w:rsidRPr="000C6BC2">
        <w:rPr>
          <w:rFonts w:ascii="ArialTj" w:hAnsi="ArialTj" w:cs="ArialTj"/>
          <w:color w:val="000000"/>
          <w:sz w:val="18"/>
          <w:szCs w:val="18"/>
        </w:rPr>
        <w:t xml:space="preserve">Мутобиқи моддаи 60 Конститутсияи Ҷумҳурии Тоҷикистон Маҷлиси намояндагони Маҷлиси Олии Ҷумҳурии Тоҷикистон </w:t>
      </w:r>
      <w:r w:rsidRPr="000C6BC2">
        <w:rPr>
          <w:rFonts w:ascii="ArialTjBold" w:hAnsi="ArialTjBold" w:cs="ArialTjBold"/>
          <w:b/>
          <w:bCs/>
          <w:color w:val="000000"/>
          <w:sz w:val="18"/>
          <w:szCs w:val="18"/>
        </w:rPr>
        <w:t>қарор мекунад:</w:t>
      </w:r>
    </w:p>
    <w:p w:rsidR="000C6BC2" w:rsidRPr="000C6BC2" w:rsidRDefault="000C6BC2" w:rsidP="000C6BC2">
      <w:pPr>
        <w:suppressAutoHyphens/>
        <w:autoSpaceDE w:val="0"/>
        <w:autoSpaceDN w:val="0"/>
        <w:adjustRightInd w:val="0"/>
        <w:spacing w:line="288" w:lineRule="auto"/>
        <w:ind w:firstLine="283"/>
        <w:textAlignment w:val="center"/>
        <w:rPr>
          <w:rFonts w:ascii="ArialTj" w:hAnsi="ArialTj" w:cs="ArialTj"/>
          <w:color w:val="000000"/>
          <w:sz w:val="18"/>
          <w:szCs w:val="18"/>
        </w:rPr>
      </w:pPr>
      <w:r w:rsidRPr="000C6BC2">
        <w:rPr>
          <w:rFonts w:ascii="ArialTj" w:hAnsi="ArialTj" w:cs="ArialTj"/>
          <w:color w:val="000000"/>
          <w:sz w:val="18"/>
          <w:szCs w:val="18"/>
        </w:rPr>
        <w:t>Қонуни Ҷумҳурии Тоҷикистон «Оид ба ворид намудани тағйир ба Қонуни Ҷумҳурии Тоҷикистон  «Дар бораи Буҷети давлатии Ҷумҳурии Тоҷикистон барои соли 2018» қабул карда шавад.</w:t>
      </w:r>
    </w:p>
    <w:p w:rsidR="000C6BC2" w:rsidRPr="000C6BC2" w:rsidRDefault="000C6BC2" w:rsidP="000C6BC2">
      <w:pPr>
        <w:suppressAutoHyphens/>
        <w:autoSpaceDE w:val="0"/>
        <w:autoSpaceDN w:val="0"/>
        <w:adjustRightInd w:val="0"/>
        <w:spacing w:line="288" w:lineRule="auto"/>
        <w:ind w:firstLine="283"/>
        <w:textAlignment w:val="center"/>
        <w:rPr>
          <w:rFonts w:ascii="ArialTj" w:hAnsi="ArialTj" w:cs="ArialTj"/>
          <w:color w:val="000000"/>
          <w:sz w:val="18"/>
          <w:szCs w:val="18"/>
        </w:rPr>
      </w:pPr>
    </w:p>
    <w:p w:rsidR="000C6BC2" w:rsidRPr="000C6BC2" w:rsidRDefault="000C6BC2" w:rsidP="000C6BC2">
      <w:pPr>
        <w:suppressAutoHyphens/>
        <w:autoSpaceDE w:val="0"/>
        <w:autoSpaceDN w:val="0"/>
        <w:adjustRightInd w:val="0"/>
        <w:spacing w:line="288" w:lineRule="auto"/>
        <w:ind w:firstLine="283"/>
        <w:textAlignment w:val="center"/>
        <w:rPr>
          <w:rFonts w:ascii="ArialTjBold" w:hAnsi="ArialTjBold" w:cs="ArialTjBold"/>
          <w:b/>
          <w:bCs/>
          <w:color w:val="000000"/>
          <w:sz w:val="18"/>
          <w:szCs w:val="18"/>
        </w:rPr>
      </w:pPr>
      <w:r w:rsidRPr="000C6BC2">
        <w:rPr>
          <w:rFonts w:ascii="ArialTjBold" w:hAnsi="ArialTjBold" w:cs="ArialTjBold"/>
          <w:b/>
          <w:bCs/>
          <w:color w:val="000000"/>
          <w:sz w:val="18"/>
          <w:szCs w:val="18"/>
        </w:rPr>
        <w:t xml:space="preserve">Раиси Маҷлиси намояндагони </w:t>
      </w:r>
    </w:p>
    <w:p w:rsidR="000C6BC2" w:rsidRPr="000C6BC2" w:rsidRDefault="000C6BC2" w:rsidP="000C6BC2">
      <w:pPr>
        <w:suppressAutoHyphens/>
        <w:autoSpaceDE w:val="0"/>
        <w:autoSpaceDN w:val="0"/>
        <w:adjustRightInd w:val="0"/>
        <w:spacing w:line="288" w:lineRule="auto"/>
        <w:ind w:firstLine="283"/>
        <w:textAlignment w:val="center"/>
        <w:rPr>
          <w:rFonts w:ascii="ArialTjBold" w:hAnsi="ArialTjBold" w:cs="ArialTjBold"/>
          <w:b/>
          <w:bCs/>
          <w:color w:val="000000"/>
          <w:sz w:val="18"/>
          <w:szCs w:val="18"/>
        </w:rPr>
      </w:pPr>
      <w:r w:rsidRPr="000C6BC2">
        <w:rPr>
          <w:rFonts w:ascii="ArialTjBold" w:hAnsi="ArialTjBold" w:cs="ArialTjBold"/>
          <w:b/>
          <w:bCs/>
          <w:color w:val="000000"/>
          <w:sz w:val="18"/>
          <w:szCs w:val="18"/>
        </w:rPr>
        <w:t>Маҷлиси Олии Ҷумҳурии Тоҷикистон                               Ш. ЗУҲУРОВ</w:t>
      </w:r>
    </w:p>
    <w:p w:rsidR="000C6BC2" w:rsidRPr="000C6BC2" w:rsidRDefault="000C6BC2" w:rsidP="000C6BC2">
      <w:pPr>
        <w:suppressAutoHyphens/>
        <w:autoSpaceDE w:val="0"/>
        <w:autoSpaceDN w:val="0"/>
        <w:adjustRightInd w:val="0"/>
        <w:spacing w:line="288" w:lineRule="auto"/>
        <w:ind w:firstLine="283"/>
        <w:jc w:val="left"/>
        <w:textAlignment w:val="center"/>
        <w:rPr>
          <w:rFonts w:ascii="ArialTjBold" w:hAnsi="ArialTjBold" w:cs="ArialTjBold"/>
          <w:b/>
          <w:bCs/>
          <w:color w:val="000000"/>
          <w:sz w:val="18"/>
          <w:szCs w:val="18"/>
        </w:rPr>
      </w:pPr>
      <w:r w:rsidRPr="000C6BC2">
        <w:rPr>
          <w:rFonts w:ascii="ArialTjBold" w:hAnsi="ArialTjBold" w:cs="ArialTjBold"/>
          <w:b/>
          <w:bCs/>
          <w:color w:val="000000"/>
          <w:sz w:val="18"/>
          <w:szCs w:val="18"/>
        </w:rPr>
        <w:t>ш. Душанбе, 6 марти соли 2018, № 1019</w:t>
      </w:r>
    </w:p>
    <w:p w:rsidR="000C6BC2" w:rsidRPr="000C6BC2" w:rsidRDefault="000C6BC2" w:rsidP="000C6BC2">
      <w:pPr>
        <w:pStyle w:val="a4"/>
        <w:rPr>
          <w:rFonts w:ascii="ArialTjBold" w:hAnsi="ArialTjBold" w:cs="ArialTjBold"/>
          <w:b/>
          <w:bCs/>
        </w:rPr>
      </w:pPr>
    </w:p>
    <w:p w:rsidR="000C6BC2" w:rsidRPr="000C6BC2" w:rsidRDefault="000C6BC2" w:rsidP="000C6BC2">
      <w:pPr>
        <w:pStyle w:val="a4"/>
      </w:pPr>
    </w:p>
    <w:p w:rsidR="000C6BC2" w:rsidRPr="000C6BC2" w:rsidRDefault="000C6BC2" w:rsidP="000C6BC2">
      <w:pPr>
        <w:pStyle w:val="a4"/>
      </w:pPr>
    </w:p>
    <w:sectPr w:rsidR="000C6BC2" w:rsidRPr="000C6BC2" w:rsidSect="000C6BC2">
      <w:pgSz w:w="11907" w:h="16840" w:code="9"/>
      <w:pgMar w:top="1134" w:right="85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TjBold">
    <w:panose1 w:val="00000000000000000000"/>
    <w:charset w:val="CC"/>
    <w:family w:val="auto"/>
    <w:notTrueType/>
    <w:pitch w:val="default"/>
    <w:sig w:usb0="00000201" w:usb1="00000000" w:usb2="00000000" w:usb3="00000000" w:csb0="00000004" w:csb1="00000000"/>
  </w:font>
  <w:font w:name="ArialTj">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BC2"/>
    <w:rsid w:val="000C6BC2"/>
    <w:rsid w:val="001C456B"/>
    <w:rsid w:val="0093003D"/>
    <w:rsid w:val="00996058"/>
    <w:rsid w:val="00C75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488D9"/>
  <w15:chartTrackingRefBased/>
  <w15:docId w15:val="{5CC29753-7196-407E-87F6-5D27835E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Tj" w:eastAsiaTheme="minorHAnsi" w:hAnsi="Times New Roman Tj"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АРЛАВХА 2"/>
    <w:basedOn w:val="a"/>
    <w:uiPriority w:val="99"/>
    <w:rsid w:val="000C6BC2"/>
    <w:pPr>
      <w:suppressAutoHyphens/>
      <w:autoSpaceDE w:val="0"/>
      <w:autoSpaceDN w:val="0"/>
      <w:adjustRightInd w:val="0"/>
      <w:spacing w:line="480" w:lineRule="atLeast"/>
      <w:jc w:val="left"/>
      <w:textAlignment w:val="center"/>
    </w:pPr>
    <w:rPr>
      <w:rFonts w:ascii="FreeSet Tj" w:hAnsi="FreeSet Tj" w:cs="FreeSet Tj"/>
      <w:b/>
      <w:bCs/>
      <w:color w:val="000000"/>
      <w:w w:val="70"/>
      <w:sz w:val="40"/>
      <w:szCs w:val="40"/>
    </w:rPr>
  </w:style>
  <w:style w:type="paragraph" w:customStyle="1" w:styleId="a3">
    <w:name w:val="Лид"/>
    <w:basedOn w:val="a"/>
    <w:uiPriority w:val="99"/>
    <w:rsid w:val="000C6BC2"/>
    <w:pPr>
      <w:suppressAutoHyphens/>
      <w:autoSpaceDE w:val="0"/>
      <w:autoSpaceDN w:val="0"/>
      <w:adjustRightInd w:val="0"/>
      <w:spacing w:line="288" w:lineRule="auto"/>
      <w:ind w:left="283"/>
      <w:textAlignment w:val="center"/>
    </w:pPr>
    <w:rPr>
      <w:rFonts w:ascii="ArialTjBold" w:hAnsi="ArialTjBold" w:cs="ArialTjBold"/>
      <w:b/>
      <w:bCs/>
      <w:color w:val="000000"/>
      <w:w w:val="70"/>
      <w:sz w:val="24"/>
      <w:szCs w:val="24"/>
    </w:rPr>
  </w:style>
  <w:style w:type="paragraph" w:customStyle="1" w:styleId="a4">
    <w:name w:val="ТЕКСТ ОСНОВНОЙ"/>
    <w:basedOn w:val="a"/>
    <w:uiPriority w:val="99"/>
    <w:rsid w:val="000C6BC2"/>
    <w:pPr>
      <w:autoSpaceDE w:val="0"/>
      <w:autoSpaceDN w:val="0"/>
      <w:adjustRightInd w:val="0"/>
      <w:spacing w:line="288" w:lineRule="auto"/>
      <w:ind w:firstLine="283"/>
      <w:textAlignment w:val="center"/>
    </w:pPr>
    <w:rPr>
      <w:rFonts w:ascii="ArialTj" w:hAnsi="ArialTj" w:cs="ArialTj"/>
      <w:color w:val="000000"/>
      <w:sz w:val="18"/>
      <w:szCs w:val="18"/>
    </w:rPr>
  </w:style>
  <w:style w:type="paragraph" w:customStyle="1" w:styleId="a5">
    <w:name w:val="Сарлавха нав"/>
    <w:basedOn w:val="a4"/>
    <w:uiPriority w:val="99"/>
    <w:rsid w:val="000C6BC2"/>
    <w:pPr>
      <w:spacing w:line="580" w:lineRule="atLeast"/>
      <w:ind w:firstLine="0"/>
      <w:jc w:val="left"/>
    </w:pPr>
    <w:rPr>
      <w:rFonts w:ascii="FreeSet Tj" w:hAnsi="FreeSet Tj" w:cs="FreeSet Tj"/>
      <w:b/>
      <w:bCs/>
      <w:caps/>
      <w:w w:val="70"/>
      <w:sz w:val="48"/>
      <w:szCs w:val="48"/>
    </w:rPr>
  </w:style>
  <w:style w:type="paragraph" w:customStyle="1" w:styleId="20">
    <w:name w:val="Стиль абзаца 2"/>
    <w:basedOn w:val="a4"/>
    <w:uiPriority w:val="99"/>
    <w:rsid w:val="000C6BC2"/>
    <w:pPr>
      <w:pBdr>
        <w:top w:val="single" w:sz="4" w:space="12" w:color="000000"/>
      </w:pBdr>
      <w:ind w:firstLine="0"/>
    </w:pPr>
    <w:rPr>
      <w:rFonts w:ascii="ArialTjBold" w:hAnsi="ArialTjBold" w:cs="ArialTjBold"/>
      <w:b/>
      <w:bCs/>
    </w:rPr>
  </w:style>
  <w:style w:type="paragraph" w:customStyle="1" w:styleId="a6">
    <w:name w:val="ОСНОВНОЙ"/>
    <w:basedOn w:val="a4"/>
    <w:uiPriority w:val="99"/>
    <w:rsid w:val="000C6BC2"/>
    <w:pPr>
      <w:spacing w:line="220" w:lineRule="atLeast"/>
    </w:pPr>
  </w:style>
  <w:style w:type="paragraph" w:customStyle="1" w:styleId="a7">
    <w:name w:val="НОМ"/>
    <w:basedOn w:val="a6"/>
    <w:uiPriority w:val="99"/>
    <w:rsid w:val="000C6BC2"/>
    <w:pPr>
      <w:pBdr>
        <w:top w:val="single" w:sz="4" w:space="11" w:color="000000"/>
      </w:pBdr>
      <w:ind w:firstLine="0"/>
    </w:pPr>
    <w:rPr>
      <w:rFonts w:ascii="ArialTjBold" w:hAnsi="ArialTjBold" w:cs="ArialTjBold"/>
      <w:b/>
      <w:bCs/>
    </w:rPr>
  </w:style>
  <w:style w:type="paragraph" w:customStyle="1" w:styleId="a8">
    <w:name w:val="Ном таг"/>
    <w:basedOn w:val="a7"/>
    <w:uiPriority w:val="99"/>
    <w:rsid w:val="000C6BC2"/>
    <w:pPr>
      <w:pBdr>
        <w:top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237</Words>
  <Characters>1355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dc:creator>
  <cp:keywords/>
  <dc:description/>
  <cp:lastModifiedBy>ABBA</cp:lastModifiedBy>
  <cp:revision>3</cp:revision>
  <dcterms:created xsi:type="dcterms:W3CDTF">2018-03-17T02:26:00Z</dcterms:created>
  <dcterms:modified xsi:type="dcterms:W3CDTF">2018-03-17T02:59:00Z</dcterms:modified>
</cp:coreProperties>
</file>