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CD" w:rsidRDefault="00E53A53" w:rsidP="00E53A5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64"/>
          <w:szCs w:val="64"/>
          <w:lang w:val="tg-Cyrl-TJ"/>
        </w:rPr>
      </w:pPr>
      <w:proofErr w:type="spellStart"/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Қ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онуни</w:t>
      </w:r>
      <w:proofErr w:type="spellEnd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ҳ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урии</w:t>
      </w:r>
      <w:proofErr w:type="spellEnd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 xml:space="preserve"> </w:t>
      </w:r>
      <w:proofErr w:type="spellStart"/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То</w:t>
      </w:r>
      <w:r>
        <w:rPr>
          <w:rFonts w:ascii="Cambria" w:hAnsi="Cambria" w:cs="Cambria"/>
          <w:b/>
          <w:bCs/>
          <w:color w:val="000000"/>
          <w:w w:val="70"/>
          <w:sz w:val="64"/>
          <w:szCs w:val="64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64"/>
          <w:szCs w:val="64"/>
        </w:rPr>
        <w:t>икистон</w:t>
      </w:r>
      <w:proofErr w:type="spellEnd"/>
      <w:r>
        <w:rPr>
          <w:rFonts w:ascii="FreeSet Tj" w:hAnsi="FreeSet Tj" w:cs="FreeSet Tj"/>
          <w:b/>
          <w:bCs/>
          <w:color w:val="000000"/>
          <w:w w:val="70"/>
          <w:sz w:val="64"/>
          <w:szCs w:val="64"/>
          <w:lang w:val="tg-Cyrl-TJ"/>
        </w:rPr>
        <w:t xml:space="preserve"> </w:t>
      </w:r>
    </w:p>
    <w:p w:rsidR="00E53A53" w:rsidRPr="00E53A53" w:rsidRDefault="00E53A53" w:rsidP="00E53A5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</w:pPr>
      <w:bookmarkStart w:id="0" w:name="_GoBack"/>
      <w:bookmarkEnd w:id="0"/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Оид ба ворид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намудани та</w:t>
      </w:r>
      <w:r w:rsidRPr="00B858CD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ғ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йир ба </w:t>
      </w:r>
      <w:r w:rsidRPr="00B858CD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Қ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онуни </w:t>
      </w:r>
      <w:r w:rsidRPr="00B858CD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ум</w:t>
      </w:r>
      <w:r w:rsidRPr="00B858CD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ҳ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урии То</w:t>
      </w:r>
      <w:r w:rsidRPr="00B858CD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ҷ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икистон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«Дар 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б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ораи тартиб ва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шароити дар </w:t>
      </w:r>
      <w:r w:rsidRPr="00B858CD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ҳ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абс ниго</w:t>
      </w:r>
      <w:r w:rsidRPr="00B858CD">
        <w:rPr>
          <w:rFonts w:ascii="Calibri" w:hAnsi="Calibri" w:cs="Calibri"/>
          <w:b/>
          <w:bCs/>
          <w:color w:val="000000"/>
          <w:sz w:val="24"/>
          <w:szCs w:val="24"/>
          <w:lang w:val="tg-Cyrl-TJ"/>
        </w:rPr>
        <w:t>ҳ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доштани гумонбаршуда,</w:t>
      </w:r>
      <w:r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 xml:space="preserve"> </w:t>
      </w:r>
      <w:r w:rsidRPr="00B858CD">
        <w:rPr>
          <w:rFonts w:ascii="Arial Tj" w:hAnsi="Arial Tj" w:cs="Arial Tj"/>
          <w:b/>
          <w:bCs/>
          <w:color w:val="000000"/>
          <w:sz w:val="24"/>
          <w:szCs w:val="24"/>
          <w:lang w:val="tg-Cyrl-TJ"/>
        </w:rPr>
        <w:t>айбдоршаванда ва судшаванда»</w:t>
      </w:r>
    </w:p>
    <w:p w:rsidR="00E53A53" w:rsidRPr="00B858CD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  <w:lang w:val="tg-Cyrl-TJ"/>
        </w:rPr>
      </w:pP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1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. 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сархати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якуми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исми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2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18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тартиб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шароити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абс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доштани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гумонбаршуда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айбдоршаванда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судшаванда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» аз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color w:val="000000"/>
          <w:sz w:val="18"/>
          <w:szCs w:val="18"/>
        </w:rPr>
        <w:t>28 июни соли 2011 (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Ахбори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с. 2011, №6, мод. 433; с. 2013, №12, мод. 883; с. 2016, №3, мод. 135, №5, мод. 363; с. 2020, №1, мод. 12)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«ё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озатномаи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пешбурди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фаъолияти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адвокат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одатномаи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адвокат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иваз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шаванд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2</w:t>
      </w:r>
      <w:r w:rsidRPr="003239C0">
        <w:rPr>
          <w:rFonts w:ascii="Arial Tj" w:hAnsi="Arial Tj" w:cs="Arial Tj"/>
          <w:color w:val="000000"/>
          <w:sz w:val="18"/>
          <w:szCs w:val="18"/>
        </w:rPr>
        <w:t>.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мазкур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пас аз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интишори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мавриди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амал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Президенти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мон</w:t>
      </w:r>
    </w:p>
    <w:p w:rsidR="00E53A53" w:rsidRDefault="00E53A53" w:rsidP="00E53A53">
      <w:pPr>
        <w:pStyle w:val="a3"/>
        <w:jc w:val="left"/>
        <w:rPr>
          <w:b/>
          <w:bCs/>
        </w:rPr>
      </w:pPr>
      <w:r w:rsidRPr="003239C0">
        <w:rPr>
          <w:b/>
          <w:bCs/>
        </w:rPr>
        <w:tab/>
      </w:r>
      <w:r w:rsidRPr="003239C0">
        <w:rPr>
          <w:b/>
          <w:bCs/>
        </w:rPr>
        <w:tab/>
        <w:t>ш. Душанбе, 29 январи соли 2021, № 1758</w:t>
      </w:r>
    </w:p>
    <w:p w:rsidR="00E53A53" w:rsidRDefault="00E53A53" w:rsidP="00E53A5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E53A53" w:rsidRPr="003239C0" w:rsidRDefault="00E53A53" w:rsidP="00E53A5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E53A53" w:rsidRPr="003239C0" w:rsidRDefault="00E53A53" w:rsidP="00E53A53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йир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тартиб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шароити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абс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ниго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доштани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гумонбаршуда</w:t>
      </w:r>
      <w:proofErr w:type="spellEnd"/>
      <w:proofErr w:type="gram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айбдоршаванда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судшаванда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»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Конститутсияи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59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конститутсионии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миллии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йир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тартиб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шароити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абс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proofErr w:type="gramStart"/>
      <w:r w:rsidRPr="003239C0">
        <w:rPr>
          <w:rFonts w:ascii="Arial Tj" w:hAnsi="Arial Tj" w:cs="Arial Tj"/>
          <w:color w:val="000000"/>
          <w:sz w:val="18"/>
          <w:szCs w:val="18"/>
        </w:rPr>
        <w:t>доштани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гумонбаршуда</w:t>
      </w:r>
      <w:proofErr w:type="spellEnd"/>
      <w:proofErr w:type="gram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айбдоршаванда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судшаванда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»-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ро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йир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тартиб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шароити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абс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proofErr w:type="gramStart"/>
      <w:r w:rsidRPr="003239C0">
        <w:rPr>
          <w:rFonts w:ascii="Arial Tj" w:hAnsi="Arial Tj" w:cs="Arial Tj"/>
          <w:color w:val="000000"/>
          <w:sz w:val="18"/>
          <w:szCs w:val="18"/>
        </w:rPr>
        <w:t>доштани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гумонбаршуда</w:t>
      </w:r>
      <w:proofErr w:type="spellEnd"/>
      <w:proofErr w:type="gram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айбдоршаванда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судшаванда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миллии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Рустами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E53A53" w:rsidRPr="008A6013" w:rsidRDefault="00E53A53" w:rsidP="00E53A53">
      <w:pPr>
        <w:pStyle w:val="a3"/>
        <w:jc w:val="left"/>
        <w:rPr>
          <w:b/>
          <w:bCs/>
          <w:sz w:val="38"/>
          <w:szCs w:val="38"/>
        </w:rPr>
      </w:pPr>
      <w:r w:rsidRPr="003239C0">
        <w:rPr>
          <w:b/>
          <w:bCs/>
          <w:color w:val="0D0D0D"/>
        </w:rPr>
        <w:t>ш. Душанбе, 25 январи соли 2021, № 118</w:t>
      </w:r>
    </w:p>
    <w:p w:rsidR="00E53A53" w:rsidRDefault="00E53A53" w:rsidP="00E53A5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</w:pPr>
    </w:p>
    <w:p w:rsidR="00E53A53" w:rsidRPr="003239C0" w:rsidRDefault="00E53A53" w:rsidP="00E53A53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E53A53" w:rsidRPr="003239C0" w:rsidRDefault="00E53A53" w:rsidP="00E53A53">
      <w:pPr>
        <w:suppressAutoHyphens/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Дар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абул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кардани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та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ғ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йир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тартиб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шароити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абс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ниго</w:t>
      </w:r>
      <w:r>
        <w:rPr>
          <w:rFonts w:ascii="Calibri" w:hAnsi="Calibri" w:cs="Calibri"/>
          <w:b/>
          <w:bCs/>
          <w:color w:val="000000"/>
          <w:spacing w:val="-5"/>
          <w:sz w:val="18"/>
          <w:szCs w:val="18"/>
        </w:rPr>
        <w:t>ҳ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доштани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гумонбаршуда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айбдоршаванда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судшаванда</w:t>
      </w:r>
      <w:proofErr w:type="spellEnd"/>
      <w:r w:rsidRPr="003239C0">
        <w:rPr>
          <w:rFonts w:ascii="Arial Tj" w:hAnsi="Arial Tj" w:cs="Arial Tj"/>
          <w:b/>
          <w:bCs/>
          <w:color w:val="000000"/>
          <w:spacing w:val="-5"/>
          <w:sz w:val="18"/>
          <w:szCs w:val="18"/>
        </w:rPr>
        <w:t>»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моддаи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60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Конститутсияи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намояндагони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мекунад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: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Оид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ворид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намудани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3239C0">
        <w:rPr>
          <w:rFonts w:ascii="Arial Tj" w:hAnsi="Arial Tj" w:cs="Arial Tj"/>
          <w:color w:val="000000"/>
          <w:sz w:val="18"/>
          <w:szCs w:val="18"/>
        </w:rPr>
        <w:t>йир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ба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онуни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«Дар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бораи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тартиб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шароити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дар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color w:val="000000"/>
          <w:sz w:val="18"/>
          <w:szCs w:val="18"/>
        </w:rPr>
        <w:t>абс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доштани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гумонбаршуда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,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айбдоршаванда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ва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судшаванда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» </w:t>
      </w:r>
      <w:proofErr w:type="spellStart"/>
      <w:r>
        <w:rPr>
          <w:rFonts w:ascii="Calibri" w:hAnsi="Calibri" w:cs="Calibri"/>
          <w:color w:val="000000"/>
          <w:sz w:val="18"/>
          <w:szCs w:val="18"/>
        </w:rPr>
        <w:t>қ</w:t>
      </w:r>
      <w:r w:rsidRPr="003239C0">
        <w:rPr>
          <w:rFonts w:ascii="Arial Tj" w:hAnsi="Arial Tj" w:cs="Arial Tj"/>
          <w:color w:val="000000"/>
          <w:sz w:val="18"/>
          <w:szCs w:val="18"/>
        </w:rPr>
        <w:t>абул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 xml:space="preserve"> карда </w:t>
      </w:r>
      <w:proofErr w:type="spellStart"/>
      <w:r w:rsidRPr="003239C0">
        <w:rPr>
          <w:rFonts w:ascii="Arial Tj" w:hAnsi="Arial Tj" w:cs="Arial Tj"/>
          <w:color w:val="000000"/>
          <w:sz w:val="18"/>
          <w:szCs w:val="18"/>
        </w:rPr>
        <w:t>шавад</w:t>
      </w:r>
      <w:proofErr w:type="spellEnd"/>
      <w:r w:rsidRPr="003239C0">
        <w:rPr>
          <w:rFonts w:ascii="Arial Tj" w:hAnsi="Arial Tj" w:cs="Arial Tj"/>
          <w:color w:val="000000"/>
          <w:sz w:val="18"/>
          <w:szCs w:val="18"/>
        </w:rPr>
        <w:t>.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Раиси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намояндагони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лиси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Олии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</w:p>
    <w:p w:rsidR="00E53A53" w:rsidRPr="003239C0" w:rsidRDefault="00E53A53" w:rsidP="00E53A53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proofErr w:type="spellStart"/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урии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proofErr w:type="spell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</w:t>
      </w: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</w:r>
      <w:proofErr w:type="gramEnd"/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М. </w:t>
      </w:r>
      <w:r w:rsidRPr="003239C0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E53A53" w:rsidRDefault="00E53A53" w:rsidP="00E53A5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3239C0">
        <w:rPr>
          <w:rFonts w:ascii="Arial Tj" w:hAnsi="Arial Tj" w:cs="Arial Tj"/>
          <w:b/>
          <w:bCs/>
          <w:color w:val="000000"/>
          <w:sz w:val="18"/>
          <w:szCs w:val="18"/>
        </w:rPr>
        <w:t>ш. Душанбе, 16 декабри соли 2020, № 273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53"/>
    <w:rsid w:val="002E3B67"/>
    <w:rsid w:val="00384082"/>
    <w:rsid w:val="0039643F"/>
    <w:rsid w:val="006A2F01"/>
    <w:rsid w:val="00B858CD"/>
    <w:rsid w:val="00CE138B"/>
    <w:rsid w:val="00E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4020"/>
  <w15:chartTrackingRefBased/>
  <w15:docId w15:val="{3FC07175-9FBD-4684-94BD-C3C9CB67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53A5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2021-02-03T14:01:00Z</dcterms:created>
  <dcterms:modified xsi:type="dcterms:W3CDTF">2021-02-03T14:02:00Z</dcterms:modified>
</cp:coreProperties>
</file>