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D3752E" w:rsidRDefault="005E12AA" w:rsidP="00D3752E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D3752E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D3752E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D3752E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D3752E" w:rsidRPr="00D3752E" w:rsidRDefault="00D3752E" w:rsidP="00D3752E">
      <w:pPr>
        <w:pStyle w:val="a3"/>
        <w:suppressAutoHyphens/>
        <w:rPr>
          <w:rFonts w:ascii="Palatino Linotype" w:hAnsi="Palatino Linotype"/>
          <w:spacing w:val="3"/>
          <w:sz w:val="24"/>
          <w:szCs w:val="24"/>
        </w:rPr>
      </w:pPr>
      <w:r w:rsidRPr="00D3752E">
        <w:rPr>
          <w:rFonts w:ascii="Palatino Linotype" w:hAnsi="Palatino Linotype"/>
          <w:spacing w:val="3"/>
          <w:sz w:val="24"/>
          <w:szCs w:val="24"/>
        </w:rPr>
        <w:t>ОИД БА ВОРИД НАМУДАНИ ТА</w:t>
      </w:r>
      <w:r>
        <w:rPr>
          <w:rFonts w:ascii="Palatino Linotype" w:hAnsi="Palatino Linotype"/>
          <w:spacing w:val="3"/>
          <w:sz w:val="24"/>
          <w:szCs w:val="24"/>
        </w:rPr>
        <w:t>Ғ</w:t>
      </w:r>
      <w:r w:rsidRPr="00D3752E">
        <w:rPr>
          <w:rFonts w:ascii="Palatino Linotype" w:hAnsi="Palatino Linotype"/>
          <w:spacing w:val="3"/>
          <w:sz w:val="24"/>
          <w:szCs w:val="24"/>
        </w:rPr>
        <w:t xml:space="preserve">ЙИРОТ БА </w:t>
      </w:r>
      <w:r>
        <w:rPr>
          <w:rFonts w:ascii="Palatino Linotype" w:hAnsi="Palatino Linotype"/>
          <w:spacing w:val="3"/>
          <w:sz w:val="24"/>
          <w:szCs w:val="24"/>
        </w:rPr>
        <w:t>Қ</w:t>
      </w:r>
      <w:r w:rsidRPr="00D3752E">
        <w:rPr>
          <w:rFonts w:ascii="Palatino Linotype" w:hAnsi="Palatino Linotype"/>
          <w:spacing w:val="3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3"/>
          <w:sz w:val="24"/>
          <w:szCs w:val="24"/>
        </w:rPr>
        <w:t>Ҷ</w:t>
      </w:r>
      <w:r w:rsidRPr="00D3752E">
        <w:rPr>
          <w:rFonts w:ascii="Palatino Linotype" w:hAnsi="Palatino Linotype"/>
          <w:spacing w:val="3"/>
          <w:sz w:val="24"/>
          <w:szCs w:val="24"/>
        </w:rPr>
        <w:t>УМ</w:t>
      </w:r>
      <w:r>
        <w:rPr>
          <w:rFonts w:ascii="Palatino Linotype" w:hAnsi="Palatino Linotype"/>
          <w:spacing w:val="3"/>
          <w:sz w:val="24"/>
          <w:szCs w:val="24"/>
        </w:rPr>
        <w:t>Ҳ</w:t>
      </w:r>
      <w:r w:rsidRPr="00D3752E">
        <w:rPr>
          <w:rFonts w:ascii="Palatino Linotype" w:hAnsi="Palatino Linotype"/>
          <w:spacing w:val="3"/>
          <w:sz w:val="24"/>
          <w:szCs w:val="24"/>
        </w:rPr>
        <w:t>УРИИ ТО</w:t>
      </w:r>
      <w:r>
        <w:rPr>
          <w:rFonts w:ascii="Palatino Linotype" w:hAnsi="Palatino Linotype"/>
          <w:spacing w:val="3"/>
          <w:sz w:val="24"/>
          <w:szCs w:val="24"/>
        </w:rPr>
        <w:t>Ҷ</w:t>
      </w:r>
      <w:r w:rsidRPr="00D3752E">
        <w:rPr>
          <w:rFonts w:ascii="Palatino Linotype" w:hAnsi="Palatino Linotype"/>
          <w:spacing w:val="3"/>
          <w:sz w:val="24"/>
          <w:szCs w:val="24"/>
        </w:rPr>
        <w:t>ИКИСТОН «ДАР БОРАИ РА</w:t>
      </w:r>
      <w:r>
        <w:rPr>
          <w:rFonts w:ascii="Palatino Linotype" w:hAnsi="Palatino Linotype"/>
          <w:spacing w:val="3"/>
          <w:sz w:val="24"/>
          <w:szCs w:val="24"/>
        </w:rPr>
        <w:t>Қ</w:t>
      </w:r>
      <w:r w:rsidRPr="00D3752E">
        <w:rPr>
          <w:rFonts w:ascii="Palatino Linotype" w:hAnsi="Palatino Linotype"/>
          <w:spacing w:val="3"/>
          <w:sz w:val="24"/>
          <w:szCs w:val="24"/>
        </w:rPr>
        <w:t>ОБАТ ВА МА</w:t>
      </w:r>
      <w:r>
        <w:rPr>
          <w:rFonts w:ascii="Palatino Linotype" w:hAnsi="Palatino Linotype"/>
          <w:spacing w:val="3"/>
          <w:sz w:val="24"/>
          <w:szCs w:val="24"/>
        </w:rPr>
        <w:t>Ҳ</w:t>
      </w:r>
      <w:r w:rsidRPr="00D3752E">
        <w:rPr>
          <w:rFonts w:ascii="Palatino Linotype" w:hAnsi="Palatino Linotype"/>
          <w:spacing w:val="3"/>
          <w:sz w:val="24"/>
          <w:szCs w:val="24"/>
        </w:rPr>
        <w:t>ДУДКУНИИ ФАЪОЛИЯТИ ИН</w:t>
      </w:r>
      <w:r>
        <w:rPr>
          <w:rFonts w:ascii="Palatino Linotype" w:hAnsi="Palatino Linotype"/>
          <w:spacing w:val="3"/>
          <w:sz w:val="24"/>
          <w:szCs w:val="24"/>
        </w:rPr>
        <w:t>Ҳ</w:t>
      </w:r>
      <w:r w:rsidRPr="00D3752E">
        <w:rPr>
          <w:rFonts w:ascii="Palatino Linotype" w:hAnsi="Palatino Linotype"/>
          <w:spacing w:val="3"/>
          <w:sz w:val="24"/>
          <w:szCs w:val="24"/>
        </w:rPr>
        <w:t>ИСОР</w:t>
      </w:r>
      <w:r>
        <w:rPr>
          <w:rFonts w:ascii="Palatino Linotype" w:hAnsi="Palatino Linotype"/>
          <w:spacing w:val="3"/>
          <w:sz w:val="24"/>
          <w:szCs w:val="24"/>
        </w:rPr>
        <w:t>Ӣ</w:t>
      </w:r>
      <w:r w:rsidRPr="00D3752E">
        <w:rPr>
          <w:rFonts w:ascii="Palatino Linotype" w:hAnsi="Palatino Linotype"/>
          <w:spacing w:val="3"/>
          <w:sz w:val="24"/>
          <w:szCs w:val="24"/>
        </w:rPr>
        <w:t xml:space="preserve"> ДАР БОЗОР</w:t>
      </w:r>
      <w:r>
        <w:rPr>
          <w:rFonts w:ascii="Palatino Linotype" w:hAnsi="Palatino Linotype"/>
          <w:spacing w:val="3"/>
          <w:sz w:val="24"/>
          <w:szCs w:val="24"/>
        </w:rPr>
        <w:t>Ҳ</w:t>
      </w:r>
      <w:r w:rsidRPr="00D3752E">
        <w:rPr>
          <w:rFonts w:ascii="Palatino Linotype" w:hAnsi="Palatino Linotype"/>
          <w:spacing w:val="3"/>
          <w:sz w:val="24"/>
          <w:szCs w:val="24"/>
        </w:rPr>
        <w:t>ОИ МОЛ»</w:t>
      </w:r>
    </w:p>
    <w:p w:rsidR="005E12AA" w:rsidRPr="00D3752E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Pr="00D3752E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 xml:space="preserve">Қарори </w:t>
      </w:r>
    </w:p>
    <w:p w:rsidR="005E12AA" w:rsidRPr="00D3752E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D3752E" w:rsidRPr="00D3752E" w:rsidRDefault="00D3752E" w:rsidP="00D3752E">
      <w:pPr>
        <w:pStyle w:val="a4"/>
        <w:ind w:left="170" w:right="170"/>
        <w:jc w:val="distribute"/>
        <w:rPr>
          <w:rFonts w:ascii="Palatino Linotype" w:hAnsi="Palatino Linotype"/>
          <w:b/>
          <w:bCs/>
          <w:sz w:val="24"/>
          <w:szCs w:val="24"/>
        </w:rPr>
      </w:pPr>
    </w:p>
    <w:p w:rsidR="00D3752E" w:rsidRPr="00D3752E" w:rsidRDefault="00D3752E" w:rsidP="00D3752E">
      <w:pPr>
        <w:pStyle w:val="a4"/>
        <w:ind w:left="170" w:right="17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3752E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D3752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D3752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ра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обат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ва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дудкунии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фаъолияти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ин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исор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 дар бозор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ои мол»</w:t>
      </w:r>
    </w:p>
    <w:p w:rsidR="00D3752E" w:rsidRPr="00D3752E" w:rsidRDefault="00D3752E" w:rsidP="00D3752E">
      <w:pPr>
        <w:pStyle w:val="a4"/>
        <w:ind w:left="170" w:right="170"/>
        <w:jc w:val="distribute"/>
        <w:rPr>
          <w:rFonts w:ascii="Palatino Linotype" w:hAnsi="Palatino Linotype"/>
          <w:b/>
          <w:bCs/>
          <w:sz w:val="24"/>
          <w:szCs w:val="24"/>
        </w:rPr>
      </w:pPr>
    </w:p>
    <w:p w:rsidR="00D3752E" w:rsidRPr="00D3752E" w:rsidRDefault="00D3752E" w:rsidP="00D3752E">
      <w:pPr>
        <w:pStyle w:val="a4"/>
        <w:suppressAutoHyphens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Олии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</w:t>
      </w:r>
      <w:proofErr w:type="gramStart"/>
      <w:r w:rsidRPr="00D3752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D3752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>: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</w:t>
      </w:r>
      <w:proofErr w:type="gramStart"/>
      <w:r w:rsidRPr="00D3752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D3752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D3752E">
        <w:rPr>
          <w:rFonts w:ascii="Palatino Linotype" w:hAnsi="Palatino Linotype"/>
          <w:sz w:val="24"/>
          <w:szCs w:val="24"/>
        </w:rPr>
        <w:t>Оид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ворид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D3752E">
        <w:rPr>
          <w:rFonts w:ascii="Palatino Linotype" w:hAnsi="Palatino Linotype"/>
          <w:sz w:val="24"/>
          <w:szCs w:val="24"/>
        </w:rPr>
        <w:t xml:space="preserve">йирот ба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D3752E">
        <w:rPr>
          <w:rFonts w:ascii="Palatino Linotype" w:hAnsi="Palatino Linotype"/>
          <w:sz w:val="24"/>
          <w:szCs w:val="24"/>
        </w:rPr>
        <w:t>бораи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ра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обат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 xml:space="preserve">дудкунии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ин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исор</w:t>
      </w:r>
      <w:r>
        <w:rPr>
          <w:rFonts w:ascii="Palatino Linotype" w:hAnsi="Palatino Linotype"/>
          <w:sz w:val="24"/>
          <w:szCs w:val="24"/>
        </w:rPr>
        <w:t>ӣ</w:t>
      </w:r>
      <w:r w:rsidRPr="00D3752E">
        <w:rPr>
          <w:rFonts w:ascii="Palatino Linotype" w:hAnsi="Palatino Linotype"/>
          <w:sz w:val="24"/>
          <w:szCs w:val="24"/>
        </w:rPr>
        <w:t xml:space="preserve"> дар бозор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 xml:space="preserve">ои мол»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D3752E">
        <w:rPr>
          <w:rFonts w:ascii="Palatino Linotype" w:hAnsi="Palatino Linotype"/>
          <w:sz w:val="24"/>
          <w:szCs w:val="24"/>
        </w:rPr>
        <w:t>.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</w:p>
    <w:p w:rsidR="00D3752E" w:rsidRPr="00D3752E" w:rsidRDefault="00D3752E" w:rsidP="00D3752E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D3752E" w:rsidRPr="00D3752E" w:rsidRDefault="00D3752E" w:rsidP="00D3752E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r w:rsidRPr="00D3752E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D3752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D3752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D3752E">
        <w:rPr>
          <w:rFonts w:ascii="Palatino Linotype" w:hAnsi="Palatino Linotype"/>
          <w:b/>
          <w:bCs/>
          <w:sz w:val="24"/>
          <w:szCs w:val="24"/>
        </w:rPr>
        <w:t>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D3752E" w:rsidRPr="00D3752E" w:rsidRDefault="00D3752E" w:rsidP="00D3752E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>. Душанбе, 25 феврали соли 2015 № 1810</w:t>
      </w:r>
    </w:p>
    <w:p w:rsidR="00146DDB" w:rsidRPr="00D3752E" w:rsidRDefault="00146DDB" w:rsidP="00146DDB">
      <w:pPr>
        <w:pStyle w:val="a4"/>
        <w:ind w:left="170" w:right="17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16815" w:rsidRPr="00D3752E" w:rsidRDefault="00E16815" w:rsidP="00E16815">
      <w:pPr>
        <w:pStyle w:val="a4"/>
        <w:suppressAutoHyphens/>
        <w:ind w:left="170" w:right="170" w:firstLine="0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E16815" w:rsidRPr="00D3752E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>Қарори</w:t>
      </w:r>
    </w:p>
    <w:p w:rsidR="005E12AA" w:rsidRPr="00D3752E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D3752E" w:rsidRPr="00D3752E" w:rsidRDefault="00D3752E" w:rsidP="00D3752E">
      <w:pPr>
        <w:pStyle w:val="a4"/>
        <w:ind w:left="170" w:right="170"/>
        <w:rPr>
          <w:rFonts w:ascii="Palatino Linotype" w:hAnsi="Palatino Linotype"/>
          <w:b/>
          <w:bCs/>
          <w:sz w:val="24"/>
          <w:szCs w:val="24"/>
        </w:rPr>
      </w:pPr>
    </w:p>
    <w:p w:rsidR="00D3752E" w:rsidRPr="00D3752E" w:rsidRDefault="00D3752E" w:rsidP="00D3752E">
      <w:pPr>
        <w:pStyle w:val="a4"/>
        <w:ind w:left="170" w:right="170"/>
        <w:rPr>
          <w:rFonts w:ascii="Palatino Linotype" w:hAnsi="Palatino Linotype"/>
          <w:b/>
          <w:bCs/>
          <w:sz w:val="24"/>
          <w:szCs w:val="24"/>
        </w:rPr>
      </w:pPr>
      <w:r w:rsidRPr="00D3752E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D3752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D3752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ра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обат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ва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дудкунии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фаъолияти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ин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исор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 дар бозор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ои мол»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Олии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онуни  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D3752E">
        <w:rPr>
          <w:rFonts w:ascii="Palatino Linotype" w:hAnsi="Palatino Linotype"/>
          <w:sz w:val="24"/>
          <w:szCs w:val="24"/>
        </w:rPr>
        <w:t>Оид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ворид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D3752E">
        <w:rPr>
          <w:rFonts w:ascii="Palatino Linotype" w:hAnsi="Palatino Linotype"/>
          <w:sz w:val="24"/>
          <w:szCs w:val="24"/>
        </w:rPr>
        <w:t xml:space="preserve">йирот ба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D3752E">
        <w:rPr>
          <w:rFonts w:ascii="Palatino Linotype" w:hAnsi="Palatino Linotype"/>
          <w:sz w:val="24"/>
          <w:szCs w:val="24"/>
        </w:rPr>
        <w:t>бораи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ра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обат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 xml:space="preserve">дудкунии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ин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исор</w:t>
      </w:r>
      <w:r>
        <w:rPr>
          <w:rFonts w:ascii="Palatino Linotype" w:hAnsi="Palatino Linotype"/>
          <w:sz w:val="24"/>
          <w:szCs w:val="24"/>
        </w:rPr>
        <w:t>ӣ</w:t>
      </w:r>
      <w:r w:rsidRPr="00D3752E">
        <w:rPr>
          <w:rFonts w:ascii="Palatino Linotype" w:hAnsi="Palatino Linotype"/>
          <w:sz w:val="24"/>
          <w:szCs w:val="24"/>
        </w:rPr>
        <w:t xml:space="preserve"> дар бозор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ои мол</w:t>
      </w:r>
      <w:proofErr w:type="gramStart"/>
      <w:r w:rsidRPr="00D3752E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D3752E">
        <w:rPr>
          <w:rFonts w:ascii="Palatino Linotype" w:hAnsi="Palatino Linotype"/>
          <w:sz w:val="24"/>
          <w:szCs w:val="24"/>
        </w:rPr>
        <w:t>ро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баррас</w:t>
      </w:r>
      <w:r>
        <w:rPr>
          <w:rFonts w:ascii="Palatino Linotype" w:hAnsi="Palatino Linotype"/>
          <w:sz w:val="24"/>
          <w:szCs w:val="24"/>
        </w:rPr>
        <w:t>ӣ</w:t>
      </w:r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>: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</w:t>
      </w:r>
      <w:proofErr w:type="gramStart"/>
      <w:r w:rsidRPr="00D3752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D3752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D3752E">
        <w:rPr>
          <w:rFonts w:ascii="Palatino Linotype" w:hAnsi="Palatino Linotype"/>
          <w:sz w:val="24"/>
          <w:szCs w:val="24"/>
        </w:rPr>
        <w:t>Оид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ворид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D3752E">
        <w:rPr>
          <w:rFonts w:ascii="Palatino Linotype" w:hAnsi="Palatino Linotype"/>
          <w:sz w:val="24"/>
          <w:szCs w:val="24"/>
        </w:rPr>
        <w:t xml:space="preserve">йирот ба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D3752E">
        <w:rPr>
          <w:rFonts w:ascii="Palatino Linotype" w:hAnsi="Palatino Linotype"/>
          <w:sz w:val="24"/>
          <w:szCs w:val="24"/>
        </w:rPr>
        <w:t>бораи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ра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обат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 xml:space="preserve">дудкунии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ин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исор</w:t>
      </w:r>
      <w:r>
        <w:rPr>
          <w:rFonts w:ascii="Palatino Linotype" w:hAnsi="Palatino Linotype"/>
          <w:sz w:val="24"/>
          <w:szCs w:val="24"/>
        </w:rPr>
        <w:t>ӣ</w:t>
      </w:r>
      <w:r w:rsidRPr="00D3752E">
        <w:rPr>
          <w:rFonts w:ascii="Palatino Linotype" w:hAnsi="Palatino Linotype"/>
          <w:sz w:val="24"/>
          <w:szCs w:val="24"/>
        </w:rPr>
        <w:t xml:space="preserve"> дар бозор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 xml:space="preserve">ои мол»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D3752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D3752E">
        <w:rPr>
          <w:rFonts w:ascii="Palatino Linotype" w:hAnsi="Palatino Linotype"/>
          <w:sz w:val="24"/>
          <w:szCs w:val="24"/>
        </w:rPr>
        <w:t>.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</w:p>
    <w:p w:rsidR="00D3752E" w:rsidRPr="00D3752E" w:rsidRDefault="00D3752E" w:rsidP="00D3752E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D3752E" w:rsidRPr="00D3752E" w:rsidRDefault="00D3752E" w:rsidP="00D3752E">
      <w:pPr>
        <w:pStyle w:val="a4"/>
        <w:ind w:firstLine="0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r w:rsidRPr="00D3752E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D3752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D3752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 М. </w:t>
      </w:r>
      <w:r w:rsidRPr="00D3752E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</w:p>
    <w:p w:rsidR="00D3752E" w:rsidRPr="00D3752E" w:rsidRDefault="00D3752E" w:rsidP="00D3752E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соли 2015 № 800</w:t>
      </w:r>
    </w:p>
    <w:p w:rsidR="00146DDB" w:rsidRPr="00D3752E" w:rsidRDefault="00146DDB" w:rsidP="00146DDB">
      <w:pPr>
        <w:pStyle w:val="a4"/>
        <w:ind w:left="170" w:right="170" w:firstLine="0"/>
        <w:rPr>
          <w:rFonts w:ascii="Palatino Linotype" w:hAnsi="Palatino Linotype"/>
          <w:b/>
          <w:bCs/>
          <w:spacing w:val="-2"/>
          <w:sz w:val="24"/>
          <w:szCs w:val="24"/>
        </w:rPr>
      </w:pP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D3752E">
        <w:rPr>
          <w:rFonts w:ascii="Palatino Linotype" w:hAnsi="Palatino Linotype"/>
          <w:sz w:val="24"/>
          <w:szCs w:val="24"/>
        </w:rPr>
        <w:t xml:space="preserve"> Ба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</w:t>
      </w:r>
      <w:proofErr w:type="gramStart"/>
      <w:r w:rsidRPr="00D3752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D3752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икистон аз 28 июли соли 2006 «Дар </w:t>
      </w:r>
      <w:proofErr w:type="spellStart"/>
      <w:r w:rsidRPr="00D3752E">
        <w:rPr>
          <w:rFonts w:ascii="Palatino Linotype" w:hAnsi="Palatino Linotype"/>
          <w:sz w:val="24"/>
          <w:szCs w:val="24"/>
        </w:rPr>
        <w:t>бораи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ра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обат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 xml:space="preserve">дудкунии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ин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исор</w:t>
      </w:r>
      <w:r>
        <w:rPr>
          <w:rFonts w:ascii="Palatino Linotype" w:hAnsi="Palatino Linotype"/>
          <w:sz w:val="24"/>
          <w:szCs w:val="24"/>
        </w:rPr>
        <w:t>ӣ</w:t>
      </w:r>
      <w:r w:rsidRPr="00D3752E">
        <w:rPr>
          <w:rFonts w:ascii="Palatino Linotype" w:hAnsi="Palatino Linotype"/>
          <w:sz w:val="24"/>
          <w:szCs w:val="24"/>
        </w:rPr>
        <w:t xml:space="preserve"> дар бозор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ои мол» (</w:t>
      </w:r>
      <w:proofErr w:type="spellStart"/>
      <w:r w:rsidRPr="00D3752E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Олии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икистон, с.2006, №7, мод.346; с.2008, №10, мод.811; с.2012, №12,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>.1, мод.1007) та</w:t>
      </w:r>
      <w:r>
        <w:rPr>
          <w:rFonts w:ascii="Palatino Linotype" w:hAnsi="Palatino Linotype"/>
          <w:sz w:val="24"/>
          <w:szCs w:val="24"/>
        </w:rPr>
        <w:t>ғ</w:t>
      </w:r>
      <w:r w:rsidRPr="00D3752E">
        <w:rPr>
          <w:rFonts w:ascii="Palatino Linotype" w:hAnsi="Palatino Linotype"/>
          <w:sz w:val="24"/>
          <w:szCs w:val="24"/>
        </w:rPr>
        <w:t xml:space="preserve">йироти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зерин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ворид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D3752E">
        <w:rPr>
          <w:rFonts w:ascii="Palatino Linotype" w:hAnsi="Palatino Linotype"/>
          <w:sz w:val="24"/>
          <w:szCs w:val="24"/>
        </w:rPr>
        <w:t>: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 xml:space="preserve">1. </w:t>
      </w:r>
      <w:proofErr w:type="spellStart"/>
      <w:r w:rsidRPr="00D3752E">
        <w:rPr>
          <w:rFonts w:ascii="Palatino Linotype" w:hAnsi="Palatino Linotype"/>
          <w:sz w:val="24"/>
          <w:szCs w:val="24"/>
        </w:rPr>
        <w:t>Номи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 </w:t>
      </w:r>
      <w:proofErr w:type="spellStart"/>
      <w:r w:rsidRPr="00D3752E">
        <w:rPr>
          <w:rFonts w:ascii="Palatino Linotype" w:hAnsi="Palatino Linotype"/>
          <w:sz w:val="24"/>
          <w:szCs w:val="24"/>
        </w:rPr>
        <w:t>бо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арф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калон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навишта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D3752E">
        <w:rPr>
          <w:rFonts w:ascii="Palatino Linotype" w:hAnsi="Palatino Linotype"/>
          <w:sz w:val="24"/>
          <w:szCs w:val="24"/>
        </w:rPr>
        <w:t>.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 xml:space="preserve">2. Дар </w:t>
      </w:r>
      <w:proofErr w:type="spellStart"/>
      <w:r w:rsidRPr="00D3752E">
        <w:rPr>
          <w:rFonts w:ascii="Palatino Linotype" w:hAnsi="Palatino Linotype"/>
          <w:sz w:val="24"/>
          <w:szCs w:val="24"/>
        </w:rPr>
        <w:t>матни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>онун калима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ои «</w:t>
      </w:r>
      <w:proofErr w:type="spellStart"/>
      <w:r w:rsidRPr="00D3752E">
        <w:rPr>
          <w:rFonts w:ascii="Palatino Linotype" w:hAnsi="Palatino Linotype"/>
          <w:sz w:val="24"/>
          <w:szCs w:val="24"/>
        </w:rPr>
        <w:t>сармояи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оинномавии</w:t>
      </w:r>
      <w:proofErr w:type="spellEnd"/>
      <w:r w:rsidRPr="00D3752E">
        <w:rPr>
          <w:rFonts w:ascii="Palatino Linotype" w:hAnsi="Palatino Linotype"/>
          <w:sz w:val="24"/>
          <w:szCs w:val="24"/>
        </w:rPr>
        <w:t>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ои «</w:t>
      </w:r>
      <w:proofErr w:type="spellStart"/>
      <w:r w:rsidRPr="00D3752E">
        <w:rPr>
          <w:rFonts w:ascii="Palatino Linotype" w:hAnsi="Palatino Linotype"/>
          <w:sz w:val="24"/>
          <w:szCs w:val="24"/>
        </w:rPr>
        <w:t>сармояи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оинномавии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шариконаи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)» </w:t>
      </w:r>
      <w:proofErr w:type="spellStart"/>
      <w:r w:rsidRPr="00D3752E">
        <w:rPr>
          <w:rFonts w:ascii="Palatino Linotype" w:hAnsi="Palatino Linotype"/>
          <w:sz w:val="24"/>
          <w:szCs w:val="24"/>
        </w:rPr>
        <w:t>иваз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D3752E">
        <w:rPr>
          <w:rFonts w:ascii="Palatino Linotype" w:hAnsi="Palatino Linotype"/>
          <w:sz w:val="24"/>
          <w:szCs w:val="24"/>
        </w:rPr>
        <w:t>.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 xml:space="preserve">3. Дар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 xml:space="preserve">ои 4 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5 </w:t>
      </w:r>
      <w:proofErr w:type="spellStart"/>
      <w:r w:rsidRPr="00D3752E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15 калима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ои «</w:t>
      </w:r>
      <w:proofErr w:type="spellStart"/>
      <w:r w:rsidRPr="00D3752E">
        <w:rPr>
          <w:rFonts w:ascii="Palatino Linotype" w:hAnsi="Palatino Linotype"/>
          <w:sz w:val="24"/>
          <w:szCs w:val="24"/>
        </w:rPr>
        <w:t>талаби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D3752E">
        <w:rPr>
          <w:rFonts w:ascii="Palatino Linotype" w:hAnsi="Palatino Linotype"/>
          <w:sz w:val="24"/>
          <w:szCs w:val="24"/>
        </w:rPr>
        <w:t>талаботи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» ба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«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арори» </w:t>
      </w:r>
      <w:proofErr w:type="spellStart"/>
      <w:r w:rsidRPr="00D3752E">
        <w:rPr>
          <w:rFonts w:ascii="Palatino Linotype" w:hAnsi="Palatino Linotype"/>
          <w:sz w:val="24"/>
          <w:szCs w:val="24"/>
        </w:rPr>
        <w:t>иваз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D3752E">
        <w:rPr>
          <w:rFonts w:ascii="Palatino Linotype" w:hAnsi="Palatino Linotype"/>
          <w:sz w:val="24"/>
          <w:szCs w:val="24"/>
        </w:rPr>
        <w:t>.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>4. Модда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 xml:space="preserve">ои 20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21  хори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D3752E">
        <w:rPr>
          <w:rFonts w:ascii="Palatino Linotype" w:hAnsi="Palatino Linotype"/>
          <w:sz w:val="24"/>
          <w:szCs w:val="24"/>
        </w:rPr>
        <w:t>.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 xml:space="preserve">5. </w:t>
      </w:r>
      <w:proofErr w:type="spellStart"/>
      <w:r w:rsidRPr="00D3752E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23 дар та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 xml:space="preserve">рири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зайл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ифода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D3752E">
        <w:rPr>
          <w:rFonts w:ascii="Palatino Linotype" w:hAnsi="Palatino Linotype"/>
          <w:sz w:val="24"/>
          <w:szCs w:val="24"/>
        </w:rPr>
        <w:t>:</w:t>
      </w:r>
    </w:p>
    <w:p w:rsidR="00D3752E" w:rsidRPr="00D3752E" w:rsidRDefault="00D3752E" w:rsidP="00D3752E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D3752E">
        <w:rPr>
          <w:rFonts w:ascii="Palatino Linotype" w:hAnsi="Palatino Linotype"/>
          <w:b/>
          <w:bCs/>
          <w:sz w:val="24"/>
          <w:szCs w:val="24"/>
        </w:rPr>
        <w:t>«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23.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авобгар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барои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вайрон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талаботи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мазкур</w:t>
      </w:r>
      <w:proofErr w:type="spellEnd"/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Шахсони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во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>е</w:t>
      </w:r>
      <w:r>
        <w:rPr>
          <w:rFonts w:ascii="Palatino Linotype" w:hAnsi="Palatino Linotype"/>
          <w:sz w:val="24"/>
          <w:szCs w:val="24"/>
        </w:rPr>
        <w:t>ӣ</w:t>
      </w:r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қӣ</w:t>
      </w:r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барои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вайрон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кардани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талаботи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мувофи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D3752E">
        <w:rPr>
          <w:rFonts w:ascii="Palatino Linotype" w:hAnsi="Palatino Linotype"/>
          <w:sz w:val="24"/>
          <w:szCs w:val="24"/>
        </w:rPr>
        <w:t>урии</w:t>
      </w:r>
      <w:proofErr w:type="gramStart"/>
      <w:r w:rsidRPr="00D3752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D3752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 xml:space="preserve">икистон ба </w:t>
      </w:r>
      <w:r>
        <w:rPr>
          <w:rFonts w:ascii="Palatino Linotype" w:hAnsi="Palatino Linotype"/>
          <w:sz w:val="24"/>
          <w:szCs w:val="24"/>
        </w:rPr>
        <w:t>ҷ</w:t>
      </w:r>
      <w:r w:rsidRPr="00D3752E">
        <w:rPr>
          <w:rFonts w:ascii="Palatino Linotype" w:hAnsi="Palatino Linotype"/>
          <w:sz w:val="24"/>
          <w:szCs w:val="24"/>
        </w:rPr>
        <w:t>авобгар</w:t>
      </w:r>
      <w:r>
        <w:rPr>
          <w:rFonts w:ascii="Palatino Linotype" w:hAnsi="Palatino Linotype"/>
          <w:sz w:val="24"/>
          <w:szCs w:val="24"/>
        </w:rPr>
        <w:t>ӣ</w:t>
      </w:r>
      <w:r w:rsidRPr="00D3752E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D3752E">
        <w:rPr>
          <w:rFonts w:ascii="Palatino Linotype" w:hAnsi="Palatino Linotype"/>
          <w:sz w:val="24"/>
          <w:szCs w:val="24"/>
        </w:rPr>
        <w:t>кашида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мешаванд</w:t>
      </w:r>
      <w:proofErr w:type="spellEnd"/>
      <w:r w:rsidRPr="00D3752E">
        <w:rPr>
          <w:rFonts w:ascii="Palatino Linotype" w:hAnsi="Palatino Linotype"/>
          <w:sz w:val="24"/>
          <w:szCs w:val="24"/>
        </w:rPr>
        <w:t>.».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2.</w:t>
      </w:r>
      <w:r w:rsidRPr="00D3752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D3752E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D3752E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расм</w:t>
      </w:r>
      <w:r>
        <w:rPr>
          <w:rFonts w:ascii="Palatino Linotype" w:hAnsi="Palatino Linotype"/>
          <w:sz w:val="24"/>
          <w:szCs w:val="24"/>
        </w:rPr>
        <w:t>ӣ</w:t>
      </w:r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амал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D3752E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D3752E">
        <w:rPr>
          <w:rFonts w:ascii="Palatino Linotype" w:hAnsi="Palatino Linotype"/>
          <w:sz w:val="24"/>
          <w:szCs w:val="24"/>
        </w:rPr>
        <w:t>дода</w:t>
      </w:r>
      <w:proofErr w:type="spellEnd"/>
      <w:r w:rsidRPr="00D3752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3752E">
        <w:rPr>
          <w:rFonts w:ascii="Palatino Linotype" w:hAnsi="Palatino Linotype"/>
          <w:sz w:val="24"/>
          <w:szCs w:val="24"/>
        </w:rPr>
        <w:t>шавад</w:t>
      </w:r>
      <w:proofErr w:type="spellEnd"/>
      <w:r w:rsidRPr="00D3752E">
        <w:rPr>
          <w:rFonts w:ascii="Palatino Linotype" w:hAnsi="Palatino Linotype"/>
          <w:sz w:val="24"/>
          <w:szCs w:val="24"/>
        </w:rPr>
        <w:t>.</w:t>
      </w:r>
    </w:p>
    <w:p w:rsidR="00D3752E" w:rsidRPr="00D3752E" w:rsidRDefault="00D3752E" w:rsidP="00D3752E">
      <w:pPr>
        <w:pStyle w:val="a4"/>
        <w:rPr>
          <w:rFonts w:ascii="Palatino Linotype" w:hAnsi="Palatino Linotype"/>
          <w:sz w:val="24"/>
          <w:szCs w:val="24"/>
        </w:rPr>
      </w:pPr>
    </w:p>
    <w:p w:rsidR="00D3752E" w:rsidRPr="00D3752E" w:rsidRDefault="00D3752E" w:rsidP="00D3752E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 Ҷ</w:t>
      </w:r>
      <w:r w:rsidRPr="00D3752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D3752E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D3752E">
        <w:rPr>
          <w:rFonts w:ascii="Palatino Linotype" w:hAnsi="Palatino Linotype"/>
          <w:b/>
          <w:bCs/>
          <w:sz w:val="24"/>
          <w:szCs w:val="24"/>
        </w:rPr>
        <w:t>Эмомал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D3752E">
        <w:rPr>
          <w:rFonts w:ascii="Palatino Linotype" w:hAnsi="Palatino Linotype"/>
          <w:b/>
          <w:bCs/>
          <w:sz w:val="24"/>
          <w:szCs w:val="24"/>
        </w:rPr>
        <w:t xml:space="preserve"> Р</w:t>
      </w:r>
      <w:r w:rsidRPr="00D3752E">
        <w:rPr>
          <w:rFonts w:ascii="Palatino Linotype" w:hAnsi="Palatino Linotype"/>
          <w:b/>
          <w:bCs/>
          <w:caps/>
          <w:sz w:val="24"/>
          <w:szCs w:val="24"/>
        </w:rPr>
        <w:t>а</w:t>
      </w:r>
      <w:r>
        <w:rPr>
          <w:rFonts w:ascii="Palatino Linotype" w:hAnsi="Palatino Linotype"/>
          <w:b/>
          <w:bCs/>
          <w:caps/>
          <w:sz w:val="24"/>
          <w:szCs w:val="24"/>
        </w:rPr>
        <w:t>ҳ</w:t>
      </w:r>
      <w:r w:rsidRPr="00D3752E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D3752E" w:rsidRPr="00D3752E" w:rsidRDefault="00D3752E" w:rsidP="00D3752E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D3752E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D3752E">
        <w:rPr>
          <w:rFonts w:ascii="Palatino Linotype" w:hAnsi="Palatino Linotype"/>
          <w:b/>
          <w:bCs/>
          <w:sz w:val="24"/>
          <w:szCs w:val="24"/>
        </w:rPr>
        <w:t xml:space="preserve"> соли 2015 № 1195</w:t>
      </w:r>
    </w:p>
    <w:sectPr w:rsidR="00D3752E" w:rsidRPr="00D3752E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2AA"/>
    <w:rsid w:val="000B2885"/>
    <w:rsid w:val="00146DDB"/>
    <w:rsid w:val="003555F5"/>
    <w:rsid w:val="005E12AA"/>
    <w:rsid w:val="0097437B"/>
    <w:rsid w:val="00A67E64"/>
    <w:rsid w:val="00AC300A"/>
    <w:rsid w:val="00BC63CF"/>
    <w:rsid w:val="00D3752E"/>
    <w:rsid w:val="00D62DA9"/>
    <w:rsid w:val="00E1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2015-03-30T06:51:00Z</dcterms:created>
  <dcterms:modified xsi:type="dcterms:W3CDTF">2015-03-30T07:33:00Z</dcterms:modified>
</cp:coreProperties>
</file>