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6AA" w:rsidRPr="00FB31ED" w:rsidRDefault="00786452" w:rsidP="00786452">
      <w:pPr>
        <w:pStyle w:val="a3"/>
        <w:jc w:val="center"/>
        <w:rPr>
          <w:rFonts w:ascii="Times New Roman" w:hAnsi="Times New Roman" w:cs="Times New Roman"/>
          <w:caps w:val="0"/>
          <w:w w:val="69"/>
          <w:sz w:val="28"/>
          <w:szCs w:val="28"/>
          <w:lang w:val="tg-Cyrl-TJ"/>
        </w:rPr>
      </w:pPr>
      <w:r w:rsidRPr="00FB31ED">
        <w:rPr>
          <w:rFonts w:ascii="Times New Roman" w:hAnsi="Times New Roman" w:cs="Times New Roman"/>
          <w:caps w:val="0"/>
          <w:w w:val="69"/>
          <w:sz w:val="28"/>
          <w:szCs w:val="28"/>
        </w:rPr>
        <w:t>Қонуни Ҷумҳурии Тоҷикистон</w:t>
      </w:r>
      <w:r w:rsidRPr="00FB31ED">
        <w:rPr>
          <w:rFonts w:ascii="Times New Roman" w:hAnsi="Times New Roman" w:cs="Times New Roman"/>
          <w:caps w:val="0"/>
          <w:w w:val="69"/>
          <w:sz w:val="28"/>
          <w:szCs w:val="28"/>
          <w:lang w:val="tg-Cyrl-TJ"/>
        </w:rPr>
        <w:t xml:space="preserve"> </w:t>
      </w:r>
    </w:p>
    <w:p w:rsidR="00786452" w:rsidRPr="00FB31ED" w:rsidRDefault="00786452" w:rsidP="00786452">
      <w:pPr>
        <w:pStyle w:val="a3"/>
        <w:jc w:val="center"/>
        <w:rPr>
          <w:rFonts w:ascii="Times New Roman" w:hAnsi="Times New Roman" w:cs="Times New Roman"/>
          <w:w w:val="69"/>
          <w:sz w:val="28"/>
          <w:szCs w:val="28"/>
          <w:lang w:val="tg-Cyrl-TJ"/>
        </w:rPr>
      </w:pPr>
      <w:r w:rsidRPr="00FB31ED">
        <w:rPr>
          <w:rFonts w:ascii="Times New Roman" w:hAnsi="Times New Roman" w:cs="Times New Roman"/>
          <w:caps w:val="0"/>
          <w:spacing w:val="-3"/>
          <w:w w:val="69"/>
          <w:position w:val="-12"/>
          <w:sz w:val="28"/>
          <w:szCs w:val="28"/>
          <w:lang w:val="tg-Cyrl-TJ"/>
        </w:rPr>
        <w:t>Оид ба ворид намудани тағйиру илова ба Қонуни Ҷумҳурии Тоҷикистон «Дар бораи истеҳсолоти иҷро»</w:t>
      </w:r>
    </w:p>
    <w:p w:rsidR="00B976AA" w:rsidRPr="00FB31ED" w:rsidRDefault="00B976AA" w:rsidP="00786452">
      <w:pPr>
        <w:pStyle w:val="a4"/>
        <w:rPr>
          <w:rFonts w:ascii="Times New Roman" w:hAnsi="Times New Roman" w:cs="Times New Roman"/>
          <w:b/>
          <w:bCs/>
          <w:w w:val="99"/>
          <w:sz w:val="28"/>
          <w:szCs w:val="28"/>
          <w:lang w:val="tg-Cyrl-TJ"/>
        </w:rPr>
      </w:pPr>
    </w:p>
    <w:p w:rsidR="00786452" w:rsidRPr="00FB31ED" w:rsidRDefault="00786452" w:rsidP="00786452">
      <w:pPr>
        <w:pStyle w:val="a4"/>
        <w:rPr>
          <w:rFonts w:ascii="Times New Roman" w:hAnsi="Times New Roman" w:cs="Times New Roman"/>
          <w:w w:val="99"/>
          <w:sz w:val="28"/>
          <w:szCs w:val="28"/>
        </w:rPr>
      </w:pPr>
      <w:r w:rsidRPr="00FB31ED">
        <w:rPr>
          <w:rFonts w:ascii="Times New Roman" w:hAnsi="Times New Roman" w:cs="Times New Roman"/>
          <w:b/>
          <w:bCs/>
          <w:w w:val="99"/>
          <w:sz w:val="28"/>
          <w:szCs w:val="28"/>
        </w:rPr>
        <w:t>Моддаи 1.</w:t>
      </w:r>
      <w:r w:rsidRPr="00FB31ED">
        <w:rPr>
          <w:rFonts w:ascii="Times New Roman" w:hAnsi="Times New Roman" w:cs="Times New Roman"/>
          <w:w w:val="99"/>
          <w:sz w:val="28"/>
          <w:szCs w:val="28"/>
        </w:rPr>
        <w:t xml:space="preserve"> Ба Қонуни Ҷумҳурии Тоҷикистон аз 20 марти соли 2008 «Дар бораи истеҳсолоти иҷро» (Ахбори Маҷлиси Олии Ҷумҳурии Тоҷикистон, с.2008, №3, мод.192; с.2010, №7, мод.543; с.2012, №7, мод.717) тағйиру иловаи зерин ворид карда шаванд:</w:t>
      </w:r>
    </w:p>
    <w:p w:rsidR="00786452" w:rsidRPr="00FB31ED" w:rsidRDefault="00786452" w:rsidP="00786452">
      <w:pPr>
        <w:pStyle w:val="a4"/>
        <w:rPr>
          <w:rFonts w:ascii="Times New Roman" w:hAnsi="Times New Roman" w:cs="Times New Roman"/>
          <w:w w:val="99"/>
          <w:sz w:val="28"/>
          <w:szCs w:val="28"/>
        </w:rPr>
      </w:pPr>
      <w:r w:rsidRPr="00FB31ED">
        <w:rPr>
          <w:rFonts w:ascii="Times New Roman" w:hAnsi="Times New Roman" w:cs="Times New Roman"/>
          <w:w w:val="99"/>
          <w:sz w:val="28"/>
          <w:szCs w:val="28"/>
        </w:rPr>
        <w:t>1. Дар моддаи 8 ва минбаъд тамоми матни Қонун калимаҳои «иҷрочиёни суд» ва «иҷрочии суд» мувофиқан ба калимаҳои «иҷрочиён» ва «иҷрочӣ» иваз карда шаванд.</w:t>
      </w:r>
    </w:p>
    <w:p w:rsidR="00786452" w:rsidRPr="00FB31ED" w:rsidRDefault="00786452" w:rsidP="00786452">
      <w:pPr>
        <w:pStyle w:val="a4"/>
        <w:rPr>
          <w:rFonts w:ascii="Times New Roman" w:hAnsi="Times New Roman" w:cs="Times New Roman"/>
          <w:w w:val="99"/>
          <w:sz w:val="28"/>
          <w:szCs w:val="28"/>
        </w:rPr>
      </w:pPr>
      <w:r w:rsidRPr="00FB31ED">
        <w:rPr>
          <w:rFonts w:ascii="Times New Roman" w:hAnsi="Times New Roman" w:cs="Times New Roman"/>
          <w:w w:val="99"/>
          <w:sz w:val="28"/>
          <w:szCs w:val="28"/>
        </w:rPr>
        <w:t>2. Моддаи 20</w:t>
      </w:r>
      <w:r w:rsidRPr="00FB31ED">
        <w:rPr>
          <w:rFonts w:ascii="Times New Roman" w:hAnsi="Times New Roman" w:cs="Times New Roman"/>
          <w:w w:val="99"/>
          <w:sz w:val="28"/>
          <w:szCs w:val="28"/>
          <w:vertAlign w:val="superscript"/>
        </w:rPr>
        <w:t>1</w:t>
      </w:r>
      <w:r w:rsidRPr="00FB31ED">
        <w:rPr>
          <w:rFonts w:ascii="Times New Roman" w:hAnsi="Times New Roman" w:cs="Times New Roman"/>
          <w:w w:val="99"/>
          <w:sz w:val="28"/>
          <w:szCs w:val="28"/>
        </w:rPr>
        <w:t xml:space="preserve"> бо мазмуни зерин илова карда шавад:</w:t>
      </w:r>
    </w:p>
    <w:p w:rsidR="00786452" w:rsidRPr="00FB31ED" w:rsidRDefault="00786452" w:rsidP="00786452">
      <w:pPr>
        <w:pStyle w:val="a4"/>
        <w:rPr>
          <w:rFonts w:ascii="Times New Roman" w:hAnsi="Times New Roman" w:cs="Times New Roman"/>
          <w:b/>
          <w:bCs/>
          <w:w w:val="99"/>
          <w:sz w:val="28"/>
          <w:szCs w:val="28"/>
        </w:rPr>
      </w:pPr>
      <w:r w:rsidRPr="00FB31ED">
        <w:rPr>
          <w:rFonts w:ascii="Times New Roman" w:hAnsi="Times New Roman" w:cs="Times New Roman"/>
          <w:w w:val="99"/>
          <w:sz w:val="28"/>
          <w:szCs w:val="28"/>
        </w:rPr>
        <w:t>«</w:t>
      </w:r>
      <w:r w:rsidRPr="00FB31ED">
        <w:rPr>
          <w:rFonts w:ascii="Times New Roman" w:hAnsi="Times New Roman" w:cs="Times New Roman"/>
          <w:b/>
          <w:bCs/>
          <w:w w:val="99"/>
          <w:sz w:val="28"/>
          <w:szCs w:val="28"/>
        </w:rPr>
        <w:t>Моддаи 20</w:t>
      </w:r>
      <w:r w:rsidRPr="00FB31ED">
        <w:rPr>
          <w:rFonts w:ascii="Times New Roman" w:hAnsi="Times New Roman" w:cs="Times New Roman"/>
          <w:b/>
          <w:bCs/>
          <w:w w:val="99"/>
          <w:sz w:val="28"/>
          <w:szCs w:val="28"/>
          <w:vertAlign w:val="superscript"/>
        </w:rPr>
        <w:t>1</w:t>
      </w:r>
      <w:r w:rsidRPr="00FB31ED">
        <w:rPr>
          <w:rFonts w:ascii="Times New Roman" w:hAnsi="Times New Roman" w:cs="Times New Roman"/>
          <w:b/>
          <w:bCs/>
          <w:w w:val="99"/>
          <w:sz w:val="28"/>
          <w:szCs w:val="28"/>
        </w:rPr>
        <w:t>. Нигаронидани ситониш ба молу мулки манқул, ки ба сифати таъминот пешниҳод шудааст</w:t>
      </w:r>
    </w:p>
    <w:p w:rsidR="00786452" w:rsidRPr="00FB31ED" w:rsidRDefault="00786452" w:rsidP="00786452">
      <w:pPr>
        <w:pStyle w:val="a4"/>
        <w:rPr>
          <w:rFonts w:ascii="Times New Roman" w:hAnsi="Times New Roman" w:cs="Times New Roman"/>
          <w:w w:val="99"/>
          <w:sz w:val="28"/>
          <w:szCs w:val="28"/>
        </w:rPr>
      </w:pPr>
      <w:r w:rsidRPr="00FB31ED">
        <w:rPr>
          <w:rFonts w:ascii="Times New Roman" w:hAnsi="Times New Roman" w:cs="Times New Roman"/>
          <w:w w:val="99"/>
          <w:sz w:val="28"/>
          <w:szCs w:val="28"/>
        </w:rPr>
        <w:t>1. Нигаронидани ситониш ба молу мулки манқул, ки ба сифати таъминот пешниҳод шудааст (гарав, лизинг ва усули дигари таъминот), бо риояи ҳуқуқҳои кредитори таъминшуда, ки қонунгузории Ҷумҳурии Тоҷикистон муқаррар намудааст, бо роҳи аз қарздор кашида гирифтан ва барои фурӯш ба кредитор супоридани мавзӯи таъминот амалӣ карда мешавад.</w:t>
      </w:r>
    </w:p>
    <w:p w:rsidR="00786452" w:rsidRPr="00FB31ED" w:rsidRDefault="00786452" w:rsidP="00786452">
      <w:pPr>
        <w:pStyle w:val="a4"/>
        <w:rPr>
          <w:rFonts w:ascii="Times New Roman" w:hAnsi="Times New Roman" w:cs="Times New Roman"/>
          <w:w w:val="99"/>
          <w:sz w:val="28"/>
          <w:szCs w:val="28"/>
        </w:rPr>
      </w:pPr>
      <w:r w:rsidRPr="00FB31ED">
        <w:rPr>
          <w:rFonts w:ascii="Times New Roman" w:hAnsi="Times New Roman" w:cs="Times New Roman"/>
          <w:w w:val="99"/>
          <w:sz w:val="28"/>
          <w:szCs w:val="28"/>
        </w:rPr>
        <w:t xml:space="preserve">2. Кредитори таъминшуда ӯҳдадор аст бовиҷдонона ҷиҳати ба амал баровардани фурӯши мавзӯи таъминот тавре чораҳо андешад, ки онҳо барои ҳамаи тарафҳои иштироккунанда бо назардошти шароити </w:t>
      </w:r>
      <w:proofErr w:type="gramStart"/>
      <w:r w:rsidRPr="00FB31ED">
        <w:rPr>
          <w:rFonts w:ascii="Times New Roman" w:hAnsi="Times New Roman" w:cs="Times New Roman"/>
          <w:w w:val="99"/>
          <w:sz w:val="28"/>
          <w:szCs w:val="28"/>
        </w:rPr>
        <w:t>воқеӣ  манфиатнок</w:t>
      </w:r>
      <w:proofErr w:type="gramEnd"/>
      <w:r w:rsidRPr="00FB31ED">
        <w:rPr>
          <w:rFonts w:ascii="Times New Roman" w:hAnsi="Times New Roman" w:cs="Times New Roman"/>
          <w:w w:val="99"/>
          <w:sz w:val="28"/>
          <w:szCs w:val="28"/>
        </w:rPr>
        <w:t xml:space="preserve"> бошанд. </w:t>
      </w:r>
    </w:p>
    <w:p w:rsidR="00786452" w:rsidRPr="00FB31ED" w:rsidRDefault="00786452" w:rsidP="00786452">
      <w:pPr>
        <w:pStyle w:val="a4"/>
        <w:rPr>
          <w:rFonts w:ascii="Times New Roman" w:hAnsi="Times New Roman" w:cs="Times New Roman"/>
          <w:w w:val="99"/>
          <w:sz w:val="28"/>
          <w:szCs w:val="28"/>
        </w:rPr>
      </w:pPr>
      <w:r w:rsidRPr="00FB31ED">
        <w:rPr>
          <w:rFonts w:ascii="Times New Roman" w:hAnsi="Times New Roman" w:cs="Times New Roman"/>
          <w:w w:val="99"/>
          <w:sz w:val="28"/>
          <w:szCs w:val="28"/>
        </w:rPr>
        <w:t>3. Маблағҳои аз фурӯш бадастомада барои пардохти талаботе равона мегарданд, ки бо молу мулки фурӯхташаванда таъмин гардидаанд. Маблағҳои аз фурӯш боқимонда бошад, ба иҷрочӣ барои пардохт намудани дигар талаботи кредиторон бо тартиби муқаррарнамудаи Қонуни мазкур ва дар ҳолати мавҷуд набудани талаботи дигари кредиторон ба қарздор баргардонида мешаванд.</w:t>
      </w:r>
    </w:p>
    <w:p w:rsidR="00786452" w:rsidRPr="00FB31ED" w:rsidRDefault="00786452" w:rsidP="00786452">
      <w:pPr>
        <w:pStyle w:val="a4"/>
        <w:rPr>
          <w:rFonts w:ascii="Times New Roman" w:hAnsi="Times New Roman" w:cs="Times New Roman"/>
          <w:w w:val="99"/>
          <w:sz w:val="28"/>
          <w:szCs w:val="28"/>
        </w:rPr>
      </w:pPr>
      <w:r w:rsidRPr="00FB31ED">
        <w:rPr>
          <w:rFonts w:ascii="Times New Roman" w:hAnsi="Times New Roman" w:cs="Times New Roman"/>
          <w:w w:val="99"/>
          <w:sz w:val="28"/>
          <w:szCs w:val="28"/>
        </w:rPr>
        <w:t>4. Агар маблағҳои аз фурӯш бадастомада барои пардохти ҳамаи талаботе, ки бо молу мулки фурӯхташаванда таъмин гардидаанд, нокифоя бошанд, қисми боқимондаи талабот аз молу мулки дигари қарздор бо тартиби барои талаботи кредиторони таъминнашуда, ки Қонуни мазкур муқаррар намудааст, пардохт мегардад.».</w:t>
      </w:r>
    </w:p>
    <w:p w:rsidR="00786452" w:rsidRPr="00FB31ED" w:rsidRDefault="00786452" w:rsidP="00786452">
      <w:pPr>
        <w:pStyle w:val="a4"/>
        <w:rPr>
          <w:rFonts w:ascii="Times New Roman" w:hAnsi="Times New Roman" w:cs="Times New Roman"/>
          <w:w w:val="99"/>
          <w:sz w:val="28"/>
          <w:szCs w:val="28"/>
        </w:rPr>
      </w:pPr>
      <w:r w:rsidRPr="00FB31ED">
        <w:rPr>
          <w:rFonts w:ascii="Times New Roman" w:hAnsi="Times New Roman" w:cs="Times New Roman"/>
          <w:b/>
          <w:bCs/>
          <w:w w:val="99"/>
          <w:sz w:val="28"/>
          <w:szCs w:val="28"/>
        </w:rPr>
        <w:t>Моддаи 2.</w:t>
      </w:r>
      <w:r w:rsidRPr="00FB31ED">
        <w:rPr>
          <w:rFonts w:ascii="Times New Roman" w:hAnsi="Times New Roman" w:cs="Times New Roman"/>
          <w:w w:val="99"/>
          <w:sz w:val="28"/>
          <w:szCs w:val="28"/>
        </w:rPr>
        <w:t xml:space="preserve"> Қонуни мазкур пас аз интишори расмӣ мавриди амал қарор дода шавад.</w:t>
      </w:r>
    </w:p>
    <w:p w:rsidR="00786452" w:rsidRPr="00FB31ED" w:rsidRDefault="00786452" w:rsidP="00786452">
      <w:pPr>
        <w:pStyle w:val="a4"/>
        <w:rPr>
          <w:rFonts w:ascii="Times New Roman" w:hAnsi="Times New Roman" w:cs="Times New Roman"/>
          <w:w w:val="99"/>
          <w:sz w:val="28"/>
          <w:szCs w:val="28"/>
        </w:rPr>
      </w:pPr>
    </w:p>
    <w:p w:rsidR="00786452" w:rsidRPr="00FB31ED" w:rsidRDefault="00786452" w:rsidP="00786452">
      <w:pPr>
        <w:pStyle w:val="a5"/>
        <w:suppressAutoHyphens w:val="0"/>
        <w:jc w:val="both"/>
        <w:rPr>
          <w:rFonts w:ascii="Times New Roman" w:hAnsi="Times New Roman" w:cs="Times New Roman"/>
          <w:b/>
          <w:bCs/>
          <w:caps/>
          <w:spacing w:val="-4"/>
          <w:w w:val="99"/>
        </w:rPr>
      </w:pPr>
      <w:proofErr w:type="gramStart"/>
      <w:r w:rsidRPr="00FB31ED">
        <w:rPr>
          <w:rFonts w:ascii="Times New Roman" w:hAnsi="Times New Roman" w:cs="Times New Roman"/>
          <w:b/>
          <w:bCs/>
          <w:spacing w:val="-4"/>
          <w:w w:val="99"/>
        </w:rPr>
        <w:t>Президенти  Ҷумҳурии</w:t>
      </w:r>
      <w:proofErr w:type="gramEnd"/>
      <w:r w:rsidRPr="00FB31ED">
        <w:rPr>
          <w:rFonts w:ascii="Times New Roman" w:hAnsi="Times New Roman" w:cs="Times New Roman"/>
          <w:b/>
          <w:bCs/>
          <w:spacing w:val="-4"/>
          <w:w w:val="99"/>
        </w:rPr>
        <w:t xml:space="preserve"> Тоҷикистон                   Эмомалӣ </w:t>
      </w:r>
      <w:r w:rsidRPr="00FB31ED">
        <w:rPr>
          <w:rFonts w:ascii="Times New Roman" w:hAnsi="Times New Roman" w:cs="Times New Roman"/>
          <w:b/>
          <w:bCs/>
          <w:caps/>
          <w:spacing w:val="-4"/>
          <w:w w:val="99"/>
        </w:rPr>
        <w:t>Раҳмон</w:t>
      </w:r>
    </w:p>
    <w:p w:rsidR="00786452" w:rsidRPr="00FB31ED" w:rsidRDefault="00786452" w:rsidP="00786452">
      <w:pPr>
        <w:pStyle w:val="a5"/>
        <w:suppressAutoHyphens w:val="0"/>
        <w:rPr>
          <w:rFonts w:ascii="Times New Roman" w:hAnsi="Times New Roman" w:cs="Times New Roman"/>
          <w:b/>
          <w:bCs/>
          <w:spacing w:val="-4"/>
          <w:w w:val="99"/>
        </w:rPr>
      </w:pPr>
      <w:r w:rsidRPr="00FB31ED">
        <w:rPr>
          <w:rFonts w:ascii="Times New Roman" w:hAnsi="Times New Roman" w:cs="Times New Roman"/>
          <w:b/>
          <w:bCs/>
          <w:spacing w:val="-4"/>
          <w:w w:val="99"/>
        </w:rPr>
        <w:t>ш. Душанбе, 2 январи соли 2019, № 1562</w:t>
      </w:r>
    </w:p>
    <w:p w:rsidR="00786452" w:rsidRPr="00FB31ED" w:rsidRDefault="00786452" w:rsidP="00786452">
      <w:pPr>
        <w:pStyle w:val="a5"/>
        <w:suppressAutoHyphens w:val="0"/>
        <w:rPr>
          <w:rFonts w:ascii="Times New Roman" w:hAnsi="Times New Roman" w:cs="Times New Roman"/>
          <w:b/>
          <w:bCs/>
          <w:spacing w:val="-4"/>
          <w:w w:val="99"/>
        </w:rPr>
      </w:pPr>
    </w:p>
    <w:p w:rsidR="00786452" w:rsidRPr="00FB31ED" w:rsidRDefault="00B976AA" w:rsidP="00786452">
      <w:pPr>
        <w:pStyle w:val="a3"/>
        <w:jc w:val="center"/>
        <w:rPr>
          <w:rFonts w:ascii="Times New Roman" w:hAnsi="Times New Roman" w:cs="Times New Roman"/>
          <w:w w:val="69"/>
          <w:sz w:val="28"/>
          <w:szCs w:val="28"/>
        </w:rPr>
      </w:pPr>
      <w:r w:rsidRPr="00FB31ED">
        <w:rPr>
          <w:rFonts w:ascii="Times New Roman" w:hAnsi="Times New Roman" w:cs="Times New Roman"/>
          <w:caps w:val="0"/>
          <w:w w:val="69"/>
          <w:sz w:val="28"/>
          <w:szCs w:val="28"/>
        </w:rPr>
        <w:t>Қарори</w:t>
      </w:r>
    </w:p>
    <w:p w:rsidR="00B976AA" w:rsidRPr="00FB31ED" w:rsidRDefault="00B976AA" w:rsidP="00786452">
      <w:pPr>
        <w:pStyle w:val="a3"/>
        <w:jc w:val="center"/>
        <w:rPr>
          <w:rFonts w:ascii="Times New Roman" w:hAnsi="Times New Roman" w:cs="Times New Roman"/>
          <w:w w:val="69"/>
          <w:sz w:val="28"/>
          <w:szCs w:val="28"/>
        </w:rPr>
      </w:pPr>
      <w:r w:rsidRPr="00FB31ED">
        <w:rPr>
          <w:rFonts w:ascii="Times New Roman" w:hAnsi="Times New Roman" w:cs="Times New Roman"/>
          <w:caps w:val="0"/>
          <w:w w:val="69"/>
          <w:sz w:val="28"/>
          <w:szCs w:val="28"/>
        </w:rPr>
        <w:t xml:space="preserve">Маҷлиси миллии </w:t>
      </w:r>
    </w:p>
    <w:p w:rsidR="00786452" w:rsidRPr="00FB31ED" w:rsidRDefault="00B976AA" w:rsidP="00786452">
      <w:pPr>
        <w:pStyle w:val="a3"/>
        <w:jc w:val="center"/>
        <w:rPr>
          <w:rFonts w:ascii="Times New Roman" w:hAnsi="Times New Roman" w:cs="Times New Roman"/>
          <w:w w:val="69"/>
          <w:sz w:val="28"/>
          <w:szCs w:val="28"/>
        </w:rPr>
      </w:pPr>
      <w:r w:rsidRPr="00FB31ED">
        <w:rPr>
          <w:rFonts w:ascii="Times New Roman" w:hAnsi="Times New Roman" w:cs="Times New Roman"/>
          <w:caps w:val="0"/>
          <w:w w:val="69"/>
          <w:sz w:val="28"/>
          <w:szCs w:val="28"/>
        </w:rPr>
        <w:t>Маҷлиси Олии Ҷумҳурии Тоҷикистон</w:t>
      </w:r>
    </w:p>
    <w:p w:rsidR="00786452" w:rsidRPr="00FB31ED" w:rsidRDefault="00786452" w:rsidP="00786452">
      <w:pPr>
        <w:pStyle w:val="a4"/>
        <w:ind w:left="283" w:right="283" w:firstLine="0"/>
        <w:jc w:val="center"/>
        <w:rPr>
          <w:rFonts w:ascii="Times New Roman" w:hAnsi="Times New Roman" w:cs="Times New Roman"/>
          <w:b/>
          <w:bCs/>
          <w:w w:val="99"/>
          <w:sz w:val="28"/>
          <w:szCs w:val="28"/>
        </w:rPr>
      </w:pPr>
      <w:r w:rsidRPr="00FB31ED">
        <w:rPr>
          <w:rFonts w:ascii="Times New Roman" w:hAnsi="Times New Roman" w:cs="Times New Roman"/>
          <w:b/>
          <w:bCs/>
          <w:w w:val="99"/>
          <w:sz w:val="28"/>
          <w:szCs w:val="28"/>
        </w:rPr>
        <w:t>Дар бораи Қонуни Ҷумҳурии Тоҷикистон «Оид ба ворид намудани тағйиру илова ба Қонуни Ҷумҳурии Тоҷикистон «Дар бораи истеҳсолоти иҷро»</w:t>
      </w:r>
    </w:p>
    <w:p w:rsidR="00786452" w:rsidRPr="00FB31ED" w:rsidRDefault="00786452" w:rsidP="00786452">
      <w:pPr>
        <w:pStyle w:val="a4"/>
        <w:rPr>
          <w:rFonts w:ascii="Times New Roman" w:hAnsi="Times New Roman" w:cs="Times New Roman"/>
          <w:w w:val="99"/>
          <w:sz w:val="28"/>
          <w:szCs w:val="28"/>
        </w:rPr>
      </w:pPr>
    </w:p>
    <w:p w:rsidR="00786452" w:rsidRPr="00FB31ED" w:rsidRDefault="00786452" w:rsidP="00786452">
      <w:pPr>
        <w:pStyle w:val="a4"/>
        <w:rPr>
          <w:rFonts w:ascii="Times New Roman" w:hAnsi="Times New Roman" w:cs="Times New Roman"/>
          <w:w w:val="99"/>
          <w:sz w:val="28"/>
          <w:szCs w:val="28"/>
        </w:rPr>
      </w:pPr>
      <w:r w:rsidRPr="00FB31ED">
        <w:rPr>
          <w:rFonts w:ascii="Times New Roman" w:hAnsi="Times New Roman" w:cs="Times New Roman"/>
          <w:w w:val="99"/>
          <w:sz w:val="28"/>
          <w:szCs w:val="28"/>
        </w:rPr>
        <w:t xml:space="preserve">Маҷлиси миллии Маҷлиси Олии Ҷумҳурии Тоҷикистон Қонуни Ҷумҳурии Тоҷикистон «Оид ба ворид намудани тағйиру илова ба Қонуни Ҷумҳурии Тоҷикистон «Дар бораи истеҳсолоти иҷро»-ро бар­расӣ намуда, </w:t>
      </w:r>
      <w:r w:rsidRPr="00FB31ED">
        <w:rPr>
          <w:rFonts w:ascii="Times New Roman" w:hAnsi="Times New Roman" w:cs="Times New Roman"/>
          <w:b/>
          <w:bCs/>
          <w:w w:val="99"/>
          <w:sz w:val="28"/>
          <w:szCs w:val="28"/>
        </w:rPr>
        <w:t>қарор мекунад</w:t>
      </w:r>
      <w:r w:rsidRPr="00FB31ED">
        <w:rPr>
          <w:rFonts w:ascii="Times New Roman" w:hAnsi="Times New Roman" w:cs="Times New Roman"/>
          <w:w w:val="99"/>
          <w:sz w:val="28"/>
          <w:szCs w:val="28"/>
        </w:rPr>
        <w:t xml:space="preserve">:    </w:t>
      </w:r>
    </w:p>
    <w:p w:rsidR="00786452" w:rsidRPr="00FB31ED" w:rsidRDefault="00786452" w:rsidP="00786452">
      <w:pPr>
        <w:pStyle w:val="a4"/>
        <w:rPr>
          <w:rFonts w:ascii="Times New Roman" w:hAnsi="Times New Roman" w:cs="Times New Roman"/>
          <w:w w:val="99"/>
          <w:sz w:val="28"/>
          <w:szCs w:val="28"/>
        </w:rPr>
      </w:pPr>
      <w:r w:rsidRPr="00FB31ED">
        <w:rPr>
          <w:rFonts w:ascii="Times New Roman" w:hAnsi="Times New Roman" w:cs="Times New Roman"/>
          <w:w w:val="99"/>
          <w:sz w:val="28"/>
          <w:szCs w:val="28"/>
        </w:rPr>
        <w:t>Қонуни Ҷумҳурии Тоҷикистон «Оид ба ворид намудани тағйиру илова ба Қонуни Ҷумҳурии Тоҷикистон «Дар бораи истеҳсолоти иҷро» ҷонибдорӣ карда шавад.</w:t>
      </w:r>
    </w:p>
    <w:p w:rsidR="00786452" w:rsidRPr="00FB31ED" w:rsidRDefault="00786452" w:rsidP="00786452">
      <w:pPr>
        <w:pStyle w:val="a4"/>
        <w:ind w:firstLine="0"/>
        <w:rPr>
          <w:rFonts w:ascii="Times New Roman" w:hAnsi="Times New Roman" w:cs="Times New Roman"/>
          <w:b/>
          <w:bCs/>
          <w:w w:val="99"/>
          <w:sz w:val="28"/>
          <w:szCs w:val="28"/>
        </w:rPr>
      </w:pPr>
    </w:p>
    <w:p w:rsidR="00786452" w:rsidRPr="00FB31ED" w:rsidRDefault="00786452" w:rsidP="00786452">
      <w:pPr>
        <w:pStyle w:val="a4"/>
        <w:ind w:firstLine="0"/>
        <w:rPr>
          <w:rFonts w:ascii="Times New Roman" w:hAnsi="Times New Roman" w:cs="Times New Roman"/>
          <w:b/>
          <w:bCs/>
          <w:w w:val="99"/>
          <w:sz w:val="28"/>
          <w:szCs w:val="28"/>
        </w:rPr>
      </w:pPr>
      <w:r w:rsidRPr="00FB31ED">
        <w:rPr>
          <w:rFonts w:ascii="Times New Roman" w:hAnsi="Times New Roman" w:cs="Times New Roman"/>
          <w:b/>
          <w:bCs/>
          <w:w w:val="99"/>
          <w:sz w:val="28"/>
          <w:szCs w:val="28"/>
        </w:rPr>
        <w:t xml:space="preserve">Раиси Маҷлиси миллии Маҷлиси </w:t>
      </w:r>
    </w:p>
    <w:p w:rsidR="00786452" w:rsidRPr="00FB31ED" w:rsidRDefault="00786452" w:rsidP="00786452">
      <w:pPr>
        <w:pStyle w:val="a4"/>
        <w:ind w:firstLine="0"/>
        <w:rPr>
          <w:rFonts w:ascii="Times New Roman" w:hAnsi="Times New Roman" w:cs="Times New Roman"/>
          <w:b/>
          <w:bCs/>
          <w:w w:val="99"/>
          <w:sz w:val="28"/>
          <w:szCs w:val="28"/>
        </w:rPr>
      </w:pPr>
      <w:r w:rsidRPr="00FB31ED">
        <w:rPr>
          <w:rFonts w:ascii="Times New Roman" w:hAnsi="Times New Roman" w:cs="Times New Roman"/>
          <w:b/>
          <w:bCs/>
          <w:w w:val="99"/>
          <w:sz w:val="28"/>
          <w:szCs w:val="28"/>
        </w:rPr>
        <w:t xml:space="preserve">Олии Ҷумҳурии Тоҷикистон                                   М. </w:t>
      </w:r>
      <w:r w:rsidRPr="00FB31ED">
        <w:rPr>
          <w:rFonts w:ascii="Times New Roman" w:hAnsi="Times New Roman" w:cs="Times New Roman"/>
          <w:b/>
          <w:bCs/>
          <w:caps/>
          <w:w w:val="99"/>
          <w:sz w:val="28"/>
          <w:szCs w:val="28"/>
        </w:rPr>
        <w:t>Убайдуллоев</w:t>
      </w:r>
    </w:p>
    <w:p w:rsidR="00786452" w:rsidRPr="00FB31ED" w:rsidRDefault="00786452" w:rsidP="00786452">
      <w:pPr>
        <w:pStyle w:val="a4"/>
        <w:ind w:firstLine="0"/>
        <w:rPr>
          <w:rFonts w:ascii="Times New Roman" w:hAnsi="Times New Roman" w:cs="Times New Roman"/>
          <w:b/>
          <w:bCs/>
          <w:w w:val="99"/>
          <w:sz w:val="28"/>
          <w:szCs w:val="28"/>
        </w:rPr>
      </w:pPr>
      <w:r w:rsidRPr="00FB31ED">
        <w:rPr>
          <w:rFonts w:ascii="Times New Roman" w:hAnsi="Times New Roman" w:cs="Times New Roman"/>
          <w:b/>
          <w:bCs/>
          <w:w w:val="99"/>
          <w:sz w:val="28"/>
          <w:szCs w:val="28"/>
        </w:rPr>
        <w:t>ш. Душанбе, 25 декабри соли 2018, № 589</w:t>
      </w:r>
    </w:p>
    <w:p w:rsidR="00786452" w:rsidRPr="00FB31ED" w:rsidRDefault="00786452" w:rsidP="00786452">
      <w:pPr>
        <w:pStyle w:val="a4"/>
        <w:ind w:firstLine="0"/>
        <w:rPr>
          <w:rFonts w:ascii="Times New Roman" w:hAnsi="Times New Roman" w:cs="Times New Roman"/>
          <w:b/>
          <w:bCs/>
          <w:w w:val="99"/>
          <w:sz w:val="28"/>
          <w:szCs w:val="28"/>
        </w:rPr>
      </w:pPr>
    </w:p>
    <w:p w:rsidR="00FB31ED" w:rsidRDefault="00FB31ED" w:rsidP="00786452">
      <w:pPr>
        <w:pStyle w:val="a3"/>
        <w:jc w:val="center"/>
        <w:rPr>
          <w:rFonts w:ascii="Times New Roman" w:hAnsi="Times New Roman" w:cs="Times New Roman"/>
          <w:caps w:val="0"/>
          <w:w w:val="69"/>
          <w:sz w:val="28"/>
          <w:szCs w:val="28"/>
        </w:rPr>
      </w:pPr>
    </w:p>
    <w:p w:rsidR="00786452" w:rsidRPr="00FB31ED" w:rsidRDefault="00B976AA" w:rsidP="00786452">
      <w:pPr>
        <w:pStyle w:val="a3"/>
        <w:jc w:val="center"/>
        <w:rPr>
          <w:rFonts w:ascii="Times New Roman" w:hAnsi="Times New Roman" w:cs="Times New Roman"/>
          <w:w w:val="69"/>
          <w:sz w:val="28"/>
          <w:szCs w:val="28"/>
        </w:rPr>
      </w:pPr>
      <w:bookmarkStart w:id="0" w:name="_GoBack"/>
      <w:bookmarkEnd w:id="0"/>
      <w:r w:rsidRPr="00FB31ED">
        <w:rPr>
          <w:rFonts w:ascii="Times New Roman" w:hAnsi="Times New Roman" w:cs="Times New Roman"/>
          <w:caps w:val="0"/>
          <w:w w:val="69"/>
          <w:sz w:val="28"/>
          <w:szCs w:val="28"/>
        </w:rPr>
        <w:t>Қарори</w:t>
      </w:r>
    </w:p>
    <w:p w:rsidR="00B976AA" w:rsidRPr="00FB31ED" w:rsidRDefault="00B976AA" w:rsidP="00786452">
      <w:pPr>
        <w:pStyle w:val="a3"/>
        <w:jc w:val="center"/>
        <w:rPr>
          <w:rFonts w:ascii="Times New Roman" w:hAnsi="Times New Roman" w:cs="Times New Roman"/>
          <w:w w:val="69"/>
          <w:sz w:val="28"/>
          <w:szCs w:val="28"/>
        </w:rPr>
      </w:pPr>
      <w:r w:rsidRPr="00FB31ED">
        <w:rPr>
          <w:rFonts w:ascii="Times New Roman" w:hAnsi="Times New Roman" w:cs="Times New Roman"/>
          <w:caps w:val="0"/>
          <w:w w:val="69"/>
          <w:sz w:val="28"/>
          <w:szCs w:val="28"/>
        </w:rPr>
        <w:t xml:space="preserve">Маҷлиси намояндагони </w:t>
      </w:r>
    </w:p>
    <w:p w:rsidR="00786452" w:rsidRPr="00FB31ED" w:rsidRDefault="00B976AA" w:rsidP="00786452">
      <w:pPr>
        <w:pStyle w:val="a3"/>
        <w:jc w:val="center"/>
        <w:rPr>
          <w:rFonts w:ascii="Times New Roman" w:hAnsi="Times New Roman" w:cs="Times New Roman"/>
          <w:w w:val="69"/>
          <w:sz w:val="28"/>
          <w:szCs w:val="28"/>
        </w:rPr>
      </w:pPr>
      <w:r w:rsidRPr="00FB31ED">
        <w:rPr>
          <w:rFonts w:ascii="Times New Roman" w:hAnsi="Times New Roman" w:cs="Times New Roman"/>
          <w:caps w:val="0"/>
          <w:w w:val="69"/>
          <w:sz w:val="28"/>
          <w:szCs w:val="28"/>
        </w:rPr>
        <w:t>Маҷлиси Олии Ҷумҳурии Тоҷикистон</w:t>
      </w:r>
    </w:p>
    <w:p w:rsidR="00786452" w:rsidRPr="00FB31ED" w:rsidRDefault="00786452" w:rsidP="00786452">
      <w:pPr>
        <w:pStyle w:val="a4"/>
        <w:ind w:left="283" w:right="283" w:firstLine="0"/>
        <w:rPr>
          <w:rFonts w:ascii="Times New Roman" w:hAnsi="Times New Roman" w:cs="Times New Roman"/>
          <w:b/>
          <w:bCs/>
          <w:w w:val="99"/>
          <w:sz w:val="28"/>
          <w:szCs w:val="28"/>
        </w:rPr>
      </w:pPr>
    </w:p>
    <w:p w:rsidR="00786452" w:rsidRPr="00FB31ED" w:rsidRDefault="00786452" w:rsidP="00786452">
      <w:pPr>
        <w:pStyle w:val="a4"/>
        <w:ind w:left="283" w:right="283" w:firstLine="0"/>
        <w:rPr>
          <w:rFonts w:ascii="Times New Roman" w:hAnsi="Times New Roman" w:cs="Times New Roman"/>
          <w:b/>
          <w:bCs/>
          <w:w w:val="99"/>
          <w:sz w:val="28"/>
          <w:szCs w:val="28"/>
        </w:rPr>
      </w:pPr>
      <w:r w:rsidRPr="00FB31ED">
        <w:rPr>
          <w:rFonts w:ascii="Times New Roman" w:hAnsi="Times New Roman" w:cs="Times New Roman"/>
          <w:b/>
          <w:bCs/>
          <w:w w:val="99"/>
          <w:sz w:val="28"/>
          <w:szCs w:val="28"/>
        </w:rPr>
        <w:t>Дар бораи қабул кардани Қонуни Ҷумҳурии Тоҷикистон</w:t>
      </w:r>
    </w:p>
    <w:p w:rsidR="00786452" w:rsidRPr="00FB31ED" w:rsidRDefault="00786452" w:rsidP="00786452">
      <w:pPr>
        <w:pStyle w:val="a4"/>
        <w:ind w:left="283" w:right="283" w:firstLine="0"/>
        <w:rPr>
          <w:rFonts w:ascii="Times New Roman" w:hAnsi="Times New Roman" w:cs="Times New Roman"/>
          <w:b/>
          <w:bCs/>
          <w:w w:val="99"/>
          <w:sz w:val="28"/>
          <w:szCs w:val="28"/>
        </w:rPr>
      </w:pPr>
      <w:r w:rsidRPr="00FB31ED">
        <w:rPr>
          <w:rFonts w:ascii="Times New Roman" w:hAnsi="Times New Roman" w:cs="Times New Roman"/>
          <w:b/>
          <w:bCs/>
          <w:w w:val="99"/>
          <w:sz w:val="28"/>
          <w:szCs w:val="28"/>
        </w:rPr>
        <w:t>«Оид ба ворид намудани тағйиру илова ба Қонуни Ҷумҳурии Тоҷикистон</w:t>
      </w:r>
    </w:p>
    <w:p w:rsidR="00786452" w:rsidRPr="00FB31ED" w:rsidRDefault="00786452" w:rsidP="00786452">
      <w:pPr>
        <w:pStyle w:val="a4"/>
        <w:ind w:left="283" w:right="283" w:firstLine="0"/>
        <w:rPr>
          <w:rFonts w:ascii="Times New Roman" w:hAnsi="Times New Roman" w:cs="Times New Roman"/>
          <w:b/>
          <w:bCs/>
          <w:w w:val="99"/>
          <w:sz w:val="28"/>
          <w:szCs w:val="28"/>
        </w:rPr>
      </w:pPr>
      <w:r w:rsidRPr="00FB31ED">
        <w:rPr>
          <w:rFonts w:ascii="Times New Roman" w:hAnsi="Times New Roman" w:cs="Times New Roman"/>
          <w:b/>
          <w:bCs/>
          <w:w w:val="99"/>
          <w:sz w:val="28"/>
          <w:szCs w:val="28"/>
        </w:rPr>
        <w:t>«Дар бораи истеҳсолоти иҷро»</w:t>
      </w:r>
    </w:p>
    <w:p w:rsidR="00786452" w:rsidRPr="00FB31ED" w:rsidRDefault="00786452" w:rsidP="00786452">
      <w:pPr>
        <w:pStyle w:val="a4"/>
        <w:rPr>
          <w:rFonts w:ascii="Times New Roman" w:hAnsi="Times New Roman" w:cs="Times New Roman"/>
          <w:w w:val="99"/>
          <w:sz w:val="28"/>
          <w:szCs w:val="28"/>
        </w:rPr>
      </w:pPr>
    </w:p>
    <w:p w:rsidR="00786452" w:rsidRPr="00FB31ED" w:rsidRDefault="00786452" w:rsidP="00786452">
      <w:pPr>
        <w:pStyle w:val="a4"/>
        <w:rPr>
          <w:rFonts w:ascii="Times New Roman" w:hAnsi="Times New Roman" w:cs="Times New Roman"/>
          <w:w w:val="99"/>
          <w:sz w:val="28"/>
          <w:szCs w:val="28"/>
        </w:rPr>
      </w:pPr>
      <w:r w:rsidRPr="00FB31ED">
        <w:rPr>
          <w:rFonts w:ascii="Times New Roman" w:hAnsi="Times New Roman" w:cs="Times New Roman"/>
          <w:w w:val="99"/>
          <w:sz w:val="28"/>
          <w:szCs w:val="28"/>
        </w:rPr>
        <w:t xml:space="preserve">Мутобиқи моддаи 60 Конститутсияи Ҷумҳурии Тоҷикистон Маҷлиси намояндагони Маҷлиси Олии Ҷумҳурии Тоҷикистон </w:t>
      </w:r>
      <w:r w:rsidRPr="00FB31ED">
        <w:rPr>
          <w:rFonts w:ascii="Times New Roman" w:hAnsi="Times New Roman" w:cs="Times New Roman"/>
          <w:b/>
          <w:bCs/>
          <w:w w:val="99"/>
          <w:sz w:val="28"/>
          <w:szCs w:val="28"/>
        </w:rPr>
        <w:t>қарор мекунад:</w:t>
      </w:r>
    </w:p>
    <w:p w:rsidR="00786452" w:rsidRPr="00FB31ED" w:rsidRDefault="00786452" w:rsidP="00786452">
      <w:pPr>
        <w:pStyle w:val="a4"/>
        <w:rPr>
          <w:rFonts w:ascii="Times New Roman" w:hAnsi="Times New Roman" w:cs="Times New Roman"/>
          <w:w w:val="99"/>
          <w:sz w:val="28"/>
          <w:szCs w:val="28"/>
        </w:rPr>
      </w:pPr>
      <w:r w:rsidRPr="00FB31ED">
        <w:rPr>
          <w:rFonts w:ascii="Times New Roman" w:hAnsi="Times New Roman" w:cs="Times New Roman"/>
          <w:w w:val="99"/>
          <w:sz w:val="28"/>
          <w:szCs w:val="28"/>
        </w:rPr>
        <w:t>Қонуни Ҷумҳурии Тоҷикистон «Оид ба ворид намудани тағйиру илова ба Қонуни Ҷумҳурии Тоҷикистон «Дар бораи истеҳсолоти иҷро» қабул карда шавад.</w:t>
      </w:r>
    </w:p>
    <w:p w:rsidR="00786452" w:rsidRPr="00FB31ED" w:rsidRDefault="00786452" w:rsidP="00786452">
      <w:pPr>
        <w:pStyle w:val="a4"/>
        <w:ind w:firstLine="0"/>
        <w:rPr>
          <w:rFonts w:ascii="Times New Roman" w:hAnsi="Times New Roman" w:cs="Times New Roman"/>
          <w:b/>
          <w:bCs/>
          <w:w w:val="99"/>
          <w:sz w:val="28"/>
          <w:szCs w:val="28"/>
        </w:rPr>
      </w:pPr>
    </w:p>
    <w:p w:rsidR="00786452" w:rsidRPr="00FB31ED" w:rsidRDefault="00786452" w:rsidP="00786452">
      <w:pPr>
        <w:pStyle w:val="a4"/>
        <w:ind w:firstLine="0"/>
        <w:rPr>
          <w:rFonts w:ascii="Times New Roman" w:hAnsi="Times New Roman" w:cs="Times New Roman"/>
          <w:b/>
          <w:bCs/>
          <w:w w:val="99"/>
          <w:sz w:val="28"/>
          <w:szCs w:val="28"/>
        </w:rPr>
      </w:pPr>
      <w:r w:rsidRPr="00FB31ED">
        <w:rPr>
          <w:rFonts w:ascii="Times New Roman" w:hAnsi="Times New Roman" w:cs="Times New Roman"/>
          <w:b/>
          <w:bCs/>
          <w:w w:val="99"/>
          <w:sz w:val="28"/>
          <w:szCs w:val="28"/>
        </w:rPr>
        <w:t xml:space="preserve">Раиси Маҷлиси намояндагони </w:t>
      </w:r>
    </w:p>
    <w:p w:rsidR="00786452" w:rsidRPr="00FB31ED" w:rsidRDefault="00786452" w:rsidP="00786452">
      <w:pPr>
        <w:pStyle w:val="a4"/>
        <w:ind w:firstLine="0"/>
        <w:rPr>
          <w:rFonts w:ascii="Times New Roman" w:hAnsi="Times New Roman" w:cs="Times New Roman"/>
          <w:b/>
          <w:bCs/>
          <w:w w:val="99"/>
          <w:sz w:val="28"/>
          <w:szCs w:val="28"/>
        </w:rPr>
      </w:pPr>
      <w:r w:rsidRPr="00FB31ED">
        <w:rPr>
          <w:rFonts w:ascii="Times New Roman" w:hAnsi="Times New Roman" w:cs="Times New Roman"/>
          <w:b/>
          <w:bCs/>
          <w:w w:val="99"/>
          <w:sz w:val="28"/>
          <w:szCs w:val="28"/>
        </w:rPr>
        <w:lastRenderedPageBreak/>
        <w:t xml:space="preserve">Маҷлиси </w:t>
      </w:r>
      <w:proofErr w:type="gramStart"/>
      <w:r w:rsidRPr="00FB31ED">
        <w:rPr>
          <w:rFonts w:ascii="Times New Roman" w:hAnsi="Times New Roman" w:cs="Times New Roman"/>
          <w:b/>
          <w:bCs/>
          <w:w w:val="99"/>
          <w:sz w:val="28"/>
          <w:szCs w:val="28"/>
        </w:rPr>
        <w:t>Олии  Ҷумҳурии</w:t>
      </w:r>
      <w:proofErr w:type="gramEnd"/>
      <w:r w:rsidRPr="00FB31ED">
        <w:rPr>
          <w:rFonts w:ascii="Times New Roman" w:hAnsi="Times New Roman" w:cs="Times New Roman"/>
          <w:b/>
          <w:bCs/>
          <w:w w:val="99"/>
          <w:sz w:val="28"/>
          <w:szCs w:val="28"/>
        </w:rPr>
        <w:t xml:space="preserve"> Тоҷикистон </w:t>
      </w:r>
      <w:r w:rsidRPr="00FB31ED">
        <w:rPr>
          <w:rFonts w:ascii="Times New Roman" w:hAnsi="Times New Roman" w:cs="Times New Roman"/>
          <w:b/>
          <w:bCs/>
          <w:w w:val="99"/>
          <w:sz w:val="28"/>
          <w:szCs w:val="28"/>
        </w:rPr>
        <w:tab/>
        <w:t xml:space="preserve">                       Ш. </w:t>
      </w:r>
      <w:r w:rsidRPr="00FB31ED">
        <w:rPr>
          <w:rFonts w:ascii="Times New Roman" w:hAnsi="Times New Roman" w:cs="Times New Roman"/>
          <w:b/>
          <w:bCs/>
          <w:caps/>
          <w:w w:val="99"/>
          <w:sz w:val="28"/>
          <w:szCs w:val="28"/>
        </w:rPr>
        <w:t>Зуҳуров</w:t>
      </w:r>
    </w:p>
    <w:p w:rsidR="00786452" w:rsidRPr="00FB31ED" w:rsidRDefault="00786452" w:rsidP="00786452">
      <w:pPr>
        <w:pStyle w:val="a5"/>
        <w:suppressAutoHyphens w:val="0"/>
        <w:rPr>
          <w:rFonts w:ascii="Times New Roman" w:hAnsi="Times New Roman" w:cs="Times New Roman"/>
          <w:b/>
          <w:bCs/>
          <w:spacing w:val="2"/>
          <w:w w:val="99"/>
        </w:rPr>
      </w:pPr>
      <w:r w:rsidRPr="00FB31ED">
        <w:rPr>
          <w:rFonts w:ascii="Times New Roman" w:hAnsi="Times New Roman" w:cs="Times New Roman"/>
          <w:b/>
          <w:bCs/>
          <w:spacing w:val="2"/>
          <w:w w:val="99"/>
        </w:rPr>
        <w:t>ш. Душанбе, 17 октябри соли 2018, № 1205</w:t>
      </w:r>
    </w:p>
    <w:p w:rsidR="00545D84" w:rsidRPr="00FB31ED" w:rsidRDefault="00545D84">
      <w:pPr>
        <w:rPr>
          <w:rFonts w:ascii="Times New Roman" w:hAnsi="Times New Roman" w:cs="Times New Roman"/>
          <w:sz w:val="28"/>
          <w:szCs w:val="28"/>
        </w:rPr>
      </w:pPr>
    </w:p>
    <w:sectPr w:rsidR="00545D84" w:rsidRPr="00FB3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52"/>
    <w:rsid w:val="00545D84"/>
    <w:rsid w:val="00786452"/>
    <w:rsid w:val="00B976AA"/>
    <w:rsid w:val="00F03B95"/>
    <w:rsid w:val="00FB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E4BC"/>
  <w15:chartTrackingRefBased/>
  <w15:docId w15:val="{A7E17C1B-595D-43B9-9B4C-9EE9E5B0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786452"/>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786452"/>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styleId="a5">
    <w:name w:val="No Spacing"/>
    <w:basedOn w:val="a"/>
    <w:uiPriority w:val="99"/>
    <w:qFormat/>
    <w:rsid w:val="00786452"/>
    <w:pPr>
      <w:suppressAutoHyphens/>
      <w:autoSpaceDE w:val="0"/>
      <w:autoSpaceDN w:val="0"/>
      <w:adjustRightInd w:val="0"/>
      <w:spacing w:after="0" w:line="288" w:lineRule="auto"/>
      <w:textAlignment w:val="center"/>
    </w:pPr>
    <w:rPr>
      <w:rFonts w:ascii="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5</cp:revision>
  <dcterms:created xsi:type="dcterms:W3CDTF">2019-01-04T12:04:00Z</dcterms:created>
  <dcterms:modified xsi:type="dcterms:W3CDTF">2019-01-04T12:07:00Z</dcterms:modified>
</cp:coreProperties>
</file>