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C2" w:rsidRPr="00737DC2" w:rsidRDefault="00EF7E15" w:rsidP="00EF7E15">
      <w:pPr>
        <w:pStyle w:val="a5"/>
        <w:jc w:val="center"/>
        <w:rPr>
          <w:rFonts w:ascii="Times New Roman" w:hAnsi="Times New Roman" w:cs="Times New Roman"/>
          <w:caps w:val="0"/>
          <w:w w:val="69"/>
          <w:sz w:val="28"/>
          <w:szCs w:val="28"/>
          <w:lang w:val="tg-Cyrl-TJ"/>
        </w:rPr>
      </w:pPr>
      <w:r w:rsidRPr="00737DC2">
        <w:rPr>
          <w:rFonts w:ascii="Times New Roman" w:hAnsi="Times New Roman" w:cs="Times New Roman"/>
          <w:caps w:val="0"/>
          <w:w w:val="69"/>
          <w:sz w:val="28"/>
          <w:szCs w:val="28"/>
        </w:rPr>
        <w:t>Қонуни Ҷумҳурии Тоҷикистон</w:t>
      </w:r>
      <w:r w:rsidRPr="00737DC2">
        <w:rPr>
          <w:rFonts w:ascii="Times New Roman" w:hAnsi="Times New Roman" w:cs="Times New Roman"/>
          <w:caps w:val="0"/>
          <w:w w:val="69"/>
          <w:sz w:val="28"/>
          <w:szCs w:val="28"/>
          <w:lang w:val="tg-Cyrl-TJ"/>
        </w:rPr>
        <w:t xml:space="preserve"> </w:t>
      </w:r>
    </w:p>
    <w:p w:rsidR="00EF7E15" w:rsidRPr="00737DC2" w:rsidRDefault="00EF7E15" w:rsidP="00EF7E15">
      <w:pPr>
        <w:pStyle w:val="a5"/>
        <w:jc w:val="center"/>
        <w:rPr>
          <w:rFonts w:ascii="Times New Roman" w:hAnsi="Times New Roman" w:cs="Times New Roman"/>
          <w:w w:val="69"/>
          <w:sz w:val="28"/>
          <w:szCs w:val="28"/>
          <w:lang w:val="tg-Cyrl-TJ"/>
        </w:rPr>
      </w:pPr>
      <w:r w:rsidRPr="00737DC2">
        <w:rPr>
          <w:rFonts w:ascii="Times New Roman" w:hAnsi="Times New Roman" w:cs="Times New Roman"/>
          <w:caps w:val="0"/>
          <w:spacing w:val="-3"/>
          <w:w w:val="69"/>
          <w:position w:val="-12"/>
          <w:sz w:val="28"/>
          <w:szCs w:val="28"/>
          <w:lang w:val="tg-Cyrl-TJ"/>
        </w:rPr>
        <w:t>Оид ба ворид намудани тағйиру иловаҳо ба Қонуни Ҷумҳурии Тоҷикистон «Дар бораи минтақаҳои озоди иқтисодӣ»</w:t>
      </w:r>
    </w:p>
    <w:p w:rsidR="00737DC2" w:rsidRPr="00737DC2" w:rsidRDefault="00737DC2" w:rsidP="00EF7E15">
      <w:pPr>
        <w:pStyle w:val="a3"/>
        <w:rPr>
          <w:rFonts w:ascii="Times New Roman" w:hAnsi="Times New Roman" w:cs="Times New Roman"/>
          <w:b/>
          <w:bCs/>
          <w:sz w:val="28"/>
          <w:szCs w:val="28"/>
          <w:lang w:val="tg-Cyrl-TJ"/>
        </w:rPr>
      </w:pPr>
    </w:p>
    <w:p w:rsidR="00EF7E15" w:rsidRPr="00AA56AC" w:rsidRDefault="00EF7E15" w:rsidP="00EF7E15">
      <w:pPr>
        <w:pStyle w:val="a3"/>
        <w:rPr>
          <w:rFonts w:ascii="Times New Roman" w:hAnsi="Times New Roman" w:cs="Times New Roman"/>
          <w:sz w:val="28"/>
          <w:szCs w:val="28"/>
          <w:lang w:val="tg-Cyrl-TJ"/>
        </w:rPr>
      </w:pPr>
      <w:r w:rsidRPr="00AA56AC">
        <w:rPr>
          <w:rFonts w:ascii="Times New Roman" w:hAnsi="Times New Roman" w:cs="Times New Roman"/>
          <w:b/>
          <w:bCs/>
          <w:sz w:val="28"/>
          <w:szCs w:val="28"/>
          <w:lang w:val="tg-Cyrl-TJ"/>
        </w:rPr>
        <w:t>Моддаи 1</w:t>
      </w:r>
      <w:r w:rsidRPr="00AA56AC">
        <w:rPr>
          <w:rFonts w:ascii="Times New Roman" w:hAnsi="Times New Roman" w:cs="Times New Roman"/>
          <w:sz w:val="28"/>
          <w:szCs w:val="28"/>
          <w:lang w:val="tg-Cyrl-TJ"/>
        </w:rPr>
        <w:t>. Ба Қонуни Ҷумҳурии Тоҷикистон аз 25 марти соли 2011  «Дар бораи минтақаҳои озоди иқтисодӣ» (Ахбори Маҷлиси Олии Ҷумҳурии Тоҷикистон, с. 2011, №3, мод.167) тағйиру иловаҳои зерин ворид карда шаванд:</w:t>
      </w:r>
    </w:p>
    <w:p w:rsidR="00EF7E15" w:rsidRPr="00AA56AC" w:rsidRDefault="00EF7E15" w:rsidP="00EF7E15">
      <w:pPr>
        <w:pStyle w:val="a3"/>
        <w:rPr>
          <w:rFonts w:ascii="Times New Roman" w:hAnsi="Times New Roman" w:cs="Times New Roman"/>
          <w:sz w:val="28"/>
          <w:szCs w:val="28"/>
          <w:lang w:val="tg-Cyrl-TJ"/>
        </w:rPr>
      </w:pPr>
      <w:r w:rsidRPr="00AA56AC">
        <w:rPr>
          <w:rFonts w:ascii="Times New Roman" w:hAnsi="Times New Roman" w:cs="Times New Roman"/>
          <w:sz w:val="28"/>
          <w:szCs w:val="28"/>
          <w:lang w:val="tg-Cyrl-TJ"/>
        </w:rPr>
        <w:t>1. Дар муқаддимаи Қонун, сархати якуми моддаи 1, қисми 1 моддаи 4, қисми 4 моддаи 5, қисми 1 моддаи 17, қисми 1 моддаи 19, қисмҳои 3 ва 6 моддаи 31 калимаи «қаламрави» ба калимаи «ҳудуди» иваз карда шавад.</w:t>
      </w:r>
    </w:p>
    <w:p w:rsidR="00EF7E15" w:rsidRPr="00AA56AC" w:rsidRDefault="00EF7E15" w:rsidP="00EF7E15">
      <w:pPr>
        <w:pStyle w:val="a3"/>
        <w:rPr>
          <w:rFonts w:ascii="Times New Roman" w:hAnsi="Times New Roman" w:cs="Times New Roman"/>
          <w:sz w:val="28"/>
          <w:szCs w:val="28"/>
          <w:lang w:val="tg-Cyrl-TJ"/>
        </w:rPr>
      </w:pPr>
      <w:r w:rsidRPr="00AA56AC">
        <w:rPr>
          <w:rFonts w:ascii="Times New Roman" w:hAnsi="Times New Roman" w:cs="Times New Roman"/>
          <w:sz w:val="28"/>
          <w:szCs w:val="28"/>
          <w:lang w:val="tg-Cyrl-TJ"/>
        </w:rPr>
        <w:t>2. Дар моддаи 1:</w:t>
      </w:r>
    </w:p>
    <w:p w:rsidR="00EF7E15" w:rsidRPr="00AA56AC" w:rsidRDefault="00EF7E15" w:rsidP="00EF7E15">
      <w:pPr>
        <w:pStyle w:val="a3"/>
        <w:rPr>
          <w:rFonts w:ascii="Times New Roman" w:hAnsi="Times New Roman" w:cs="Times New Roman"/>
          <w:sz w:val="28"/>
          <w:szCs w:val="28"/>
          <w:lang w:val="tg-Cyrl-TJ"/>
        </w:rPr>
      </w:pPr>
      <w:r w:rsidRPr="00AA56AC">
        <w:rPr>
          <w:rFonts w:ascii="Times New Roman" w:hAnsi="Times New Roman" w:cs="Times New Roman"/>
          <w:sz w:val="28"/>
          <w:szCs w:val="28"/>
          <w:lang w:val="tg-Cyrl-TJ"/>
        </w:rPr>
        <w:t>- ба сархати ҳаштум пас аз калимаи «мақоми» калимаи «машваратӣ,» илова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сархати нӯҳум дар таҳрири зайл ифода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w:t>
      </w:r>
      <w:r w:rsidRPr="00737DC2">
        <w:rPr>
          <w:rFonts w:ascii="Times New Roman" w:hAnsi="Times New Roman" w:cs="Times New Roman"/>
          <w:b/>
          <w:bCs/>
          <w:sz w:val="28"/>
          <w:szCs w:val="28"/>
        </w:rPr>
        <w:t xml:space="preserve">- субъектҳои минтақаи озоди иқтисодӣ </w:t>
      </w:r>
      <w:r w:rsidRPr="00737DC2">
        <w:rPr>
          <w:rFonts w:ascii="Times New Roman" w:hAnsi="Times New Roman" w:cs="Times New Roman"/>
          <w:sz w:val="28"/>
          <w:szCs w:val="28"/>
        </w:rPr>
        <w:t>– субъектҳои фаъолияти соҳибкорие, ки новобаста ба шакли ташкилию ҳуқуқияшон, мутобиқи қонунгузории Ҷумҳурии Тоҷикистон аз тарафи маъмурияти минтақаи озоди иқтисодӣ ба қайд гирифта шудаанд;»;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xml:space="preserve">- дар сархати даҳум калимаи «шаҳодатномаи» ба калимаи «тасдиқномаи» ва аломати нуқта ба аломати нуқтавергул «;» иваз карда шаванд; </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сархати ёздаҳум бо мазмуни зайл илова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w:t>
      </w:r>
      <w:r w:rsidRPr="00737DC2">
        <w:rPr>
          <w:rFonts w:ascii="Times New Roman" w:hAnsi="Times New Roman" w:cs="Times New Roman"/>
          <w:b/>
          <w:bCs/>
          <w:sz w:val="28"/>
          <w:szCs w:val="28"/>
        </w:rPr>
        <w:t xml:space="preserve">- бизнеснақша </w:t>
      </w:r>
      <w:r w:rsidRPr="00737DC2">
        <w:rPr>
          <w:rFonts w:ascii="Times New Roman" w:hAnsi="Times New Roman" w:cs="Times New Roman"/>
          <w:sz w:val="28"/>
          <w:szCs w:val="28"/>
        </w:rPr>
        <w:t xml:space="preserve">– ҳуҷҷате, ки аз ҷониби субъекти минтақаҳои озоди иқтисодӣ оид ба лоиҳаи сармоягузорӣ пешниҳод гардида, дар </w:t>
      </w:r>
      <w:proofErr w:type="gramStart"/>
      <w:r w:rsidRPr="00737DC2">
        <w:rPr>
          <w:rFonts w:ascii="Times New Roman" w:hAnsi="Times New Roman" w:cs="Times New Roman"/>
          <w:sz w:val="28"/>
          <w:szCs w:val="28"/>
        </w:rPr>
        <w:t>он  иттилооти</w:t>
      </w:r>
      <w:proofErr w:type="gramEnd"/>
      <w:r w:rsidRPr="00737DC2">
        <w:rPr>
          <w:rFonts w:ascii="Times New Roman" w:hAnsi="Times New Roman" w:cs="Times New Roman"/>
          <w:sz w:val="28"/>
          <w:szCs w:val="28"/>
        </w:rPr>
        <w:t xml:space="preserve"> муфассал дар бораи  мӯҳлати  хароҷотбарорӣ, самаранокӣ, талабот ва омӯзиши бозор дарҷ карда мешавад.».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3. Аз матни моддаи 2 калимаи «(Сарқонуни)» хориҷ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4. Дар қисми 1 моддаи 5 калимаҳои «шакли функсионалии (маҷмӯии)» ба калимаи «намуди» иваз карда шаванд.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5. Дар қисми 1 моддаи 8 калимаи «зарурӣ» ба калимаҳои «зарурие, ки дар қисми 2 моддаи мазкур пешбинӣ гардидаанд,» иваз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xml:space="preserve">6. Дар қисми 4 моддаи 10 калимаҳои «шаҳодатномаи» ва «шаҳодатнома» мувофиқан ба калимаҳои «тасдиқномаи» ва     </w:t>
      </w:r>
      <w:proofErr w:type="gramStart"/>
      <w:r w:rsidRPr="00737DC2">
        <w:rPr>
          <w:rFonts w:ascii="Times New Roman" w:hAnsi="Times New Roman" w:cs="Times New Roman"/>
          <w:sz w:val="28"/>
          <w:szCs w:val="28"/>
        </w:rPr>
        <w:t xml:space="preserve">   «</w:t>
      </w:r>
      <w:proofErr w:type="gramEnd"/>
      <w:r w:rsidRPr="00737DC2">
        <w:rPr>
          <w:rFonts w:ascii="Times New Roman" w:hAnsi="Times New Roman" w:cs="Times New Roman"/>
          <w:sz w:val="28"/>
          <w:szCs w:val="28"/>
        </w:rPr>
        <w:t xml:space="preserve">тасдиқнома» иваз карда шаванд.  </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7. Ба ном ва қисми 1 моддаи 11 пас аз калимаи «хизматрасонии» калимаҳои «мақомоти давлатӣ барои» илова карда шаванд.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lastRenderedPageBreak/>
        <w:t>8. Ба қисми 4 моддаи 12 пас аз калимаҳои «субъектҳои минтақаи озоди иқтисодӣ» калимаҳои «пас аз пардохти андозҳо» илова карда шаванд.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9. Дар моддаи 14:</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қисми 4 дар таҳрири зайл ифода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w:t>
      </w:r>
      <w:proofErr w:type="gramStart"/>
      <w:r w:rsidRPr="00737DC2">
        <w:rPr>
          <w:rFonts w:ascii="Times New Roman" w:hAnsi="Times New Roman" w:cs="Times New Roman"/>
          <w:sz w:val="28"/>
          <w:szCs w:val="28"/>
        </w:rPr>
        <w:t>4..</w:t>
      </w:r>
      <w:proofErr w:type="gramEnd"/>
      <w:r w:rsidRPr="00737DC2">
        <w:rPr>
          <w:rFonts w:ascii="Times New Roman" w:hAnsi="Times New Roman" w:cs="Times New Roman"/>
          <w:sz w:val="28"/>
          <w:szCs w:val="28"/>
        </w:rPr>
        <w:t>Маъмурияти минтақаи озоди иқтисодӣ ба Ҳукумати Ҷумҳурии Тоҷикистон ва мақоми ваколатдори давлатӣ оид ба минтақаҳои озоди иқтисодӣ ҳисоботдиҳанда мебошад.»;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қисми 8 бо мазмуни зайл илова карда шавад:</w:t>
      </w:r>
    </w:p>
    <w:p w:rsidR="00EF7E15" w:rsidRPr="00737DC2" w:rsidRDefault="00EF7E15" w:rsidP="00EF7E15">
      <w:pPr>
        <w:pStyle w:val="a3"/>
        <w:rPr>
          <w:rFonts w:ascii="Times New Roman" w:hAnsi="Times New Roman" w:cs="Times New Roman"/>
          <w:spacing w:val="4"/>
          <w:sz w:val="28"/>
          <w:szCs w:val="28"/>
        </w:rPr>
      </w:pPr>
      <w:r w:rsidRPr="00737DC2">
        <w:rPr>
          <w:rFonts w:ascii="Times New Roman" w:hAnsi="Times New Roman" w:cs="Times New Roman"/>
          <w:spacing w:val="4"/>
          <w:sz w:val="28"/>
          <w:szCs w:val="28"/>
        </w:rPr>
        <w:t>«8. Маъмурияти минтақаи озоди иқтисодӣ комиссияро оид ба баррасии бизнеснақшаҳо ва (ё) лоиҳаҳои сармоягузории довталабон- субъектони минтақаи озоди иқтисодӣ таъсис медиҳад. Тартиби фаъолияти комиссия оид ба баррасии бизнеснақшаҳо ва (ё) лоиҳаҳои сармоягузории довталабон-субъектони минтақаи озоди иқтисодӣ мутобиқи Низомномаи минтақаҳои озоди иқтисодӣ муқаррар карда мешавад.».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xml:space="preserve">10. Ба моддаи 16 қисми 3 бо </w:t>
      </w:r>
      <w:proofErr w:type="gramStart"/>
      <w:r w:rsidRPr="00737DC2">
        <w:rPr>
          <w:rFonts w:ascii="Times New Roman" w:hAnsi="Times New Roman" w:cs="Times New Roman"/>
          <w:sz w:val="28"/>
          <w:szCs w:val="28"/>
        </w:rPr>
        <w:t>мазмуни  зайл</w:t>
      </w:r>
      <w:proofErr w:type="gramEnd"/>
      <w:r w:rsidRPr="00737DC2">
        <w:rPr>
          <w:rFonts w:ascii="Times New Roman" w:hAnsi="Times New Roman" w:cs="Times New Roman"/>
          <w:sz w:val="28"/>
          <w:szCs w:val="28"/>
        </w:rPr>
        <w:t xml:space="preserve"> илова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w:t>
      </w:r>
      <w:proofErr w:type="gramStart"/>
      <w:r w:rsidRPr="00737DC2">
        <w:rPr>
          <w:rFonts w:ascii="Times New Roman" w:hAnsi="Times New Roman" w:cs="Times New Roman"/>
          <w:sz w:val="28"/>
          <w:szCs w:val="28"/>
        </w:rPr>
        <w:t>3..</w:t>
      </w:r>
      <w:proofErr w:type="gramEnd"/>
      <w:r w:rsidRPr="00737DC2">
        <w:rPr>
          <w:rFonts w:ascii="Times New Roman" w:hAnsi="Times New Roman" w:cs="Times New Roman"/>
          <w:sz w:val="28"/>
          <w:szCs w:val="28"/>
        </w:rPr>
        <w:t>Номгӯй ва андозаи пардохти маблағи корҳо ва хизматрасонии маъмурияти минтақаҳои озоди иқтисодиро мақоми ваколатдори давлатӣ оид ба минтақаҳои озоди иқтисодӣ дар мувофиқа бо мақоми ваколатдор дар соҳаи молия тасдиқ менамояд.».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11. Ба қисми 1 моддаи 17 пас аз калимаи «мақоми» калимаи «машваратӣ,» илова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12. Дар моддаи 19:</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ба қисми 4 пас аз калимаи «беруни» калимаи «ҳудуди» илова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қисми 6 бо мазмуни зайл илова карда шавад:</w:t>
      </w:r>
    </w:p>
    <w:p w:rsidR="00EF7E15" w:rsidRPr="00737DC2" w:rsidRDefault="00EF7E15" w:rsidP="00EF7E15">
      <w:pPr>
        <w:pStyle w:val="a3"/>
        <w:rPr>
          <w:rFonts w:ascii="Times New Roman" w:hAnsi="Times New Roman" w:cs="Times New Roman"/>
          <w:spacing w:val="5"/>
          <w:sz w:val="28"/>
          <w:szCs w:val="28"/>
        </w:rPr>
      </w:pPr>
      <w:r w:rsidRPr="00737DC2">
        <w:rPr>
          <w:rFonts w:ascii="Times New Roman" w:hAnsi="Times New Roman" w:cs="Times New Roman"/>
          <w:spacing w:val="5"/>
          <w:sz w:val="28"/>
          <w:szCs w:val="28"/>
        </w:rPr>
        <w:t>«6. Ҳангоми аз ҳудуди як минтақаи озоди иқтисодӣ ба ҳудуди минтақаи озоди иқтисодии дигари Ҷумҳурии Тоҷикистон таҳти назорати гумрукӣ интиқол додани молҳо андоз ва боҷи гумрукӣ ситонида намешаванд ва чораҳои манъ ва маҳдудкуниҳои дорои хусусияти иқтисодӣ, ки санадҳои меъёрии ҳуқуқии Ҷумҳурии Тоҷикистон муқаррар намудаанд, татбиқ намегарданд.»;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қисмҳои 6 ва 7 мувофиқан қисмҳои 7 ва 8 ҳисобида шаванд.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13. Дар қисми 6 моддаи 20 калимаи «коргарони» ба калимаи «кормандони» иваз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14. Дар моддаи 24:</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дар қисми 3 калимаи «коргарони» ба калимаи «кормандони» ва калимаҳои «санадҳои меъёрии ҳуқуқии» ба калимаи «қонунгузории» иваз карда шаванд;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 қисми 4 бо мазмуни зайл илова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lastRenderedPageBreak/>
        <w:t>«4. Барасмиятдарории иҷозати кор ба кормандони хориҷӣ тибқи Дастурамали тартиби соддакардашудаи додани иҷозати кор ба шаҳрвандони хориҷӣ ва шахсони бешаҳрванд барои фаъолияти меҳнатӣ дар ҳудуди минтақаҳои озоди иқтисодӣ, ки аз ҷониби мақомоти ваколатдор дар соҳаи меҳнат, муҳоҷират ва шуғли аҳолӣ ва рушди иқтисод ва савдо тасдиқ шудааст, анҷом дода мешавад.».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15. Дар қисми 1 моддаи 26 калимаҳои «заминро дар ҳудуди он» ба калимаҳои «замини дар ҳудуди минтақа ҷойгиршударо» иваз карда шаванд.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16. Матни моддаи 29 дар таҳрири зайл ифода карда шавад:</w:t>
      </w:r>
    </w:p>
    <w:p w:rsidR="00EF7E15" w:rsidRPr="00737DC2" w:rsidRDefault="00EF7E15" w:rsidP="00EF7E15">
      <w:pPr>
        <w:pStyle w:val="a3"/>
        <w:rPr>
          <w:rFonts w:ascii="Times New Roman" w:hAnsi="Times New Roman" w:cs="Times New Roman"/>
          <w:sz w:val="28"/>
          <w:szCs w:val="28"/>
        </w:rPr>
      </w:pPr>
      <w:r w:rsidRPr="00737DC2">
        <w:rPr>
          <w:rFonts w:ascii="Times New Roman" w:hAnsi="Times New Roman" w:cs="Times New Roman"/>
          <w:sz w:val="28"/>
          <w:szCs w:val="28"/>
        </w:rPr>
        <w:t>«Ба расмият даровардан ва додани раводиди Ҷумҳурии Тоҷикистон ба шаҳрвандони хориҷӣ ва шахсони бешаҳрванд, ки дар минтақаҳои озоди иқтисодӣ фаъолият менамоянд, тибқи қонунгузории Ҷумҳурии Тоҷикистон амалӣ карда мешавад.».</w:t>
      </w:r>
    </w:p>
    <w:p w:rsidR="00EF7E15" w:rsidRPr="00737DC2" w:rsidRDefault="00EF7E15" w:rsidP="00EF7E15">
      <w:pPr>
        <w:pStyle w:val="a3"/>
        <w:rPr>
          <w:rFonts w:ascii="Times New Roman" w:hAnsi="Times New Roman" w:cs="Times New Roman"/>
          <w:b/>
          <w:bCs/>
          <w:spacing w:val="4"/>
          <w:w w:val="99"/>
          <w:sz w:val="28"/>
          <w:szCs w:val="28"/>
        </w:rPr>
      </w:pPr>
      <w:r w:rsidRPr="00737DC2">
        <w:rPr>
          <w:rFonts w:ascii="Times New Roman" w:hAnsi="Times New Roman" w:cs="Times New Roman"/>
          <w:b/>
          <w:bCs/>
          <w:sz w:val="28"/>
          <w:szCs w:val="28"/>
        </w:rPr>
        <w:t>Моддаи 2.</w:t>
      </w:r>
      <w:r w:rsidRPr="00737DC2">
        <w:rPr>
          <w:rFonts w:ascii="Times New Roman" w:hAnsi="Times New Roman" w:cs="Times New Roman"/>
          <w:sz w:val="28"/>
          <w:szCs w:val="28"/>
        </w:rPr>
        <w:t xml:space="preserve"> Қонуни мазкур пас аз интишори расмӣ мавриди амал қарор дода шавад. </w:t>
      </w:r>
    </w:p>
    <w:p w:rsidR="00EF7E15" w:rsidRPr="00737DC2" w:rsidRDefault="00EF7E15" w:rsidP="00EF7E15">
      <w:pPr>
        <w:pStyle w:val="a6"/>
        <w:suppressAutoHyphens w:val="0"/>
        <w:jc w:val="both"/>
        <w:rPr>
          <w:rFonts w:ascii="Times New Roman" w:hAnsi="Times New Roman" w:cs="Times New Roman"/>
          <w:b/>
          <w:bCs/>
          <w:spacing w:val="4"/>
          <w:w w:val="99"/>
        </w:rPr>
      </w:pPr>
    </w:p>
    <w:p w:rsidR="00EF7E15" w:rsidRPr="00737DC2" w:rsidRDefault="00EF7E15" w:rsidP="00EF7E15">
      <w:pPr>
        <w:pStyle w:val="a6"/>
        <w:suppressAutoHyphens w:val="0"/>
        <w:jc w:val="both"/>
        <w:rPr>
          <w:rFonts w:ascii="Times New Roman" w:hAnsi="Times New Roman" w:cs="Times New Roman"/>
          <w:b/>
          <w:bCs/>
          <w:caps/>
          <w:spacing w:val="4"/>
          <w:w w:val="99"/>
        </w:rPr>
      </w:pPr>
      <w:r w:rsidRPr="00737DC2">
        <w:rPr>
          <w:rFonts w:ascii="Times New Roman" w:hAnsi="Times New Roman" w:cs="Times New Roman"/>
          <w:b/>
          <w:bCs/>
          <w:spacing w:val="4"/>
          <w:w w:val="99"/>
        </w:rPr>
        <w:t xml:space="preserve">Президенти Ҷумҳурии Тоҷикистон    Эмомалӣ </w:t>
      </w:r>
      <w:r w:rsidRPr="00737DC2">
        <w:rPr>
          <w:rFonts w:ascii="Times New Roman" w:hAnsi="Times New Roman" w:cs="Times New Roman"/>
          <w:b/>
          <w:bCs/>
          <w:caps/>
          <w:spacing w:val="4"/>
          <w:w w:val="99"/>
        </w:rPr>
        <w:t>Раҳмон</w:t>
      </w:r>
    </w:p>
    <w:p w:rsidR="00EF7E15" w:rsidRPr="00737DC2" w:rsidRDefault="00EF7E15" w:rsidP="00EF7E15">
      <w:pPr>
        <w:pStyle w:val="a6"/>
        <w:suppressAutoHyphens w:val="0"/>
        <w:rPr>
          <w:rFonts w:ascii="Times New Roman" w:hAnsi="Times New Roman" w:cs="Times New Roman"/>
          <w:b/>
          <w:bCs/>
          <w:spacing w:val="4"/>
          <w:w w:val="99"/>
        </w:rPr>
      </w:pPr>
      <w:r w:rsidRPr="00737DC2">
        <w:rPr>
          <w:rFonts w:ascii="Times New Roman" w:hAnsi="Times New Roman" w:cs="Times New Roman"/>
          <w:b/>
          <w:bCs/>
          <w:spacing w:val="4"/>
          <w:w w:val="99"/>
        </w:rPr>
        <w:t>ш. Душанбе, 2 январи соли 2019, № 1581</w:t>
      </w:r>
    </w:p>
    <w:p w:rsidR="00EF7E15" w:rsidRPr="00737DC2" w:rsidRDefault="00EF7E15" w:rsidP="00EF7E15">
      <w:pPr>
        <w:pStyle w:val="a6"/>
        <w:suppressAutoHyphens w:val="0"/>
        <w:rPr>
          <w:rFonts w:ascii="Times New Roman" w:hAnsi="Times New Roman" w:cs="Times New Roman"/>
          <w:b/>
          <w:bCs/>
          <w:spacing w:val="4"/>
          <w:w w:val="99"/>
        </w:rPr>
      </w:pPr>
    </w:p>
    <w:p w:rsidR="00EF7E15" w:rsidRPr="00737DC2" w:rsidRDefault="00EF7E15" w:rsidP="00EF7E15">
      <w:pPr>
        <w:pStyle w:val="a5"/>
        <w:jc w:val="center"/>
        <w:rPr>
          <w:rFonts w:ascii="Times New Roman" w:hAnsi="Times New Roman" w:cs="Times New Roman"/>
          <w:w w:val="69"/>
          <w:sz w:val="28"/>
          <w:szCs w:val="28"/>
        </w:rPr>
      </w:pPr>
      <w:r w:rsidRPr="00737DC2">
        <w:rPr>
          <w:rFonts w:ascii="Times New Roman" w:hAnsi="Times New Roman" w:cs="Times New Roman"/>
          <w:caps w:val="0"/>
          <w:w w:val="69"/>
          <w:sz w:val="28"/>
          <w:szCs w:val="28"/>
        </w:rPr>
        <w:t>Қарори</w:t>
      </w:r>
    </w:p>
    <w:p w:rsidR="00EF7E15" w:rsidRPr="00737DC2" w:rsidRDefault="00EF7E15" w:rsidP="00EF7E15">
      <w:pPr>
        <w:pStyle w:val="a5"/>
        <w:jc w:val="center"/>
        <w:rPr>
          <w:rFonts w:ascii="Times New Roman" w:hAnsi="Times New Roman" w:cs="Times New Roman"/>
          <w:w w:val="69"/>
          <w:sz w:val="28"/>
          <w:szCs w:val="28"/>
        </w:rPr>
      </w:pPr>
      <w:r w:rsidRPr="00737DC2">
        <w:rPr>
          <w:rFonts w:ascii="Times New Roman" w:hAnsi="Times New Roman" w:cs="Times New Roman"/>
          <w:caps w:val="0"/>
          <w:w w:val="69"/>
          <w:sz w:val="28"/>
          <w:szCs w:val="28"/>
        </w:rPr>
        <w:t xml:space="preserve">Маҷлиси миллии </w:t>
      </w:r>
    </w:p>
    <w:p w:rsidR="00EF7E15" w:rsidRPr="00737DC2" w:rsidRDefault="00EF7E15" w:rsidP="00EF7E15">
      <w:pPr>
        <w:pStyle w:val="a5"/>
        <w:jc w:val="center"/>
        <w:rPr>
          <w:rFonts w:ascii="Times New Roman" w:hAnsi="Times New Roman" w:cs="Times New Roman"/>
          <w:w w:val="69"/>
          <w:sz w:val="28"/>
          <w:szCs w:val="28"/>
        </w:rPr>
      </w:pPr>
      <w:r w:rsidRPr="00737DC2">
        <w:rPr>
          <w:rFonts w:ascii="Times New Roman" w:hAnsi="Times New Roman" w:cs="Times New Roman"/>
          <w:caps w:val="0"/>
          <w:w w:val="69"/>
          <w:sz w:val="28"/>
          <w:szCs w:val="28"/>
        </w:rPr>
        <w:t xml:space="preserve">Маҷлиси </w:t>
      </w:r>
      <w:r w:rsidR="00AA56AC" w:rsidRPr="00737DC2">
        <w:rPr>
          <w:rFonts w:ascii="Times New Roman" w:hAnsi="Times New Roman" w:cs="Times New Roman"/>
          <w:caps w:val="0"/>
          <w:w w:val="69"/>
          <w:sz w:val="28"/>
          <w:szCs w:val="28"/>
        </w:rPr>
        <w:t>Олии Ҷумҳурии Тоҷикистон</w:t>
      </w:r>
    </w:p>
    <w:p w:rsidR="00EF7E15" w:rsidRPr="00737DC2" w:rsidRDefault="00EF7E15" w:rsidP="00EF7E15">
      <w:pPr>
        <w:pStyle w:val="a3"/>
        <w:suppressAutoHyphens/>
        <w:ind w:firstLine="0"/>
        <w:jc w:val="center"/>
        <w:rPr>
          <w:rFonts w:ascii="Times New Roman" w:hAnsi="Times New Roman" w:cs="Times New Roman"/>
          <w:b/>
          <w:bCs/>
          <w:w w:val="99"/>
          <w:sz w:val="28"/>
          <w:szCs w:val="28"/>
        </w:rPr>
      </w:pPr>
      <w:r w:rsidRPr="00737DC2">
        <w:rPr>
          <w:rFonts w:ascii="Times New Roman" w:hAnsi="Times New Roman" w:cs="Times New Roman"/>
          <w:b/>
          <w:bCs/>
          <w:w w:val="99"/>
          <w:sz w:val="28"/>
          <w:szCs w:val="28"/>
        </w:rPr>
        <w:t>Дар бораи Қонуни Ҷумҳурии Тоҷикистон «Оид ба ворид намудани тағйиру иловаҳо ба Қонуни Ҷумҳурии Тоҷикис­тон «Дар бораи минтақаҳои озоди иқтисодӣ»</w:t>
      </w:r>
    </w:p>
    <w:p w:rsidR="00EF7E15" w:rsidRPr="00737DC2" w:rsidRDefault="00EF7E15" w:rsidP="00EF7E15">
      <w:pPr>
        <w:pStyle w:val="a3"/>
        <w:rPr>
          <w:rFonts w:ascii="Times New Roman" w:hAnsi="Times New Roman" w:cs="Times New Roman"/>
          <w:w w:val="99"/>
          <w:sz w:val="28"/>
          <w:szCs w:val="28"/>
        </w:rPr>
      </w:pPr>
    </w:p>
    <w:p w:rsidR="00EF7E15" w:rsidRPr="00737DC2" w:rsidRDefault="00EF7E15" w:rsidP="00EF7E15">
      <w:pPr>
        <w:pStyle w:val="a3"/>
        <w:rPr>
          <w:rFonts w:ascii="Times New Roman" w:hAnsi="Times New Roman" w:cs="Times New Roman"/>
          <w:spacing w:val="4"/>
          <w:w w:val="99"/>
          <w:sz w:val="28"/>
          <w:szCs w:val="28"/>
        </w:rPr>
      </w:pPr>
      <w:r w:rsidRPr="00737DC2">
        <w:rPr>
          <w:rFonts w:ascii="Times New Roman" w:hAnsi="Times New Roman" w:cs="Times New Roman"/>
          <w:spacing w:val="4"/>
          <w:w w:val="99"/>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минтақаҳои озоди иқтисодӣ»-ро баррасӣ намуда, </w:t>
      </w:r>
      <w:r w:rsidRPr="00737DC2">
        <w:rPr>
          <w:rFonts w:ascii="Times New Roman" w:hAnsi="Times New Roman" w:cs="Times New Roman"/>
          <w:b/>
          <w:bCs/>
          <w:spacing w:val="4"/>
          <w:w w:val="99"/>
          <w:sz w:val="28"/>
          <w:szCs w:val="28"/>
        </w:rPr>
        <w:t>қарор мекунад</w:t>
      </w:r>
      <w:r w:rsidRPr="00737DC2">
        <w:rPr>
          <w:rFonts w:ascii="Times New Roman" w:hAnsi="Times New Roman" w:cs="Times New Roman"/>
          <w:spacing w:val="4"/>
          <w:w w:val="99"/>
          <w:sz w:val="28"/>
          <w:szCs w:val="28"/>
        </w:rPr>
        <w:t>:</w:t>
      </w:r>
    </w:p>
    <w:p w:rsidR="00EF7E15" w:rsidRPr="00737DC2" w:rsidRDefault="00EF7E15" w:rsidP="00EF7E15">
      <w:pPr>
        <w:pStyle w:val="a3"/>
        <w:rPr>
          <w:rFonts w:ascii="Times New Roman" w:hAnsi="Times New Roman" w:cs="Times New Roman"/>
          <w:w w:val="99"/>
          <w:sz w:val="28"/>
          <w:szCs w:val="28"/>
        </w:rPr>
      </w:pPr>
      <w:r w:rsidRPr="00737DC2">
        <w:rPr>
          <w:rFonts w:ascii="Times New Roman" w:hAnsi="Times New Roman" w:cs="Times New Roman"/>
          <w:w w:val="99"/>
          <w:sz w:val="28"/>
          <w:szCs w:val="28"/>
        </w:rPr>
        <w:t>Қонуни Ҷумҳурии Тоҷикистон «Оид ба ворид намудани тағйиру иловаҳо ба Қонуни Ҷумҳурии Тоҷикистон «Дар бораи минтақаҳои озоди иқтисодӣ» ҷонибдорӣ карда шавад.</w:t>
      </w:r>
    </w:p>
    <w:p w:rsidR="00EF7E15" w:rsidRPr="00737DC2" w:rsidRDefault="00EF7E15" w:rsidP="00EF7E15">
      <w:pPr>
        <w:pStyle w:val="a3"/>
        <w:ind w:firstLine="0"/>
        <w:rPr>
          <w:rFonts w:ascii="Times New Roman" w:hAnsi="Times New Roman" w:cs="Times New Roman"/>
          <w:b/>
          <w:bCs/>
          <w:w w:val="99"/>
          <w:sz w:val="28"/>
          <w:szCs w:val="28"/>
        </w:rPr>
      </w:pPr>
    </w:p>
    <w:p w:rsidR="00EF7E15" w:rsidRPr="00737DC2" w:rsidRDefault="00EF7E15" w:rsidP="00EF7E15">
      <w:pPr>
        <w:pStyle w:val="a3"/>
        <w:ind w:firstLine="0"/>
        <w:rPr>
          <w:rFonts w:ascii="Times New Roman" w:hAnsi="Times New Roman" w:cs="Times New Roman"/>
          <w:b/>
          <w:bCs/>
          <w:w w:val="99"/>
          <w:sz w:val="28"/>
          <w:szCs w:val="28"/>
        </w:rPr>
      </w:pPr>
      <w:r w:rsidRPr="00737DC2">
        <w:rPr>
          <w:rFonts w:ascii="Times New Roman" w:hAnsi="Times New Roman" w:cs="Times New Roman"/>
          <w:b/>
          <w:bCs/>
          <w:w w:val="99"/>
          <w:sz w:val="28"/>
          <w:szCs w:val="28"/>
        </w:rPr>
        <w:t>Раиси Маҷлиси миллии Маҷлиси</w:t>
      </w:r>
    </w:p>
    <w:p w:rsidR="00EF7E15" w:rsidRPr="00737DC2" w:rsidRDefault="00EF7E15" w:rsidP="00EF7E15">
      <w:pPr>
        <w:pStyle w:val="a3"/>
        <w:ind w:firstLine="0"/>
        <w:rPr>
          <w:rFonts w:ascii="Times New Roman" w:hAnsi="Times New Roman" w:cs="Times New Roman"/>
          <w:b/>
          <w:bCs/>
          <w:w w:val="99"/>
          <w:sz w:val="28"/>
          <w:szCs w:val="28"/>
        </w:rPr>
      </w:pPr>
      <w:r w:rsidRPr="00737DC2">
        <w:rPr>
          <w:rFonts w:ascii="Times New Roman" w:hAnsi="Times New Roman" w:cs="Times New Roman"/>
          <w:b/>
          <w:bCs/>
          <w:w w:val="99"/>
          <w:sz w:val="28"/>
          <w:szCs w:val="28"/>
        </w:rPr>
        <w:t xml:space="preserve">Олии Ҷумҳурии Тоҷикистон                    М. </w:t>
      </w:r>
      <w:r w:rsidRPr="00737DC2">
        <w:rPr>
          <w:rFonts w:ascii="Times New Roman" w:hAnsi="Times New Roman" w:cs="Times New Roman"/>
          <w:b/>
          <w:bCs/>
          <w:caps/>
          <w:w w:val="99"/>
          <w:sz w:val="28"/>
          <w:szCs w:val="28"/>
        </w:rPr>
        <w:t>Убайдуллоев</w:t>
      </w:r>
    </w:p>
    <w:p w:rsidR="00EF7E15" w:rsidRPr="00737DC2" w:rsidRDefault="00EF7E15" w:rsidP="00EF7E15">
      <w:pPr>
        <w:pStyle w:val="a3"/>
        <w:ind w:firstLine="0"/>
        <w:rPr>
          <w:rFonts w:ascii="Times New Roman" w:hAnsi="Times New Roman" w:cs="Times New Roman"/>
          <w:b/>
          <w:bCs/>
          <w:w w:val="99"/>
          <w:sz w:val="28"/>
          <w:szCs w:val="28"/>
        </w:rPr>
      </w:pPr>
      <w:r w:rsidRPr="00737DC2">
        <w:rPr>
          <w:rFonts w:ascii="Times New Roman" w:hAnsi="Times New Roman" w:cs="Times New Roman"/>
          <w:b/>
          <w:bCs/>
          <w:w w:val="99"/>
          <w:sz w:val="28"/>
          <w:szCs w:val="28"/>
        </w:rPr>
        <w:t>ш. Душанбе, 25 декабри соли 2018, № 610</w:t>
      </w:r>
    </w:p>
    <w:p w:rsidR="00EF7E15" w:rsidRPr="00737DC2" w:rsidRDefault="00EF7E15" w:rsidP="00EF7E15">
      <w:pPr>
        <w:pStyle w:val="a3"/>
        <w:ind w:firstLine="0"/>
        <w:rPr>
          <w:rFonts w:ascii="Times New Roman" w:hAnsi="Times New Roman" w:cs="Times New Roman"/>
          <w:b/>
          <w:bCs/>
          <w:w w:val="99"/>
          <w:sz w:val="28"/>
          <w:szCs w:val="28"/>
        </w:rPr>
      </w:pPr>
    </w:p>
    <w:p w:rsidR="00EF7E15" w:rsidRPr="00737DC2" w:rsidRDefault="00EF7E15" w:rsidP="00EF7E15">
      <w:pPr>
        <w:pStyle w:val="a5"/>
        <w:jc w:val="center"/>
        <w:rPr>
          <w:rFonts w:ascii="Times New Roman" w:hAnsi="Times New Roman" w:cs="Times New Roman"/>
          <w:w w:val="69"/>
          <w:sz w:val="28"/>
          <w:szCs w:val="28"/>
        </w:rPr>
      </w:pPr>
      <w:r w:rsidRPr="00737DC2">
        <w:rPr>
          <w:rFonts w:ascii="Times New Roman" w:hAnsi="Times New Roman" w:cs="Times New Roman"/>
          <w:caps w:val="0"/>
          <w:w w:val="69"/>
          <w:sz w:val="28"/>
          <w:szCs w:val="28"/>
        </w:rPr>
        <w:t>Қарори</w:t>
      </w:r>
    </w:p>
    <w:p w:rsidR="00EF7E15" w:rsidRPr="00737DC2" w:rsidRDefault="00EF7E15" w:rsidP="00EF7E15">
      <w:pPr>
        <w:pStyle w:val="a5"/>
        <w:jc w:val="center"/>
        <w:rPr>
          <w:rFonts w:ascii="Times New Roman" w:hAnsi="Times New Roman" w:cs="Times New Roman"/>
          <w:w w:val="69"/>
          <w:sz w:val="28"/>
          <w:szCs w:val="28"/>
        </w:rPr>
      </w:pPr>
      <w:r w:rsidRPr="00737DC2">
        <w:rPr>
          <w:rFonts w:ascii="Times New Roman" w:hAnsi="Times New Roman" w:cs="Times New Roman"/>
          <w:caps w:val="0"/>
          <w:w w:val="69"/>
          <w:sz w:val="28"/>
          <w:szCs w:val="28"/>
        </w:rPr>
        <w:t xml:space="preserve">Маҷлиси намояндагони </w:t>
      </w:r>
    </w:p>
    <w:p w:rsidR="00EF7E15" w:rsidRPr="00737DC2" w:rsidRDefault="00EF7E15" w:rsidP="00EF7E15">
      <w:pPr>
        <w:pStyle w:val="a5"/>
        <w:jc w:val="center"/>
        <w:rPr>
          <w:rFonts w:ascii="Times New Roman" w:hAnsi="Times New Roman" w:cs="Times New Roman"/>
          <w:w w:val="69"/>
          <w:sz w:val="28"/>
          <w:szCs w:val="28"/>
        </w:rPr>
      </w:pPr>
      <w:r w:rsidRPr="00737DC2">
        <w:rPr>
          <w:rFonts w:ascii="Times New Roman" w:hAnsi="Times New Roman" w:cs="Times New Roman"/>
          <w:caps w:val="0"/>
          <w:w w:val="69"/>
          <w:sz w:val="28"/>
          <w:szCs w:val="28"/>
        </w:rPr>
        <w:t xml:space="preserve">Маҷлиси </w:t>
      </w:r>
      <w:r w:rsidR="00AA56AC" w:rsidRPr="00737DC2">
        <w:rPr>
          <w:rFonts w:ascii="Times New Roman" w:hAnsi="Times New Roman" w:cs="Times New Roman"/>
          <w:caps w:val="0"/>
          <w:w w:val="69"/>
          <w:sz w:val="28"/>
          <w:szCs w:val="28"/>
        </w:rPr>
        <w:t>Олии Ҷумҳурии Тоҷи</w:t>
      </w:r>
      <w:bookmarkStart w:id="0" w:name="_GoBack"/>
      <w:bookmarkEnd w:id="0"/>
      <w:r w:rsidR="00AA56AC" w:rsidRPr="00737DC2">
        <w:rPr>
          <w:rFonts w:ascii="Times New Roman" w:hAnsi="Times New Roman" w:cs="Times New Roman"/>
          <w:caps w:val="0"/>
          <w:w w:val="69"/>
          <w:sz w:val="28"/>
          <w:szCs w:val="28"/>
        </w:rPr>
        <w:t>кистон</w:t>
      </w:r>
    </w:p>
    <w:p w:rsidR="00EF7E15" w:rsidRPr="00737DC2" w:rsidRDefault="00EF7E15" w:rsidP="00EF7E15">
      <w:pPr>
        <w:pStyle w:val="a3"/>
        <w:ind w:left="283" w:right="283" w:firstLine="0"/>
        <w:rPr>
          <w:rFonts w:ascii="Times New Roman" w:hAnsi="Times New Roman" w:cs="Times New Roman"/>
          <w:b/>
          <w:bCs/>
          <w:w w:val="99"/>
          <w:sz w:val="28"/>
          <w:szCs w:val="28"/>
        </w:rPr>
      </w:pPr>
      <w:r w:rsidRPr="00737DC2">
        <w:rPr>
          <w:rFonts w:ascii="Times New Roman" w:hAnsi="Times New Roman" w:cs="Times New Roman"/>
          <w:b/>
          <w:bCs/>
          <w:w w:val="99"/>
          <w:sz w:val="28"/>
          <w:szCs w:val="28"/>
        </w:rPr>
        <w:t>Дар бораи қабул кардани Қонуни Ҷумҳурии Тоҷикистон «Оид ба ворид намудани тағйиру иловаҳо ба Қонуни Ҷумҳурии Тоҷикистон «Дар бораи минтақаҳои озоди иқтисодӣ»</w:t>
      </w:r>
    </w:p>
    <w:p w:rsidR="00EF7E15" w:rsidRPr="00737DC2" w:rsidRDefault="00EF7E15" w:rsidP="00EF7E15">
      <w:pPr>
        <w:pStyle w:val="a3"/>
        <w:rPr>
          <w:rFonts w:ascii="Times New Roman" w:hAnsi="Times New Roman" w:cs="Times New Roman"/>
          <w:w w:val="99"/>
          <w:sz w:val="28"/>
          <w:szCs w:val="28"/>
        </w:rPr>
      </w:pPr>
    </w:p>
    <w:p w:rsidR="00EF7E15" w:rsidRPr="00737DC2" w:rsidRDefault="00EF7E15" w:rsidP="00EF7E15">
      <w:pPr>
        <w:pStyle w:val="a3"/>
        <w:rPr>
          <w:rFonts w:ascii="Times New Roman" w:hAnsi="Times New Roman" w:cs="Times New Roman"/>
          <w:w w:val="99"/>
          <w:sz w:val="28"/>
          <w:szCs w:val="28"/>
        </w:rPr>
      </w:pPr>
      <w:r w:rsidRPr="00737DC2">
        <w:rPr>
          <w:rFonts w:ascii="Times New Roman" w:hAnsi="Times New Roman" w:cs="Times New Roman"/>
          <w:w w:val="99"/>
          <w:sz w:val="28"/>
          <w:szCs w:val="28"/>
        </w:rPr>
        <w:t xml:space="preserve">Мутобиқи моддаи 60 Конститутсияи Ҷумҳурии Тоҷикистон Маҷлиси намояндагони Маҷлиси Олии Ҷумҳурии Тоҷикистон </w:t>
      </w:r>
      <w:r w:rsidRPr="00737DC2">
        <w:rPr>
          <w:rFonts w:ascii="Times New Roman" w:hAnsi="Times New Roman" w:cs="Times New Roman"/>
          <w:b/>
          <w:bCs/>
          <w:w w:val="99"/>
          <w:sz w:val="28"/>
          <w:szCs w:val="28"/>
        </w:rPr>
        <w:t>қарор мекунад:</w:t>
      </w:r>
    </w:p>
    <w:p w:rsidR="00EF7E15" w:rsidRPr="00737DC2" w:rsidRDefault="00EF7E15" w:rsidP="00EF7E15">
      <w:pPr>
        <w:pStyle w:val="a3"/>
        <w:rPr>
          <w:rFonts w:ascii="Times New Roman" w:hAnsi="Times New Roman" w:cs="Times New Roman"/>
          <w:w w:val="99"/>
          <w:sz w:val="28"/>
          <w:szCs w:val="28"/>
        </w:rPr>
      </w:pPr>
      <w:r w:rsidRPr="00737DC2">
        <w:rPr>
          <w:rFonts w:ascii="Times New Roman" w:hAnsi="Times New Roman" w:cs="Times New Roman"/>
          <w:w w:val="99"/>
          <w:sz w:val="28"/>
          <w:szCs w:val="28"/>
        </w:rPr>
        <w:t xml:space="preserve">Қонуни Ҷумҳурии Тоҷикистон «Оид ба ворид намудани тағйиру иловаҳо ба Қонуни Ҷумҳурии </w:t>
      </w:r>
      <w:proofErr w:type="gramStart"/>
      <w:r w:rsidRPr="00737DC2">
        <w:rPr>
          <w:rFonts w:ascii="Times New Roman" w:hAnsi="Times New Roman" w:cs="Times New Roman"/>
          <w:w w:val="99"/>
          <w:sz w:val="28"/>
          <w:szCs w:val="28"/>
        </w:rPr>
        <w:t>Тоҷикистон  «</w:t>
      </w:r>
      <w:proofErr w:type="gramEnd"/>
      <w:r w:rsidRPr="00737DC2">
        <w:rPr>
          <w:rFonts w:ascii="Times New Roman" w:hAnsi="Times New Roman" w:cs="Times New Roman"/>
          <w:w w:val="99"/>
          <w:sz w:val="28"/>
          <w:szCs w:val="28"/>
        </w:rPr>
        <w:t>Дар бораи минтақаҳои озоди иқтисодӣ» қабул карда шавад.</w:t>
      </w:r>
    </w:p>
    <w:p w:rsidR="00EF7E15" w:rsidRPr="00737DC2" w:rsidRDefault="00EF7E15" w:rsidP="00EF7E15">
      <w:pPr>
        <w:pStyle w:val="a3"/>
        <w:ind w:firstLine="0"/>
        <w:rPr>
          <w:rFonts w:ascii="Times New Roman" w:hAnsi="Times New Roman" w:cs="Times New Roman"/>
          <w:b/>
          <w:bCs/>
          <w:w w:val="99"/>
          <w:sz w:val="28"/>
          <w:szCs w:val="28"/>
        </w:rPr>
      </w:pPr>
    </w:p>
    <w:p w:rsidR="00EF7E15" w:rsidRPr="00737DC2" w:rsidRDefault="00EF7E15" w:rsidP="00EF7E15">
      <w:pPr>
        <w:pStyle w:val="a3"/>
        <w:ind w:firstLine="0"/>
        <w:rPr>
          <w:rFonts w:ascii="Times New Roman" w:hAnsi="Times New Roman" w:cs="Times New Roman"/>
          <w:b/>
          <w:bCs/>
          <w:w w:val="99"/>
          <w:sz w:val="28"/>
          <w:szCs w:val="28"/>
        </w:rPr>
      </w:pPr>
      <w:r w:rsidRPr="00737DC2">
        <w:rPr>
          <w:rFonts w:ascii="Times New Roman" w:hAnsi="Times New Roman" w:cs="Times New Roman"/>
          <w:b/>
          <w:bCs/>
          <w:w w:val="99"/>
          <w:sz w:val="28"/>
          <w:szCs w:val="28"/>
        </w:rPr>
        <w:t xml:space="preserve">Раиси Маҷлиси намояндагони </w:t>
      </w:r>
    </w:p>
    <w:p w:rsidR="00EF7E15" w:rsidRPr="00737DC2" w:rsidRDefault="00EF7E15" w:rsidP="00EF7E15">
      <w:pPr>
        <w:pStyle w:val="a3"/>
        <w:ind w:firstLine="0"/>
        <w:rPr>
          <w:rFonts w:ascii="Times New Roman" w:hAnsi="Times New Roman" w:cs="Times New Roman"/>
          <w:b/>
          <w:bCs/>
          <w:w w:val="99"/>
          <w:sz w:val="28"/>
          <w:szCs w:val="28"/>
        </w:rPr>
      </w:pPr>
      <w:r w:rsidRPr="00737DC2">
        <w:rPr>
          <w:rFonts w:ascii="Times New Roman" w:hAnsi="Times New Roman" w:cs="Times New Roman"/>
          <w:b/>
          <w:bCs/>
          <w:w w:val="99"/>
          <w:sz w:val="28"/>
          <w:szCs w:val="28"/>
        </w:rPr>
        <w:t xml:space="preserve">Маҷлиси Олии Ҷумҳурии Тоҷикистон         Ш. </w:t>
      </w:r>
      <w:r w:rsidRPr="00737DC2">
        <w:rPr>
          <w:rFonts w:ascii="Times New Roman" w:hAnsi="Times New Roman" w:cs="Times New Roman"/>
          <w:b/>
          <w:bCs/>
          <w:caps/>
          <w:w w:val="99"/>
          <w:sz w:val="28"/>
          <w:szCs w:val="28"/>
        </w:rPr>
        <w:t>Зуҳуров</w:t>
      </w:r>
    </w:p>
    <w:p w:rsidR="00EF7E15" w:rsidRPr="00737DC2" w:rsidRDefault="00EF7E15" w:rsidP="00EF7E15">
      <w:pPr>
        <w:pStyle w:val="a6"/>
        <w:suppressAutoHyphens w:val="0"/>
        <w:rPr>
          <w:rFonts w:ascii="Times New Roman" w:hAnsi="Times New Roman" w:cs="Times New Roman"/>
          <w:b/>
          <w:bCs/>
          <w:w w:val="99"/>
        </w:rPr>
      </w:pPr>
      <w:r w:rsidRPr="00737DC2">
        <w:rPr>
          <w:rFonts w:ascii="Times New Roman" w:hAnsi="Times New Roman" w:cs="Times New Roman"/>
          <w:b/>
          <w:bCs/>
          <w:w w:val="99"/>
        </w:rPr>
        <w:t xml:space="preserve">ш. Душанбе, 1 октябри соли </w:t>
      </w:r>
      <w:proofErr w:type="gramStart"/>
      <w:r w:rsidRPr="00737DC2">
        <w:rPr>
          <w:rFonts w:ascii="Times New Roman" w:hAnsi="Times New Roman" w:cs="Times New Roman"/>
          <w:b/>
          <w:bCs/>
          <w:w w:val="99"/>
        </w:rPr>
        <w:t>2018,№</w:t>
      </w:r>
      <w:proofErr w:type="gramEnd"/>
      <w:r w:rsidRPr="00737DC2">
        <w:rPr>
          <w:rFonts w:ascii="Times New Roman" w:hAnsi="Times New Roman" w:cs="Times New Roman"/>
          <w:b/>
          <w:bCs/>
          <w:w w:val="99"/>
        </w:rPr>
        <w:t xml:space="preserve"> 1153</w:t>
      </w:r>
    </w:p>
    <w:p w:rsidR="00545D84" w:rsidRPr="00737DC2" w:rsidRDefault="00545D84">
      <w:pPr>
        <w:rPr>
          <w:rFonts w:ascii="Times New Roman" w:hAnsi="Times New Roman" w:cs="Times New Roman"/>
          <w:sz w:val="28"/>
          <w:szCs w:val="28"/>
        </w:rPr>
      </w:pPr>
    </w:p>
    <w:sectPr w:rsidR="00545D84" w:rsidRPr="00737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15"/>
    <w:rsid w:val="00545D84"/>
    <w:rsid w:val="00737DC2"/>
    <w:rsid w:val="00AA56AC"/>
    <w:rsid w:val="00EF7E15"/>
    <w:rsid w:val="00F03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8E66B-BB08-4D32-A0CA-FD3AB533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EF7E15"/>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Лид"/>
    <w:basedOn w:val="a3"/>
    <w:uiPriority w:val="99"/>
    <w:rsid w:val="00EF7E15"/>
    <w:pPr>
      <w:suppressAutoHyphens/>
      <w:ind w:left="283" w:firstLine="0"/>
    </w:pPr>
    <w:rPr>
      <w:b/>
      <w:bCs/>
      <w:w w:val="70"/>
      <w:sz w:val="24"/>
      <w:szCs w:val="24"/>
    </w:rPr>
  </w:style>
  <w:style w:type="paragraph" w:customStyle="1" w:styleId="a5">
    <w:name w:val="Заголовок сет"/>
    <w:basedOn w:val="a"/>
    <w:uiPriority w:val="99"/>
    <w:rsid w:val="00EF7E15"/>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styleId="a6">
    <w:name w:val="No Spacing"/>
    <w:basedOn w:val="a"/>
    <w:uiPriority w:val="99"/>
    <w:qFormat/>
    <w:rsid w:val="00EF7E15"/>
    <w:pPr>
      <w:suppressAutoHyphens/>
      <w:autoSpaceDE w:val="0"/>
      <w:autoSpaceDN w:val="0"/>
      <w:adjustRightInd w:val="0"/>
      <w:spacing w:after="0" w:line="288" w:lineRule="auto"/>
      <w:textAlignment w:val="center"/>
    </w:pPr>
    <w:rPr>
      <w:rFonts w:ascii="Calibri" w:hAnsi="Calibri" w:cs="Calibri"/>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922</Words>
  <Characters>5259</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2019-01-07T11:49:00Z</dcterms:created>
  <dcterms:modified xsi:type="dcterms:W3CDTF">2019-01-07T12:26:00Z</dcterms:modified>
</cp:coreProperties>
</file>