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CE" w:rsidRPr="009C72CE" w:rsidRDefault="009C72CE" w:rsidP="009C72CE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Cambria" w:hAnsi="Cambria" w:cs="Cambria"/>
          <w:b/>
          <w:spacing w:val="14"/>
          <w:position w:val="-8"/>
          <w:sz w:val="28"/>
          <w:szCs w:val="28"/>
        </w:rPr>
        <w:t>Қ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</w:rPr>
        <w:t>онуни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  <w:lang w:val="tg-Cyrl-TJ"/>
        </w:rPr>
        <w:t xml:space="preserve"> </w:t>
      </w:r>
      <w:r w:rsidRPr="009C72CE">
        <w:rPr>
          <w:rFonts w:ascii="Cambria" w:hAnsi="Cambria" w:cs="Cambria"/>
          <w:b/>
          <w:spacing w:val="14"/>
          <w:position w:val="-8"/>
          <w:sz w:val="28"/>
          <w:szCs w:val="28"/>
        </w:rPr>
        <w:t>Ҷ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</w:rPr>
        <w:t>ум</w:t>
      </w:r>
      <w:r w:rsidRPr="009C72CE">
        <w:rPr>
          <w:rFonts w:ascii="Cambria" w:hAnsi="Cambria" w:cs="Cambria"/>
          <w:b/>
          <w:spacing w:val="14"/>
          <w:position w:val="-8"/>
          <w:sz w:val="28"/>
          <w:szCs w:val="28"/>
        </w:rPr>
        <w:t>ҳ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</w:rPr>
        <w:t>урии То</w:t>
      </w:r>
      <w:r w:rsidRPr="009C72CE">
        <w:rPr>
          <w:rFonts w:ascii="Cambria" w:hAnsi="Cambria" w:cs="Cambria"/>
          <w:b/>
          <w:spacing w:val="14"/>
          <w:position w:val="-8"/>
          <w:sz w:val="28"/>
          <w:szCs w:val="28"/>
        </w:rPr>
        <w:t>ҷ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</w:rPr>
        <w:t>икистон</w:t>
      </w:r>
      <w:r w:rsidRPr="009C72CE">
        <w:rPr>
          <w:rFonts w:ascii="Times New Roman Tj" w:hAnsi="Times New Roman Tj"/>
          <w:b/>
          <w:spacing w:val="14"/>
          <w:position w:val="-8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b/>
          <w:spacing w:val="14"/>
          <w:position w:val="-8"/>
          <w:sz w:val="28"/>
          <w:szCs w:val="28"/>
          <w:lang w:val="tg-Cyrl-TJ"/>
        </w:rPr>
        <w:t>“</w:t>
      </w:r>
      <w:r w:rsidRPr="009C72CE">
        <w:rPr>
          <w:rFonts w:ascii="Times New Roman Tj" w:hAnsi="Times New Roman Tj"/>
          <w:b/>
          <w:sz w:val="28"/>
          <w:szCs w:val="28"/>
        </w:rPr>
        <w:t>дар бораи су</w:t>
      </w:r>
      <w:r w:rsidRPr="009C72CE">
        <w:rPr>
          <w:rFonts w:ascii="Cambria" w:hAnsi="Cambria" w:cs="Cambria"/>
          <w:b/>
          <w:sz w:val="28"/>
          <w:szCs w:val="28"/>
        </w:rPr>
        <w:t>ғ</w:t>
      </w:r>
      <w:r w:rsidRPr="009C72CE">
        <w:rPr>
          <w:rFonts w:ascii="Times New Roman Tj" w:hAnsi="Times New Roman Tj"/>
          <w:b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sz w:val="28"/>
          <w:szCs w:val="28"/>
        </w:rPr>
        <w:t>ҳ</w:t>
      </w:r>
      <w:r w:rsidRPr="009C72CE">
        <w:rPr>
          <w:rFonts w:ascii="Times New Roman Tj" w:hAnsi="Times New Roman Tj"/>
          <w:b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sz w:val="28"/>
          <w:szCs w:val="28"/>
        </w:rPr>
        <w:t>ҷ</w:t>
      </w:r>
      <w:r w:rsidRPr="009C72CE">
        <w:rPr>
          <w:rFonts w:ascii="Times New Roman Tj" w:hAnsi="Times New Roman Tj"/>
          <w:b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sz w:val="28"/>
          <w:szCs w:val="28"/>
        </w:rPr>
        <w:t>ҳ</w:t>
      </w:r>
      <w:r w:rsidRPr="009C72CE">
        <w:rPr>
          <w:rFonts w:ascii="Times New Roman Tj" w:hAnsi="Times New Roman Tj"/>
          <w:b/>
          <w:sz w:val="28"/>
          <w:szCs w:val="28"/>
        </w:rPr>
        <w:t>у</w:t>
      </w:r>
      <w:r w:rsidRPr="009C72CE">
        <w:rPr>
          <w:rFonts w:ascii="Cambria" w:hAnsi="Cambria" w:cs="Cambria"/>
          <w:b/>
          <w:sz w:val="28"/>
          <w:szCs w:val="28"/>
        </w:rPr>
        <w:t>қ</w:t>
      </w:r>
      <w:r w:rsidRPr="009C72CE">
        <w:rPr>
          <w:rFonts w:ascii="Times New Roman Tj" w:hAnsi="Times New Roman Tj"/>
          <w:b/>
          <w:sz w:val="28"/>
          <w:szCs w:val="28"/>
        </w:rPr>
        <w:t>у</w:t>
      </w:r>
      <w:r w:rsidRPr="009C72CE">
        <w:rPr>
          <w:rFonts w:ascii="Cambria" w:hAnsi="Cambria" w:cs="Cambria"/>
          <w:b/>
          <w:sz w:val="28"/>
          <w:szCs w:val="28"/>
        </w:rPr>
        <w:t>қ</w:t>
      </w:r>
      <w:r w:rsidRPr="009C72CE">
        <w:rPr>
          <w:rFonts w:ascii="Times New Roman Tj" w:hAnsi="Times New Roman Tj"/>
          <w:b/>
          <w:sz w:val="28"/>
          <w:szCs w:val="28"/>
        </w:rPr>
        <w:t>ии со</w:t>
      </w:r>
      <w:r w:rsidRPr="009C72CE">
        <w:rPr>
          <w:rFonts w:ascii="Cambria" w:hAnsi="Cambria" w:cs="Cambria"/>
          <w:b/>
          <w:sz w:val="28"/>
          <w:szCs w:val="28"/>
        </w:rPr>
        <w:t>ҳ</w:t>
      </w:r>
      <w:r w:rsidRPr="009C72CE">
        <w:rPr>
          <w:rFonts w:ascii="Times New Roman Tj" w:hAnsi="Times New Roman Tj"/>
          <w:b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sz w:val="28"/>
          <w:szCs w:val="28"/>
        </w:rPr>
        <w:t>ҳ</w:t>
      </w:r>
      <w:r w:rsidRPr="009C72CE">
        <w:rPr>
          <w:rFonts w:ascii="Times New Roman Tj" w:hAnsi="Times New Roman Tj"/>
          <w:b/>
          <w:sz w:val="28"/>
          <w:szCs w:val="28"/>
        </w:rPr>
        <w:t>ои на</w:t>
      </w:r>
      <w:r w:rsidRPr="009C72CE">
        <w:rPr>
          <w:rFonts w:ascii="Cambria" w:hAnsi="Cambria" w:cs="Cambria"/>
          <w:b/>
          <w:sz w:val="28"/>
          <w:szCs w:val="28"/>
        </w:rPr>
        <w:t>қ</w:t>
      </w:r>
      <w:r w:rsidRPr="009C72CE">
        <w:rPr>
          <w:rFonts w:ascii="Times New Roman Tj" w:hAnsi="Times New Roman Tj"/>
          <w:b/>
          <w:sz w:val="28"/>
          <w:szCs w:val="28"/>
        </w:rPr>
        <w:t>лиёт</w:t>
      </w:r>
      <w:r>
        <w:rPr>
          <w:rFonts w:ascii="Times New Roman Tj" w:hAnsi="Times New Roman Tj"/>
          <w:b/>
          <w:sz w:val="28"/>
          <w:szCs w:val="28"/>
          <w:lang w:val="tg-Cyrl-TJ"/>
        </w:rPr>
        <w:t>”</w:t>
      </w:r>
      <w:bookmarkStart w:id="0" w:name="_GoBack"/>
      <w:bookmarkEnd w:id="0"/>
    </w:p>
    <w:p w:rsidR="009C72CE" w:rsidRPr="009C72CE" w:rsidRDefault="009C72CE" w:rsidP="009C72CE">
      <w:pPr>
        <w:pStyle w:val="a4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асос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қӣ</w:t>
      </w:r>
      <w:r w:rsidRPr="009C72CE">
        <w:rPr>
          <w:rFonts w:ascii="Times New Roman Tj" w:hAnsi="Times New Roman Tj"/>
          <w:sz w:val="28"/>
          <w:szCs w:val="28"/>
        </w:rPr>
        <w:t>, 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тисод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ташкилии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лиётро муайян намуда, ба таъмини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имояи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ва манфиат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урташавандагон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расондани зарар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равона шудааст.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БОБИ I. </w:t>
      </w:r>
    </w:p>
    <w:p w:rsidR="009C72CE" w:rsidRPr="009C72CE" w:rsidRDefault="009C72CE" w:rsidP="009C72CE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Дар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маф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  <w:r w:rsidRPr="009C72CE">
        <w:rPr>
          <w:rFonts w:ascii="Times New Roman Tj" w:hAnsi="Times New Roman Tj"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намуди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атмие, ки ба андозаи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исман ё пурра пардохт намудани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уброни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(пардохти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уртавиро) барои зараре, ки ба манфиат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молумулкии шахс вобаста ба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оид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уброни зарари ба шахсони сеюм, бинобар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ониби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истифода бурдани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лиёт, </w:t>
      </w:r>
      <w:proofErr w:type="gramStart"/>
      <w:r w:rsidRPr="009C72CE">
        <w:rPr>
          <w:rFonts w:ascii="Times New Roman Tj" w:hAnsi="Times New Roman Tj"/>
          <w:sz w:val="28"/>
          <w:szCs w:val="28"/>
        </w:rPr>
        <w:t xml:space="preserve">аз 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умла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инти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олди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анда расонда шудааст,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воситаи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  <w:r w:rsidRPr="009C72CE">
        <w:rPr>
          <w:rFonts w:ascii="Times New Roman Tj" w:hAnsi="Times New Roman Tj"/>
          <w:sz w:val="28"/>
          <w:szCs w:val="28"/>
        </w:rPr>
        <w:t>–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лиёти механик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,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умла автомобил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сабукрав, микроавтобус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автобус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троллейбус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автомобил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боркаш, трактор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мототсикл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мошину олоти худгарди дигар;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махзани маълумот</w:t>
      </w:r>
      <w:r w:rsidRPr="009C72CE">
        <w:rPr>
          <w:rFonts w:ascii="Times New Roman Tj" w:hAnsi="Times New Roman Tj"/>
          <w:sz w:val="28"/>
          <w:szCs w:val="28"/>
        </w:rPr>
        <w:t xml:space="preserve"> –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маълумот 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иби воситаи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  <w:r w:rsidRPr="009C72CE">
        <w:rPr>
          <w:rFonts w:ascii="Times New Roman Tj" w:hAnsi="Times New Roman Tj"/>
          <w:sz w:val="28"/>
          <w:szCs w:val="28"/>
        </w:rPr>
        <w:t xml:space="preserve"> – шахси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қӣ</w:t>
      </w:r>
      <w:r w:rsidRPr="009C72CE">
        <w:rPr>
          <w:rFonts w:ascii="Times New Roman Tj" w:hAnsi="Times New Roman Tj"/>
          <w:sz w:val="28"/>
          <w:szCs w:val="28"/>
        </w:rPr>
        <w:t>, ки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бо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моликият мебошад, инчунин шахсе, ки ба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>атан барои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истифода дода шудааст;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ронанда </w:t>
      </w:r>
      <w:r w:rsidRPr="009C72CE">
        <w:rPr>
          <w:rFonts w:ascii="Times New Roman Tj" w:hAnsi="Times New Roman Tj"/>
          <w:sz w:val="28"/>
          <w:szCs w:val="28"/>
        </w:rPr>
        <w:t>– шахсе, ки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лиётро идора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менамояд  ё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аз тарафи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барои идора кардани он дар доираи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озат дода шудааст.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ом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хтани идоракунии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шахси таълимди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анда ронанда ма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суб меёбад;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>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уртакунанда (ташкилоти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>)</w:t>
      </w:r>
      <w:r w:rsidRPr="009C72CE">
        <w:rPr>
          <w:rFonts w:ascii="Times New Roman Tj" w:hAnsi="Times New Roman Tj"/>
          <w:sz w:val="28"/>
          <w:szCs w:val="28"/>
        </w:rPr>
        <w:t xml:space="preserve"> – шахси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ие, ки фаъолияти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дар асоси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озатномаи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назорати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lastRenderedPageBreak/>
        <w:t>-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урташаванда</w:t>
      </w:r>
      <w:r w:rsidRPr="009C72CE">
        <w:rPr>
          <w:rFonts w:ascii="Times New Roman Tj" w:hAnsi="Times New Roman Tj"/>
          <w:sz w:val="28"/>
          <w:szCs w:val="28"/>
        </w:rPr>
        <w:t xml:space="preserve"> – шахси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ие, ки бо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(ташкилоти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)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бастааст;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фоидагиранда </w:t>
      </w:r>
      <w:r w:rsidRPr="009C72CE">
        <w:rPr>
          <w:rFonts w:ascii="Times New Roman Tj" w:hAnsi="Times New Roman Tj"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шахси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ие, ки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барои гирифтани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(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уброни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) дар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таъин шудааст ва дар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гардидааст;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</w:t>
      </w:r>
      <w:proofErr w:type="gramStart"/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абрдида  –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z w:val="28"/>
          <w:szCs w:val="28"/>
        </w:rPr>
        <w:t>шахси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ие, ки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молу мулки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шахси дигар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истифодабарии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зарар расонида шудааст;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шартномаи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  <w:r w:rsidRPr="009C72CE">
        <w:rPr>
          <w:rFonts w:ascii="Times New Roman Tj" w:hAnsi="Times New Roman Tj"/>
          <w:spacing w:val="-2"/>
          <w:sz w:val="28"/>
          <w:szCs w:val="28"/>
        </w:rPr>
        <w:t>–</w:t>
      </w:r>
      <w:r w:rsidRPr="009C72CE">
        <w:rPr>
          <w:rFonts w:ascii="Times New Roman Tj" w:hAnsi="Times New Roman Tj"/>
          <w:sz w:val="28"/>
          <w:szCs w:val="28"/>
        </w:rPr>
        <w:t xml:space="preserve"> шартномае, ки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он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(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уртавиро)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шартнома пардохт намояд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(ташкилоти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)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дадор аст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бо шартнома пешбинишуда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ё шахси сеюм (фоидагиранда), ки ба фоидаи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шартнома баста шудааст,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ом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одисаи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еае, ки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рух додани он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(азнавсу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)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онунгузор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(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уброни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уртавиро) 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ом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одисаи ро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  <w:r w:rsidRPr="009C72CE">
        <w:rPr>
          <w:rFonts w:ascii="Times New Roman Tj" w:hAnsi="Times New Roman Tj"/>
          <w:sz w:val="28"/>
          <w:szCs w:val="28"/>
        </w:rPr>
        <w:t xml:space="preserve"> –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одисае, ки дар раванди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z w:val="28"/>
          <w:szCs w:val="28"/>
        </w:rPr>
        <w:t>истифодабарии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ва бо иштироки он, инчунин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аракати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исм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аз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удошуда ва бори дар он буда рух додааст, ки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он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зарар расонида шудааст;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мукофоти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(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а</w:t>
      </w:r>
      <w:r w:rsidRPr="009C72CE">
        <w:rPr>
          <w:rFonts w:ascii="Cambria" w:hAnsi="Cambria" w:cs="Cambria"/>
          <w:b/>
          <w:bCs/>
          <w:sz w:val="28"/>
          <w:szCs w:val="28"/>
        </w:rPr>
        <w:t>ққ</w:t>
      </w:r>
      <w:r w:rsidRPr="009C72CE">
        <w:rPr>
          <w:rFonts w:ascii="Times New Roman Tj" w:hAnsi="Times New Roman Tj"/>
          <w:b/>
          <w:bCs/>
          <w:sz w:val="28"/>
          <w:szCs w:val="28"/>
        </w:rPr>
        <w:t>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) </w:t>
      </w:r>
      <w:r w:rsidRPr="009C72CE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пулии дар шартнома дар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шуда, ки онро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 ба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бо тартиб ва дар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дар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арраргардида пардохт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мабла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пулие, ки ба он объекти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 карда шудааст ва он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ми 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оии масъулияти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(азнавсу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уртакуниро)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бар мегирад;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пардохти </w:t>
      </w:r>
      <w:proofErr w:type="gramStart"/>
      <w:r w:rsidRPr="009C72CE">
        <w:rPr>
          <w:rFonts w:ascii="Times New Roman Tj" w:hAnsi="Times New Roman Tj"/>
          <w:b/>
          <w:bCs/>
          <w:sz w:val="28"/>
          <w:szCs w:val="28"/>
        </w:rPr>
        <w:t>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 (</w:t>
      </w:r>
      <w:proofErr w:type="gramEnd"/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уброни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) </w:t>
      </w:r>
      <w:r w:rsidRPr="009C72CE">
        <w:rPr>
          <w:rFonts w:ascii="Times New Roman Tj" w:hAnsi="Times New Roman Tj"/>
          <w:b/>
          <w:bCs/>
          <w:spacing w:val="-2"/>
          <w:sz w:val="28"/>
          <w:szCs w:val="28"/>
        </w:rPr>
        <w:t>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z w:val="28"/>
          <w:szCs w:val="28"/>
        </w:rPr>
        <w:t>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пулие, ки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(азнавсу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)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(фоидагиранда) дар доираи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шахси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урташуда мепардозад;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lastRenderedPageBreak/>
        <w:t>- полиси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–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ате, ки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еияти баста шудани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ва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шартномаи мазкур мавриди амал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арор гирифтани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оид ба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пардохти 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менамояд;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</w:t>
      </w:r>
      <w:proofErr w:type="gramStart"/>
      <w:r w:rsidRPr="009C72CE">
        <w:rPr>
          <w:rFonts w:ascii="Times New Roman Tj" w:hAnsi="Times New Roman Tj"/>
          <w:b/>
          <w:bCs/>
          <w:sz w:val="28"/>
          <w:szCs w:val="28"/>
        </w:rPr>
        <w:t>ма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оми  (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ташкилоти) дахлдор </w:t>
      </w:r>
      <w:r w:rsidRPr="009C72CE">
        <w:rPr>
          <w:rFonts w:ascii="Times New Roman Tj" w:hAnsi="Times New Roman Tj"/>
          <w:sz w:val="28"/>
          <w:szCs w:val="28"/>
        </w:rPr>
        <w:t>–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 ё ташкилоте, ки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гузарондани арзёбии андозаи зарари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 расондашударо дошта,  дар ин асос хулоса меди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- портфели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pacing w:val="-2"/>
          <w:sz w:val="28"/>
          <w:szCs w:val="28"/>
        </w:rPr>
        <w:t xml:space="preserve">– </w:t>
      </w:r>
      <w:r w:rsidRPr="009C72CE">
        <w:rPr>
          <w:rFonts w:ascii="Times New Roman Tj" w:hAnsi="Times New Roman Tj"/>
          <w:sz w:val="28"/>
          <w:szCs w:val="28"/>
        </w:rPr>
        <w:t>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ама шартнома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басташуда.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икистон дар бораи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ба Конститутсияи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ва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z w:val="28"/>
          <w:szCs w:val="28"/>
        </w:rPr>
        <w:t>дигар санад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меъёрии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икистон,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инчунин  санад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байналмилалие, ки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оро эътироф намудааст, иборат мебошад.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3. Принсип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 принсип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зерин асос меёбад: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 кафолати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уброни зарари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абрдидагон расондашуда;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оммав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будани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бефосилагии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амали 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дар тамоми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 истифодабарии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авасмандии моддии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ва таъмини бехатарии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аракат дар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>Моддаи 4. Объект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Объект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манфиат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вобаста ба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дадории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оид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уброни зарари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расондашуда  мебошанд</w:t>
      </w:r>
      <w:proofErr w:type="gramEnd"/>
      <w:r w:rsidRPr="009C72CE">
        <w:rPr>
          <w:rFonts w:ascii="Times New Roman Tj" w:hAnsi="Times New Roman Tj"/>
          <w:sz w:val="28"/>
          <w:szCs w:val="28"/>
        </w:rPr>
        <w:t>, ки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истифодабарии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 ву</w:t>
      </w:r>
      <w:r w:rsidRPr="009C72CE">
        <w:rPr>
          <w:rFonts w:ascii="Cambria" w:hAnsi="Cambria" w:cs="Cambria"/>
          <w:sz w:val="28"/>
          <w:szCs w:val="28"/>
        </w:rPr>
        <w:t>қӯ</w:t>
      </w:r>
      <w:r w:rsidRPr="009C72CE">
        <w:rPr>
          <w:rFonts w:ascii="Times New Roman Tj" w:hAnsi="Times New Roman Tj"/>
          <w:sz w:val="28"/>
          <w:szCs w:val="28"/>
        </w:rPr>
        <w:t>ъ омадаанд.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lastRenderedPageBreak/>
        <w:t>Моддаи 5.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уртакунии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                   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1.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новобаста ба навъ ва намуди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ки дар бозрасии давлатии автомобил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омоти дигар ба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айд гирифта шудаанд ва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мавриди истифода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арор доранд, инчунин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лиёти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 xml:space="preserve">атан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воридшуда ва ё воридкардашуда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атм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фаро гирифта мешаванд.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2.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ихтиёрии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аз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оид ба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озод намекунад.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  3.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истифодабарии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лиёт, 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атм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фаро гирифта нашудааст,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озат дода намешаванд.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БОБИ 2. </w:t>
      </w:r>
    </w:p>
    <w:p w:rsidR="009C72CE" w:rsidRPr="009C72CE" w:rsidRDefault="009C72CE" w:rsidP="009C72CE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ШАРТНОМАИ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6. Тартиб ва шарт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бастани шартномаи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proofErr w:type="gramStart"/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авобгарии  гражданию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дар асоси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ки байни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баста шудааст,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2.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амалисозии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ое, ки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расондани зарар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ё  молу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бармеоянд,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менамояд.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3.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тан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бо он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уртакунандае, ки дорои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озатномаи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намудани фаъолият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амин намуди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атм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мебошад, баста мешавад.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тарафи ташкилот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новобаста аз шакли моликияташон,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>4.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интихоби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озод аст.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5.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шартномаи оммав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буда,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надорад хо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иши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урташавандаро оид ба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рад намояд.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6. Дар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маълумоти зерин дар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мешаванд: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тараф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(су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урташаванда);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лиёте, ки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иби он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авобгарии худро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мекунад;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объекти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ое, ки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амчун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эътироф мешаванд;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андозаи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андозаи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рафънопазир;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7.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баста шудани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баъди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пардохт гардидани мукофоти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арраргардида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ад, ки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кунандаи амалишавии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мебошад.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8.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айр аз шарт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муайянкардаи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бояд дорои маълумот оид ба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андозаи 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вобаста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ишора ба намуди 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бошад. Шакли намунавии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назорати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9. Талабот нисбати барасмиятдарории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дар бораи фаъолияти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 карда мешаванд.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10.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олати гум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кардани  полиси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 дар асоси аризаи хаттии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ба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нусхаи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ад. Пас аз додани нусхаи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полиси </w:t>
      </w:r>
      <w:r w:rsidRPr="009C72CE">
        <w:rPr>
          <w:rFonts w:ascii="Times New Roman Tj" w:hAnsi="Times New Roman Tj"/>
          <w:sz w:val="28"/>
          <w:szCs w:val="28"/>
        </w:rPr>
        <w:lastRenderedPageBreak/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гумшуда беэътибор дониста шуда,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и он пардохти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 амал</w:t>
      </w:r>
      <w:r w:rsidRPr="009C72CE">
        <w:rPr>
          <w:rFonts w:ascii="Cambria" w:hAnsi="Cambria" w:cs="Cambria"/>
          <w:sz w:val="28"/>
          <w:szCs w:val="28"/>
        </w:rPr>
        <w:t>ӣ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карда намешавад.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11. Харо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барои пешбурди кор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такроран пур кардани нусхаи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ба андозаи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фоизи як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пардохт карда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12. Агар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proofErr w:type="gramStart"/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авобгарии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бо шарт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вазнинкунандаи вазъияти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баста бошад,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дар назди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авобгар мебошад.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13.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шакли пардохти яква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таина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мешавад, агар дар шартномаи мазкур тартиби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дигар  пешбин</w:t>
      </w:r>
      <w:r w:rsidRPr="009C72CE">
        <w:rPr>
          <w:rFonts w:ascii="Cambria" w:hAnsi="Cambria" w:cs="Cambria"/>
          <w:sz w:val="28"/>
          <w:szCs w:val="28"/>
        </w:rPr>
        <w:t>ӣ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нагардида бошад.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14.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дар ташкилот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бо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 шиносномаи техникии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кунандаи гузаштани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аз муоинаи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атмии давлатии техник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баста мешавад.   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15. Ташкили махзани маълумот ва воридсозии иттилоот ба он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назорати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7. Амали шартномаи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proofErr w:type="gramStart"/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авобгарии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зи ба имзо расонидани он эътибор пайдо мекунад.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2.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Шартномаи 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амал мекунад, агар дар шартномаи байналмилалие, ки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</w:t>
      </w:r>
      <w:r w:rsidRPr="009C72CE">
        <w:rPr>
          <w:rFonts w:ascii="Cambria" w:hAnsi="Cambria" w:cs="Cambria"/>
          <w:sz w:val="28"/>
          <w:szCs w:val="28"/>
        </w:rPr>
        <w:t>­</w:t>
      </w:r>
      <w:r w:rsidRPr="009C72CE">
        <w:rPr>
          <w:rFonts w:ascii="Times New Roman Tj" w:hAnsi="Times New Roman Tj" w:cs="Times New Roman Tj"/>
          <w:sz w:val="28"/>
          <w:szCs w:val="28"/>
        </w:rPr>
        <w:t>тон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 w:cs="Times New Roman Tj"/>
          <w:sz w:val="28"/>
          <w:szCs w:val="28"/>
        </w:rPr>
        <w:t>онро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 w:cs="Times New Roman Tj"/>
          <w:sz w:val="28"/>
          <w:szCs w:val="28"/>
        </w:rPr>
        <w:t>эътироф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 w:cs="Times New Roman Tj"/>
          <w:sz w:val="28"/>
          <w:szCs w:val="28"/>
        </w:rPr>
        <w:t>кардааст</w:t>
      </w:r>
      <w:r w:rsidRPr="009C72CE">
        <w:rPr>
          <w:rFonts w:ascii="Times New Roman Tj" w:hAnsi="Times New Roman Tj"/>
          <w:sz w:val="28"/>
          <w:szCs w:val="28"/>
        </w:rPr>
        <w:t xml:space="preserve">, </w:t>
      </w:r>
      <w:r w:rsidRPr="009C72CE">
        <w:rPr>
          <w:rFonts w:ascii="Times New Roman Tj" w:hAnsi="Times New Roman Tj" w:cs="Times New Roman Tj"/>
          <w:sz w:val="28"/>
          <w:szCs w:val="28"/>
        </w:rPr>
        <w:t>тартиби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 w:cs="Times New Roman Tj"/>
          <w:sz w:val="28"/>
          <w:szCs w:val="28"/>
        </w:rPr>
        <w:t>дигар</w:t>
      </w:r>
      <w:r w:rsidRPr="009C72CE">
        <w:rPr>
          <w:rFonts w:ascii="Times New Roman Tj" w:hAnsi="Times New Roman Tj"/>
          <w:sz w:val="28"/>
          <w:szCs w:val="28"/>
        </w:rPr>
        <w:t xml:space="preserve">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нагардида бошад.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3.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зерин баста мешавад: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истифодабарии доимии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– дувозда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мо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истифодабарии мавсимии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– на камтар аз шаш мо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 xml:space="preserve">-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олати воридшавии транзит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>атии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барои тамоми давраи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 xml:space="preserve">атан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арор доштани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икистон,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понзда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 ё камтар аз он – понзда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та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вим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4. Андозаи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, ки дар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исми 1 моддаи 12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вобаста ба намуд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шудааст,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и таносуби ба андозаи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ар як мо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ростмеомада пардохт карда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5.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ворид шудани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лиёте, ки дар давлати дигар ба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айд гирифта шудаанд, аз тарафи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баста шудааст ва онро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шарту талаботи шартномаи байналмилалии байни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бо он давлат басташуда эътироф намудааст, баста намешавад.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6. Бо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лиёте, ки дар давлат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хори</w:t>
      </w:r>
      <w:r w:rsidRPr="009C72CE">
        <w:rPr>
          <w:rFonts w:ascii="Cambria" w:hAnsi="Cambria" w:cs="Cambria"/>
          <w:sz w:val="28"/>
          <w:szCs w:val="28"/>
        </w:rPr>
        <w:t>ҷӣ</w:t>
      </w:r>
      <w:r w:rsidRPr="009C72CE">
        <w:rPr>
          <w:rFonts w:ascii="Times New Roman Tj" w:hAnsi="Times New Roman Tj"/>
          <w:sz w:val="28"/>
          <w:szCs w:val="28"/>
        </w:rPr>
        <w:t xml:space="preserve"> ба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айд гирифта шудаанд ва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 xml:space="preserve">атан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истифода бурда мешаванд,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 xml:space="preserve">гражданию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барои тамоми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истифодабарии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>атии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лиёти мазкур баста мешавад.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понзда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з ва камтар аз он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истифода шудани чунин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ба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понзда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та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вим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баста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8.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олат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атъ гардидани амали шартномаи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proofErr w:type="gramStart"/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авобгарии  гражданию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Амали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зерин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атъ мегардад: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ба итмом расидани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амали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амалисозии пардохти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пурраи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пас аз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дигаре, ки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намудааст.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   2.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ми пурра пардохт гардидани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беэътибор дониста мешавад. Дар ин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иби воситаи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 (</w:t>
      </w:r>
      <w:proofErr w:type="gramEnd"/>
      <w:r w:rsidRPr="009C72CE">
        <w:rPr>
          <w:rFonts w:ascii="Times New Roman Tj" w:hAnsi="Times New Roman Tj"/>
          <w:sz w:val="28"/>
          <w:szCs w:val="28"/>
        </w:rPr>
        <w:t>агар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талаф наёфта бошад) 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дадор аст </w:t>
      </w:r>
      <w:r w:rsidRPr="009C72CE">
        <w:rPr>
          <w:rFonts w:ascii="Times New Roman Tj" w:hAnsi="Times New Roman Tj"/>
          <w:sz w:val="28"/>
          <w:szCs w:val="28"/>
        </w:rPr>
        <w:lastRenderedPageBreak/>
        <w:t>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ба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нав бо дилхо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уртакунандае бандад, ки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амалисозии ин намуди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атмиро дорад.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9.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ва у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урташаванда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дорад: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интихоб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маълумот оид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ба  мав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удияти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иттилоот дар махзани маълумот доир ба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лиёти худро талаб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пурра фа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мондани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худро талаб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гум шудани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нусхаи онро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гирад;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аз хизматрасонии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оми (ташкилоти) дахлдор оид ба арзёбии андозаи зарари ба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расондашуда истифода барад;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бо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арзёбии андозаи зарари расондашуда, ки аз тарафи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оми (ташкилоти) дахлдор гузаронда шудааст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исоби андозаи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ки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шудааст, шинос шавад;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пеш аз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 бекор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бо тартиби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олати роз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набудан бо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арори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оид ба рад намудани амалисозии пардохти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 ва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ё кам кардани андозаи он ба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назорати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суд муро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иат  намояд;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талаб намояд.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2.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дадор аст: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мувофи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ва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proofErr w:type="gramStart"/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авобгарии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пардохт намояд;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дар бораи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 ба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уртакунандае, ки бо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бастааст, хабар расонад. Агар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бо </w:t>
      </w:r>
      <w:r w:rsidRPr="009C72CE">
        <w:rPr>
          <w:rFonts w:ascii="Times New Roman Tj" w:hAnsi="Times New Roman Tj"/>
          <w:sz w:val="28"/>
          <w:szCs w:val="28"/>
        </w:rPr>
        <w:lastRenderedPageBreak/>
        <w:t>сабаб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узрнок  имконияти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ро намудани чунин амалро  надошта бошад,  бояд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кунандаи бозрасии давлатии автомобилиро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 намояд;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абрдидагон ва кормандони бозрасии давлатии автомобил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уртакунандае,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ки  бо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лиётро бастааст, хабар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оид ба пешгир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кам кардани зарари имконпазир,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умла на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от додани молу мулк ва расондани ёр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шахсони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тадбир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андешад;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мазкур ва шартномаи басташуда ба шахсони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дахлдор  оид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лиёти рухдода хабар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аз муоинаи тибб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ати муайян кардани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олати маст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бар асари истеъмоли машрубот,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нашъадор, модда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психотроп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модда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дигари мад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ушкунанда гузарад.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3. Дар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инчунин метавонад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дигари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урташаванда, ки ба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мухолиф нестанд,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гарданд.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10.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ва </w:t>
      </w:r>
      <w:proofErr w:type="gramStart"/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уртакунанда</w:t>
      </w:r>
      <w:proofErr w:type="gramEnd"/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дорад: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 маълумотро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мазкур дархост намояд;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     - аз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омот ва ташкилоти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 xml:space="preserve">дахлдор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кунандаи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андозаи зарари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абрдидагон расондашударо дархост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     -  аз хизматрасони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оми (ташкилоти) дахлдор оид ба арзёбии андозаи зарари ба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абрдидагон расондашуда истифода барад.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2.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урташавандаро бо шарту талаботи шартномаи зикргардида шинос намуда,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ро, ки аз ин шартнома бармеоянд, фа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монад;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>- баъд аз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 xml:space="preserve">гражданию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ва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 шудани ариза онро сари ва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т баррас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карда, дар давоми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авоби хатт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барои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пурра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 нагардидани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зарур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давоми на зиёда аз як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зи воридшавии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мазкур ба шахси муро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иаткунанда бо нишон додани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йхати пурраи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хабар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бо тартиб ва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ое, ки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 намудааст,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намояд;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харо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урташавандаро, ки бо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сади пешгир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кам кардани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ми зарар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ву</w:t>
      </w:r>
      <w:r w:rsidRPr="009C72CE">
        <w:rPr>
          <w:rFonts w:ascii="Cambria" w:hAnsi="Cambria" w:cs="Cambria"/>
          <w:sz w:val="28"/>
          <w:szCs w:val="28"/>
        </w:rPr>
        <w:t>қӯ</w:t>
      </w:r>
      <w:r w:rsidRPr="009C72CE">
        <w:rPr>
          <w:rFonts w:ascii="Times New Roman Tj" w:hAnsi="Times New Roman Tj"/>
          <w:sz w:val="28"/>
          <w:szCs w:val="28"/>
        </w:rPr>
        <w:t xml:space="preserve">ъ омадааст,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уброн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барои гирифтани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, ба истиснои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дар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арраргардида,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иловагиро талаб накунад;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исоботи молиявии мутамарказонидаи худ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исоботи аудитории муста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илро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ар сол дар на кам аз ду нашрияи давр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, ки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удуди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па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н мешаванд ва ё дар сомонаи худ бо забони давлат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нашр намояд;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расмиёти сан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иши дахлдори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ё молик- бенефитсиарро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«Дар бораи фаъолияти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» 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ом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ва маълумоти заруриро на кам аз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сол пас аз 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ом ёфтани муносибат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баста шудани сурат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 ниго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дорад.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11.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абрдида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1.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дорад: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ва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дар бораи зарари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аёт, саломат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молу мулки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расондашуда хабар 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ад;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ба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заруриро барои гирифтани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 намояд;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- </w:t>
      </w:r>
      <w:r w:rsidRPr="009C72CE">
        <w:rPr>
          <w:rFonts w:ascii="Times New Roman Tj" w:hAnsi="Times New Roman Tj"/>
          <w:sz w:val="28"/>
          <w:szCs w:val="28"/>
        </w:rPr>
        <w:t xml:space="preserve">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зарур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хизматрасонии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(ташкилоти) дахлдор барои арзёбии андозаи зарари ба молу мулк расондашуда истифода барад;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>- бо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арзёбии андозаи зарари расондашуда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исоби андозаи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ки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шудааст, шинос шавад;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мазкур талаб намояд;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аз хизматрасонии муассиса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тибб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истифода барад;       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ба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оид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уброни зарари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расондашуда  нисбати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он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исми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зарари расондашуда, ки аз андозаи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амалигардида зиёд аст, талабот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 намояд ва дар сурати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ро нагардидани талаботи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одшуда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бо тартиби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ба суд муро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иат кунад.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2.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абрдида, ки дар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исми 1 моддаи мазкур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 карда шудаанд,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пешбининамудаи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ба шахсони дигаре, ки ба сифати фоидагиранда баромад мекунанд, мегузаранд.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БОБИ 3. </w:t>
      </w: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МУКОФОТИ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12. Андозаи мукофоти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Андозаи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меъёри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дар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муайян карда шуда, барои шахсони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қӣ</w:t>
      </w:r>
      <w:r w:rsidRPr="009C72CE">
        <w:rPr>
          <w:rFonts w:ascii="Times New Roman Tj" w:hAnsi="Times New Roman Tj"/>
          <w:sz w:val="28"/>
          <w:szCs w:val="28"/>
        </w:rPr>
        <w:t xml:space="preserve"> вобаста ба намуди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бо тартиби зерин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 карда мешавад: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автомобил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сабукрав ва микроавтобус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ба андозаи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ду 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анда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автобус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ва троллейбус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ба андозаи се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автомобил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боркаш ба андозаи се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трактор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мошину олоти худгарди дигар ба андозаи ду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мототсикл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ба андозаи як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2. Ба кам ё зиёд кардани андозаи мукофоти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 ба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истиснои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аррароте, ки дар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исми 1 моддаи 13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гардидаанд,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дода намешавад.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Моддаи 13. Кам кардани андозаи мукофоти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 xml:space="preserve">1.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– иштирокчиёни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анги Бузурги Ватан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шахсони ба он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баробаркардашуда, иштирокчиёни амалиёти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анг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удуди давлат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дигар, шахсоне, ки бар асари фалокати Неруго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 бар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атомии Чернобил зарар дидаанд, инчунин маъюбони гур</w:t>
      </w:r>
      <w:r w:rsidRPr="009C72CE">
        <w:rPr>
          <w:rFonts w:ascii="Cambria" w:hAnsi="Cambria" w:cs="Cambria"/>
          <w:sz w:val="28"/>
          <w:szCs w:val="28"/>
        </w:rPr>
        <w:t>ӯҳҳ</w:t>
      </w:r>
      <w:r w:rsidRPr="009C72CE">
        <w:rPr>
          <w:rFonts w:ascii="Times New Roman Tj" w:hAnsi="Times New Roman Tj"/>
          <w:sz w:val="28"/>
          <w:szCs w:val="28"/>
        </w:rPr>
        <w:t>ои I ва II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 ба андозаи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фоизи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уртавии 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sz w:val="28"/>
          <w:szCs w:val="28"/>
        </w:rPr>
        <w:t>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мазкур пардохт менамоянд. 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2. Имтиёз барои кам кардани андозаи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тан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барои як адад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лиёте, ки ба худи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исми 1 моддаи мазкур тааллу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 дорад,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 гардида, дар ин хусус дар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айди дахлдор гузошта мешавад.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3.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ки дар давоми идоракунии бефосилаи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оида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аракат дар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ро вайрон накардаанд, бо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кунанда аз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ваколатдор дорои имтиёз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зерин мебошанд: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бе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идора кардани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5 то 10 сол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5</w:t>
      </w:r>
      <w:proofErr w:type="gramStart"/>
      <w:r w:rsidRPr="009C72CE">
        <w:rPr>
          <w:rFonts w:ascii="Times New Roman Tj" w:hAnsi="Times New Roman Tj"/>
          <w:sz w:val="28"/>
          <w:szCs w:val="28"/>
        </w:rPr>
        <w:t>%  кам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карда мешавад;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бе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идора кардани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10 то 15 сол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10% кам карда мешавад;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бе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идора кардани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аз 15 то 20 сол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15% кам карда мешавад;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бе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идора кардани воситаи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 зиёда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аз 20 сол пардохти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20% кам карда мешавад.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БОБИ 4. </w:t>
      </w: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МАБЛА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ВА ПАРДОХТИ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14. Андозаи мабла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ва пардохти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1.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исоб намудани андозаи пардохти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анда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о, ки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дар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ии </w:t>
      </w:r>
      <w:r w:rsidRPr="009C72CE">
        <w:rPr>
          <w:rFonts w:ascii="Times New Roman Tj" w:hAnsi="Times New Roman Tj"/>
          <w:sz w:val="28"/>
          <w:szCs w:val="28"/>
        </w:rPr>
        <w:lastRenderedPageBreak/>
        <w:t>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 шудаанд, истифода карда мешаванд.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2.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ми 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оии масъулияти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 андозаи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аштсаду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ажда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 карда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3.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дадор аст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ар як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(новобаста ба шумораи он дар давоми амали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лиёт)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ба </w:t>
      </w:r>
      <w:proofErr w:type="gramStart"/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намояд.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4.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расондани зарар ба саломатии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ки боиси марг гардидааст, андозаи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саду чилу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анда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оро ташкил меди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 5.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гирифтани маъюб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маълумотномаи ма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оми ваколатдори давлатии ташхиси тиббию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тимо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якдафъаина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зеринро ташкил меди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маъюби гур</w:t>
      </w:r>
      <w:r w:rsidRPr="009C72CE">
        <w:rPr>
          <w:rFonts w:ascii="Cambria" w:hAnsi="Cambria" w:cs="Cambria"/>
          <w:sz w:val="28"/>
          <w:szCs w:val="28"/>
        </w:rPr>
        <w:t>ӯҳ</w:t>
      </w:r>
      <w:r w:rsidRPr="009C72CE">
        <w:rPr>
          <w:rFonts w:ascii="Times New Roman Tj" w:hAnsi="Times New Roman Tj"/>
          <w:sz w:val="28"/>
          <w:szCs w:val="28"/>
        </w:rPr>
        <w:t xml:space="preserve">и I – сесаду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аштод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маъюби гур</w:t>
      </w:r>
      <w:r w:rsidRPr="009C72CE">
        <w:rPr>
          <w:rFonts w:ascii="Cambria" w:hAnsi="Cambria" w:cs="Cambria"/>
          <w:sz w:val="28"/>
          <w:szCs w:val="28"/>
        </w:rPr>
        <w:t>ӯҳ</w:t>
      </w:r>
      <w:r w:rsidRPr="009C72CE">
        <w:rPr>
          <w:rFonts w:ascii="Times New Roman Tj" w:hAnsi="Times New Roman Tj"/>
          <w:sz w:val="28"/>
          <w:szCs w:val="28"/>
        </w:rPr>
        <w:t>и II – сесад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маъюби гур</w:t>
      </w:r>
      <w:r w:rsidRPr="009C72CE">
        <w:rPr>
          <w:rFonts w:ascii="Cambria" w:hAnsi="Cambria" w:cs="Cambria"/>
          <w:sz w:val="28"/>
          <w:szCs w:val="28"/>
        </w:rPr>
        <w:t>ӯҳ</w:t>
      </w:r>
      <w:r w:rsidRPr="009C72CE">
        <w:rPr>
          <w:rFonts w:ascii="Times New Roman Tj" w:hAnsi="Times New Roman Tj"/>
          <w:sz w:val="28"/>
          <w:szCs w:val="28"/>
        </w:rPr>
        <w:t>и III – дусаду бист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6.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расондани зарар ба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абрдида,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то дусаду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афтоду се нишонди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анда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оро ташкил меди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7.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уртавии якдафъаина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ангоми расондани зарар ба саломатии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уртакунандаро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уброни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барои расондани зарар ба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озод намекунад.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уртавии якдафъаина ва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барои расондани зарар ба молу мулк дар доираи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ми 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оии масъулияти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8. Мабла</w:t>
      </w:r>
      <w:r w:rsidRPr="009C72CE">
        <w:rPr>
          <w:rFonts w:ascii="Cambria" w:hAnsi="Cambria" w:cs="Cambria"/>
          <w:sz w:val="28"/>
          <w:szCs w:val="28"/>
        </w:rPr>
        <w:t>ғҳ</w:t>
      </w:r>
      <w:r w:rsidRPr="009C72CE">
        <w:rPr>
          <w:rFonts w:ascii="Times New Roman Tj" w:hAnsi="Times New Roman Tj"/>
          <w:sz w:val="28"/>
          <w:szCs w:val="28"/>
        </w:rPr>
        <w:t xml:space="preserve">ои аз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исоби мукофоти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воридгардида тан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олати ба охир расидани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амали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даромади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уртакунанда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исоб рафта, бо тартиби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аррарнамудаи санад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меъёрии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қӣ</w:t>
      </w:r>
      <w:r w:rsidRPr="009C72CE">
        <w:rPr>
          <w:rFonts w:ascii="Times New Roman Tj" w:hAnsi="Times New Roman Tj"/>
          <w:sz w:val="28"/>
          <w:szCs w:val="28"/>
        </w:rPr>
        <w:t xml:space="preserve"> ба фонд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захиравии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сим карда мешаванд.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15. Шарт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амалисозии пардохти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(фоидагиранда) дар асоси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зерин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менамояд: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>-  полиси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(нусхаи он);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нусхаи маълумотномаи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кунандаи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ро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лиёт, ки аз тарафи бозрасии давлатии автомобил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дода шудааст;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нусхаи шиносномаи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ваколатномаи аз тарафи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додашуда;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нусхаи ша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одатномаи ронандаг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 нусхаи ша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одатномаи техникии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лиёт;                                 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маълумотномаи муассисаи тибб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оид ба корношоямии мува</w:t>
      </w:r>
      <w:r w:rsidRPr="009C72CE">
        <w:rPr>
          <w:rFonts w:ascii="Cambria" w:hAnsi="Cambria" w:cs="Cambria"/>
          <w:sz w:val="28"/>
          <w:szCs w:val="28"/>
        </w:rPr>
        <w:t>ққ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худ маълумотнома дар бораи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 кардани гур</w:t>
      </w:r>
      <w:r w:rsidRPr="009C72CE">
        <w:rPr>
          <w:rFonts w:ascii="Cambria" w:hAnsi="Cambria" w:cs="Cambria"/>
          <w:sz w:val="28"/>
          <w:szCs w:val="28"/>
        </w:rPr>
        <w:t>ӯҳ</w:t>
      </w:r>
      <w:r w:rsidRPr="009C72CE">
        <w:rPr>
          <w:rFonts w:ascii="Times New Roman Tj" w:hAnsi="Times New Roman Tj"/>
          <w:sz w:val="28"/>
          <w:szCs w:val="28"/>
        </w:rPr>
        <w:t>и маъюб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олати расондани зарар ба саломатии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- нусхаи ша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одатномаи вафоти мусофир, пиёдагард ё шахси (шахсони) дигари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ати тасди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кунандаи андозаи зараре, ки ба молу мулки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расонда шудааст.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16. Тартиби амалишавии пардохти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>уртав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1.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аз тарафи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дар муддати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аз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оди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ҷҷ</w:t>
      </w:r>
      <w:r w:rsidRPr="009C72CE">
        <w:rPr>
          <w:rFonts w:ascii="Times New Roman Tj" w:hAnsi="Times New Roman Tj"/>
          <w:sz w:val="28"/>
          <w:szCs w:val="28"/>
        </w:rPr>
        <w:t>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зарур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2.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олати фавти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ва дар асоси аризаи аз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ониби фоидагиранда воридгардида дар бораи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маълумотномаи муассисаи тибб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доир ба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мазкур,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 аст пан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 фоизи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пардохти 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уртавиро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дар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як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пардохт намояд.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и бо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имондаи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пас аз пешни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 намудани ша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одатномаи вафот дар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як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кор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пардохт карда мешавад.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3.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дар му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лати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арраргардида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накардани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дадор аст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абрдида (фоидагиранда) барои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ар р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зи батаъхиргузошташуда ба андозаи 0,5 фоизи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и пардохтшаванда ноустуворона супорад.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4.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муфлисшав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бар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амх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>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ё бо сабаб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ои дигар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атъ гардидани фаъолияти ташкилоти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портфели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ба ташкилоти дигари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 </w:t>
      </w:r>
      <w:r w:rsidRPr="009C72CE">
        <w:rPr>
          <w:rFonts w:ascii="Times New Roman Tj" w:hAnsi="Times New Roman Tj"/>
          <w:sz w:val="28"/>
          <w:szCs w:val="28"/>
        </w:rPr>
        <w:lastRenderedPageBreak/>
        <w:t>инти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ол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дода шуда,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оид ба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низ мувофи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ан ба ташкилоти мазкур мегузарад.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17.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 талаби мута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обила (регресс) нисбат                                        ба шахсе, ки зарар расондааст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уртакунандае, ки пардохти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уртавиро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абрдида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намудааст,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зерин ба андозаи мабла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и пардохтгардида нисбат ба шахсе, ки зарар расондааст,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талаби мута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обиларо (регрессро) дорад: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аи амал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бар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асдонаи </w:t>
      </w:r>
      <w:r w:rsidRPr="009C72CE">
        <w:rPr>
          <w:rFonts w:ascii="Cambria" w:hAnsi="Cambria" w:cs="Cambria"/>
          <w:sz w:val="28"/>
          <w:szCs w:val="28"/>
        </w:rPr>
        <w:t>ӯ</w:t>
      </w:r>
      <w:r w:rsidRPr="009C72CE">
        <w:rPr>
          <w:rFonts w:ascii="Times New Roman Tj" w:hAnsi="Times New Roman Tj"/>
          <w:sz w:val="28"/>
          <w:szCs w:val="28"/>
        </w:rPr>
        <w:t xml:space="preserve">, ки ба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уртав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равона гардидаанд, фаро расида бошад;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урташаванда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ангоми идоракунии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дар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олати маст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бар асари истеъмоли машруботи спирт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>,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нашъадор, модда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психотроп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ё модда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дигари мад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ушкунанда рух дода бошад;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аи идоракунии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бе доштани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 идораи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фаро расида бошад;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аи 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айб задани ронанда аз ма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алли рух додани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одиса фаро расида бошад;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аи истифодабарии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берун аз меъёри 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ун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оиши мусофиркашиву боркашонии он фаро расида бошад;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>урташаванда дар нати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аи истифодабарии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 бе муоинаи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атмии давлатии техникии воситаи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фаро расида бошад;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 xml:space="preserve">- 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олат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дигаре, ки тараф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дар шартнома пешбин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кардаанд.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БОБИ 5. </w:t>
      </w:r>
    </w:p>
    <w:p w:rsidR="009C72CE" w:rsidRPr="009C72CE" w:rsidRDefault="009C72CE" w:rsidP="009C72CE">
      <w:pPr>
        <w:pStyle w:val="a3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АРРАРОТИ ХОТИМАВ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18.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алли ба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с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Ба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с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 вобаста ба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тиб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ал карда мешаванд.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Моддаи 19. Назорати амал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намудани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proofErr w:type="gramStart"/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</w:t>
      </w:r>
      <w:r w:rsidRPr="009C72CE">
        <w:rPr>
          <w:rFonts w:ascii="Times New Roman Tj" w:hAnsi="Times New Roman Tj"/>
          <w:b/>
          <w:bCs/>
          <w:i/>
          <w:iCs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>гражданию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лиёт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lastRenderedPageBreak/>
        <w:t xml:space="preserve"> Назорати и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рои у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дадори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оид ба бастани шартномаи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 бо тартиби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арраршуда аз </w:t>
      </w:r>
      <w:proofErr w:type="gramStart"/>
      <w:r w:rsidRPr="009C72CE">
        <w:rPr>
          <w:rFonts w:ascii="Times New Roman Tj" w:hAnsi="Times New Roman Tj"/>
          <w:sz w:val="28"/>
          <w:szCs w:val="28"/>
        </w:rPr>
        <w:t>тарафи  бозрасии</w:t>
      </w:r>
      <w:proofErr w:type="gramEnd"/>
      <w:r w:rsidRPr="009C72CE">
        <w:rPr>
          <w:rFonts w:ascii="Times New Roman Tj" w:hAnsi="Times New Roman Tj"/>
          <w:sz w:val="28"/>
          <w:szCs w:val="28"/>
        </w:rPr>
        <w:t xml:space="preserve"> давлатии автомобил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амал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20.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барои риоя накардани талаботи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онуни мазкур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Шахсони во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е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ва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қӣ</w:t>
      </w:r>
      <w:r w:rsidRPr="009C72CE">
        <w:rPr>
          <w:rFonts w:ascii="Times New Roman Tj" w:hAnsi="Times New Roman Tj"/>
          <w:sz w:val="28"/>
          <w:szCs w:val="28"/>
        </w:rPr>
        <w:t xml:space="preserve"> барои риоя накардани талаботи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бо тартиби му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аррарнамудаи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онунгузории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ба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авобгар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кашида мешаванд.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Моддаи 21. Тартиби мавриди амал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арор додани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онуни мазкур                                            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мавриди амал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арор дода 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caps/>
          <w:sz w:val="28"/>
          <w:szCs w:val="28"/>
        </w:rPr>
      </w:pP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9C72CE">
        <w:rPr>
          <w:rFonts w:ascii="Times New Roman Tj" w:hAnsi="Times New Roman Tj"/>
          <w:sz w:val="28"/>
          <w:szCs w:val="28"/>
        </w:rPr>
        <w:t xml:space="preserve">                           </w:t>
      </w:r>
      <w:r w:rsidRPr="009C72CE">
        <w:rPr>
          <w:rFonts w:ascii="Times New Roman Tj" w:hAnsi="Times New Roman Tj"/>
          <w:b/>
          <w:bCs/>
          <w:sz w:val="28"/>
          <w:szCs w:val="28"/>
        </w:rPr>
        <w:t>Эмомал</w:t>
      </w:r>
      <w:r w:rsidRPr="009C72CE">
        <w:rPr>
          <w:rFonts w:ascii="Cambria" w:hAnsi="Cambria" w:cs="Cambria"/>
          <w:b/>
          <w:bCs/>
          <w:sz w:val="28"/>
          <w:szCs w:val="28"/>
        </w:rPr>
        <w:t>ӣ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72CE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9C72CE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1719</w:t>
      </w: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9C72CE">
        <w:rPr>
          <w:rFonts w:ascii="Cambria" w:hAnsi="Cambria" w:cs="Cambria"/>
          <w:caps/>
          <w:sz w:val="28"/>
          <w:szCs w:val="28"/>
        </w:rPr>
        <w:t>Қ</w:t>
      </w:r>
      <w:r w:rsidRPr="009C72CE">
        <w:rPr>
          <w:rFonts w:ascii="Times New Roman Tj" w:hAnsi="Times New Roman Tj"/>
          <w:caps/>
          <w:sz w:val="28"/>
          <w:szCs w:val="28"/>
        </w:rPr>
        <w:t>арори</w:t>
      </w:r>
    </w:p>
    <w:p w:rsidR="009C72CE" w:rsidRPr="009C72CE" w:rsidRDefault="009C72CE" w:rsidP="009C72CE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9C72CE">
        <w:rPr>
          <w:rFonts w:ascii="Times New Roman Tj" w:hAnsi="Times New Roman Tj"/>
          <w:caps/>
          <w:sz w:val="28"/>
          <w:szCs w:val="28"/>
        </w:rPr>
        <w:t>Ма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лиси миллии Ма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 xml:space="preserve">лиси </w:t>
      </w:r>
    </w:p>
    <w:p w:rsidR="009C72CE" w:rsidRPr="009C72CE" w:rsidRDefault="009C72CE" w:rsidP="009C72CE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9C72CE">
        <w:rPr>
          <w:rFonts w:ascii="Times New Roman Tj" w:hAnsi="Times New Roman Tj"/>
          <w:caps/>
          <w:sz w:val="28"/>
          <w:szCs w:val="28"/>
        </w:rPr>
        <w:t xml:space="preserve">Олии 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ум</w:t>
      </w:r>
      <w:r w:rsidRPr="009C72CE">
        <w:rPr>
          <w:rFonts w:ascii="Cambria" w:hAnsi="Cambria" w:cs="Cambria"/>
          <w:caps/>
          <w:sz w:val="28"/>
          <w:szCs w:val="28"/>
        </w:rPr>
        <w:t>ҳ</w:t>
      </w:r>
      <w:r w:rsidRPr="009C72CE">
        <w:rPr>
          <w:rFonts w:ascii="Times New Roman Tj" w:hAnsi="Times New Roman Tj"/>
          <w:caps/>
          <w:sz w:val="28"/>
          <w:szCs w:val="28"/>
        </w:rPr>
        <w:t>урии То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икистон</w:t>
      </w:r>
    </w:p>
    <w:p w:rsidR="009C72CE" w:rsidRPr="009C72CE" w:rsidRDefault="009C72CE" w:rsidP="009C72CE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икистон «Дар бораи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лиёт»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икистон, моддаи 59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«Дар бораи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лиси Олии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икистон»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лиси миллии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лиси Олии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«Дар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лиёт»-ро баррас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9C72CE">
        <w:rPr>
          <w:rFonts w:ascii="Times New Roman Tj" w:hAnsi="Times New Roman Tj"/>
          <w:sz w:val="28"/>
          <w:szCs w:val="28"/>
        </w:rPr>
        <w:t xml:space="preserve">намуда, 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арор</w:t>
      </w:r>
      <w:proofErr w:type="gramEnd"/>
      <w:r w:rsidRPr="009C72CE">
        <w:rPr>
          <w:rFonts w:ascii="Times New Roman Tj" w:hAnsi="Times New Roman Tj"/>
          <w:b/>
          <w:bCs/>
          <w:sz w:val="28"/>
          <w:szCs w:val="28"/>
        </w:rPr>
        <w:t xml:space="preserve"> мекунад: 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«Дар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лиёт»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онибдор</w:t>
      </w:r>
      <w:r w:rsidRPr="009C72CE">
        <w:rPr>
          <w:rFonts w:ascii="Cambria" w:hAnsi="Cambria" w:cs="Cambria"/>
          <w:sz w:val="28"/>
          <w:szCs w:val="28"/>
        </w:rPr>
        <w:t>ӣ</w:t>
      </w:r>
      <w:r w:rsidRPr="009C72CE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лиси </w:t>
      </w:r>
    </w:p>
    <w:p w:rsidR="009C72CE" w:rsidRPr="009C72CE" w:rsidRDefault="009C72CE" w:rsidP="009C72CE">
      <w:pPr>
        <w:pStyle w:val="a3"/>
        <w:jc w:val="left"/>
        <w:rPr>
          <w:rFonts w:ascii="Times New Roman Tj" w:hAnsi="Times New Roman Tj"/>
          <w:b/>
          <w:bCs/>
          <w:cap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Олии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икистон                Рустами </w:t>
      </w:r>
      <w:r w:rsidRPr="009C72CE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 w:rsidRPr="009C72CE"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64</w:t>
      </w: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9C72CE" w:rsidRPr="009C72CE" w:rsidRDefault="009C72CE" w:rsidP="009C72CE">
      <w:pPr>
        <w:pStyle w:val="2"/>
        <w:jc w:val="center"/>
        <w:rPr>
          <w:rFonts w:ascii="Times New Roman Tj" w:hAnsi="Times New Roman Tj"/>
          <w:caps/>
          <w:sz w:val="28"/>
          <w:szCs w:val="28"/>
        </w:rPr>
      </w:pPr>
      <w:r w:rsidRPr="009C72CE">
        <w:rPr>
          <w:rFonts w:ascii="Cambria" w:hAnsi="Cambria" w:cs="Cambria"/>
          <w:caps/>
          <w:sz w:val="28"/>
          <w:szCs w:val="28"/>
        </w:rPr>
        <w:lastRenderedPageBreak/>
        <w:t>Қ</w:t>
      </w:r>
      <w:r w:rsidRPr="009C72CE">
        <w:rPr>
          <w:rFonts w:ascii="Times New Roman Tj" w:hAnsi="Times New Roman Tj"/>
          <w:caps/>
          <w:sz w:val="28"/>
          <w:szCs w:val="28"/>
        </w:rPr>
        <w:t>арори</w:t>
      </w:r>
    </w:p>
    <w:p w:rsidR="009C72CE" w:rsidRPr="009C72CE" w:rsidRDefault="009C72CE" w:rsidP="009C72CE">
      <w:pPr>
        <w:pStyle w:val="2"/>
        <w:jc w:val="center"/>
        <w:rPr>
          <w:rFonts w:ascii="Times New Roman Tj" w:hAnsi="Times New Roman Tj"/>
          <w:b w:val="0"/>
          <w:bCs w:val="0"/>
          <w:sz w:val="28"/>
          <w:szCs w:val="28"/>
        </w:rPr>
      </w:pPr>
      <w:r w:rsidRPr="009C72CE">
        <w:rPr>
          <w:rFonts w:ascii="Times New Roman Tj" w:hAnsi="Times New Roman Tj"/>
          <w:caps/>
          <w:sz w:val="28"/>
          <w:szCs w:val="28"/>
        </w:rPr>
        <w:t>Ма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лиси намояндагони Ма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 xml:space="preserve">лиси Олии 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ум</w:t>
      </w:r>
      <w:r w:rsidRPr="009C72CE">
        <w:rPr>
          <w:rFonts w:ascii="Cambria" w:hAnsi="Cambria" w:cs="Cambria"/>
          <w:caps/>
          <w:sz w:val="28"/>
          <w:szCs w:val="28"/>
        </w:rPr>
        <w:t>ҳ</w:t>
      </w:r>
      <w:r w:rsidRPr="009C72CE">
        <w:rPr>
          <w:rFonts w:ascii="Times New Roman Tj" w:hAnsi="Times New Roman Tj"/>
          <w:caps/>
          <w:sz w:val="28"/>
          <w:szCs w:val="28"/>
        </w:rPr>
        <w:t>урии То</w:t>
      </w:r>
      <w:r w:rsidRPr="009C72CE">
        <w:rPr>
          <w:rFonts w:ascii="Cambria" w:hAnsi="Cambria" w:cs="Cambria"/>
          <w:caps/>
          <w:sz w:val="28"/>
          <w:szCs w:val="28"/>
        </w:rPr>
        <w:t>ҷ</w:t>
      </w:r>
      <w:r w:rsidRPr="009C72CE">
        <w:rPr>
          <w:rFonts w:ascii="Times New Roman Tj" w:hAnsi="Times New Roman Tj"/>
          <w:caps/>
          <w:sz w:val="28"/>
          <w:szCs w:val="28"/>
        </w:rPr>
        <w:t>икистон</w:t>
      </w:r>
    </w:p>
    <w:p w:rsidR="009C72CE" w:rsidRPr="009C72CE" w:rsidRDefault="009C72CE" w:rsidP="009C72CE">
      <w:pPr>
        <w:pStyle w:val="a3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икистон «Дар бораи су</w:t>
      </w:r>
      <w:r w:rsidRPr="009C72CE">
        <w:rPr>
          <w:rFonts w:ascii="Cambria" w:hAnsi="Cambria" w:cs="Cambria"/>
          <w:b/>
          <w:bCs/>
          <w:sz w:val="28"/>
          <w:szCs w:val="28"/>
        </w:rPr>
        <w:t>ғ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у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ии со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ибони восита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ои на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лиёт»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sz w:val="28"/>
          <w:szCs w:val="28"/>
        </w:rPr>
        <w:t>Мутоби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лиси намояндагони Ма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лиси Олии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икистон                  </w:t>
      </w:r>
      <w:r w:rsidRPr="009C72CE">
        <w:rPr>
          <w:rFonts w:ascii="Cambria" w:hAnsi="Cambria" w:cs="Cambria"/>
          <w:b/>
          <w:bCs/>
          <w:sz w:val="28"/>
          <w:szCs w:val="28"/>
        </w:rPr>
        <w:t>қ</w:t>
      </w:r>
      <w:r w:rsidRPr="009C72CE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онуни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ум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урии То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>икистон «Дар бораи су</w:t>
      </w:r>
      <w:r w:rsidRPr="009C72CE">
        <w:rPr>
          <w:rFonts w:ascii="Cambria" w:hAnsi="Cambria" w:cs="Cambria"/>
          <w:sz w:val="28"/>
          <w:szCs w:val="28"/>
        </w:rPr>
        <w:t>ғ</w:t>
      </w:r>
      <w:r w:rsidRPr="009C72CE">
        <w:rPr>
          <w:rFonts w:ascii="Times New Roman Tj" w:hAnsi="Times New Roman Tj"/>
          <w:sz w:val="28"/>
          <w:szCs w:val="28"/>
        </w:rPr>
        <w:t xml:space="preserve">уртаи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 xml:space="preserve">атмии </w:t>
      </w:r>
      <w:r w:rsidRPr="009C72CE">
        <w:rPr>
          <w:rFonts w:ascii="Cambria" w:hAnsi="Cambria" w:cs="Cambria"/>
          <w:sz w:val="28"/>
          <w:szCs w:val="28"/>
        </w:rPr>
        <w:t>ҷ</w:t>
      </w:r>
      <w:r w:rsidRPr="009C72CE">
        <w:rPr>
          <w:rFonts w:ascii="Times New Roman Tj" w:hAnsi="Times New Roman Tj"/>
          <w:sz w:val="28"/>
          <w:szCs w:val="28"/>
        </w:rPr>
        <w:t xml:space="preserve">авобгарии гражданию 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у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ии со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ибони восита</w:t>
      </w:r>
      <w:r w:rsidRPr="009C72CE">
        <w:rPr>
          <w:rFonts w:ascii="Cambria" w:hAnsi="Cambria" w:cs="Cambria"/>
          <w:sz w:val="28"/>
          <w:szCs w:val="28"/>
        </w:rPr>
        <w:t>ҳ</w:t>
      </w:r>
      <w:r w:rsidRPr="009C72CE">
        <w:rPr>
          <w:rFonts w:ascii="Times New Roman Tj" w:hAnsi="Times New Roman Tj"/>
          <w:sz w:val="28"/>
          <w:szCs w:val="28"/>
        </w:rPr>
        <w:t>ои на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 xml:space="preserve">лиёт» </w:t>
      </w:r>
      <w:r w:rsidRPr="009C72CE">
        <w:rPr>
          <w:rFonts w:ascii="Cambria" w:hAnsi="Cambria" w:cs="Cambria"/>
          <w:sz w:val="28"/>
          <w:szCs w:val="28"/>
        </w:rPr>
        <w:t>қ</w:t>
      </w:r>
      <w:r w:rsidRPr="009C72CE">
        <w:rPr>
          <w:rFonts w:ascii="Times New Roman Tj" w:hAnsi="Times New Roman Tj"/>
          <w:sz w:val="28"/>
          <w:szCs w:val="28"/>
        </w:rPr>
        <w:t>абул карда шавад.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sz w:val="28"/>
          <w:szCs w:val="28"/>
        </w:rPr>
      </w:pP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лиси намояндагони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Ма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 xml:space="preserve">лиси Олии 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ум</w:t>
      </w:r>
      <w:r w:rsidRPr="009C72CE">
        <w:rPr>
          <w:rFonts w:ascii="Cambria" w:hAnsi="Cambria" w:cs="Cambria"/>
          <w:b/>
          <w:bCs/>
          <w:sz w:val="28"/>
          <w:szCs w:val="28"/>
        </w:rPr>
        <w:t>ҳ</w:t>
      </w:r>
      <w:r w:rsidRPr="009C72CE">
        <w:rPr>
          <w:rFonts w:ascii="Times New Roman Tj" w:hAnsi="Times New Roman Tj"/>
          <w:b/>
          <w:bCs/>
          <w:sz w:val="28"/>
          <w:szCs w:val="28"/>
        </w:rPr>
        <w:t>урии</w:t>
      </w:r>
    </w:p>
    <w:p w:rsidR="009C72CE" w:rsidRPr="009C72CE" w:rsidRDefault="009C72CE" w:rsidP="009C72CE">
      <w:pPr>
        <w:pStyle w:val="a3"/>
        <w:rPr>
          <w:rFonts w:ascii="Times New Roman Tj" w:hAnsi="Times New Roman Tj"/>
          <w:b/>
          <w:bCs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То</w:t>
      </w:r>
      <w:r w:rsidRPr="009C72CE">
        <w:rPr>
          <w:rFonts w:ascii="Cambria" w:hAnsi="Cambria" w:cs="Cambria"/>
          <w:b/>
          <w:bCs/>
          <w:sz w:val="28"/>
          <w:szCs w:val="28"/>
        </w:rPr>
        <w:t>ҷ</w:t>
      </w:r>
      <w:r w:rsidRPr="009C72CE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9C72CE">
        <w:rPr>
          <w:rFonts w:ascii="Times New Roman Tj" w:hAnsi="Times New Roman Tj"/>
          <w:b/>
          <w:bCs/>
          <w:sz w:val="28"/>
          <w:szCs w:val="28"/>
        </w:rPr>
        <w:tab/>
        <w:t xml:space="preserve"> </w:t>
      </w:r>
      <w:r w:rsidRPr="009C72CE">
        <w:rPr>
          <w:rFonts w:ascii="Times New Roman Tj" w:hAnsi="Times New Roman Tj"/>
          <w:b/>
          <w:bCs/>
          <w:sz w:val="28"/>
          <w:szCs w:val="28"/>
        </w:rPr>
        <w:tab/>
        <w:t xml:space="preserve">    </w:t>
      </w:r>
      <w:r w:rsidRPr="009C72CE">
        <w:rPr>
          <w:rFonts w:ascii="Times New Roman Tj" w:hAnsi="Times New Roman Tj"/>
          <w:b/>
          <w:bCs/>
          <w:sz w:val="28"/>
          <w:szCs w:val="28"/>
        </w:rPr>
        <w:tab/>
      </w:r>
      <w:r w:rsidRPr="009C72CE">
        <w:rPr>
          <w:rFonts w:ascii="Times New Roman Tj" w:hAnsi="Times New Roman Tj"/>
          <w:b/>
          <w:bCs/>
          <w:sz w:val="28"/>
          <w:szCs w:val="28"/>
        </w:rPr>
        <w:tab/>
        <w:t xml:space="preserve">       М. </w:t>
      </w:r>
      <w:r w:rsidRPr="009C72CE">
        <w:rPr>
          <w:rFonts w:ascii="Times New Roman Tj" w:hAnsi="Times New Roman Tj"/>
          <w:b/>
          <w:bCs/>
          <w:caps/>
          <w:sz w:val="28"/>
          <w:szCs w:val="28"/>
        </w:rPr>
        <w:t>Зокирзода</w:t>
      </w:r>
    </w:p>
    <w:p w:rsidR="009C72CE" w:rsidRPr="009C72CE" w:rsidRDefault="009C72CE" w:rsidP="009C72CE">
      <w:pPr>
        <w:pStyle w:val="a3"/>
        <w:jc w:val="right"/>
        <w:rPr>
          <w:rFonts w:ascii="Times New Roman Tj" w:hAnsi="Times New Roman Tj"/>
          <w:sz w:val="28"/>
          <w:szCs w:val="28"/>
        </w:rPr>
      </w:pPr>
      <w:r w:rsidRPr="009C72CE">
        <w:rPr>
          <w:rFonts w:ascii="Times New Roman Tj" w:hAnsi="Times New Roman Tj"/>
          <w:b/>
          <w:bCs/>
          <w:sz w:val="28"/>
          <w:szCs w:val="28"/>
        </w:rPr>
        <w:t>ш. Душанбе, 24 июни соли 2020, №131</w:t>
      </w:r>
    </w:p>
    <w:p w:rsidR="00D31B79" w:rsidRPr="009C72CE" w:rsidRDefault="00D31B79"/>
    <w:sectPr w:rsidR="00D31B79" w:rsidRPr="009C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CE"/>
    <w:rsid w:val="001F08CB"/>
    <w:rsid w:val="008F5DEB"/>
    <w:rsid w:val="009C72CE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E22"/>
  <w15:chartTrackingRefBased/>
  <w15:docId w15:val="{ABA5D93B-6FF0-44BF-B1C7-4D6E3538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C72C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C72C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АРЛАВХА 2"/>
    <w:basedOn w:val="a"/>
    <w:uiPriority w:val="99"/>
    <w:rsid w:val="009C72CE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2020-08-11T12:00:00Z</dcterms:created>
  <dcterms:modified xsi:type="dcterms:W3CDTF">2020-08-11T12:02:00Z</dcterms:modified>
</cp:coreProperties>
</file>